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3060"/>
        <w:gridCol w:w="3667"/>
        <w:gridCol w:w="1150"/>
      </w:tblGrid>
      <w:tr w:rsidR="00D36DC2" w:rsidRPr="00096099" w:rsidTr="0043795B">
        <w:trPr>
          <w:trHeight w:val="260"/>
        </w:trPr>
        <w:tc>
          <w:tcPr>
            <w:tcW w:w="9137" w:type="dxa"/>
            <w:gridSpan w:val="4"/>
            <w:vAlign w:val="center"/>
          </w:tcPr>
          <w:p w:rsidR="00D36DC2" w:rsidRDefault="00D36DC2" w:rsidP="0043795B">
            <w:bookmarkStart w:id="0" w:name="_GoBack"/>
            <w:bookmarkEnd w:id="0"/>
            <w:r w:rsidRPr="006B312B">
              <w:rPr>
                <w:rFonts w:eastAsia="MS PGothic"/>
                <w:b/>
              </w:rPr>
              <w:t>COURSE CODE AND NAME:</w:t>
            </w:r>
            <w:r>
              <w:rPr>
                <w:rFonts w:eastAsia="MS PGothic"/>
                <w:b/>
              </w:rPr>
              <w:t xml:space="preserve">  </w:t>
            </w:r>
            <w:r w:rsidRPr="00D46C9A">
              <w:rPr>
                <w:rFonts w:eastAsia="MS PGothic"/>
              </w:rPr>
              <w:t>S</w:t>
            </w:r>
            <w:r w:rsidRPr="00D46C9A">
              <w:t>IS 31</w:t>
            </w:r>
            <w:r>
              <w:t>0</w:t>
            </w:r>
            <w:r w:rsidRPr="00D46C9A">
              <w:t>1 Systems Administration</w:t>
            </w:r>
            <w:r w:rsidRPr="00ED08D8">
              <w:t xml:space="preserve"> </w:t>
            </w:r>
          </w:p>
        </w:tc>
      </w:tr>
      <w:tr w:rsidR="00D36DC2" w:rsidRPr="00096099" w:rsidTr="0043795B">
        <w:trPr>
          <w:trHeight w:val="260"/>
        </w:trPr>
        <w:tc>
          <w:tcPr>
            <w:tcW w:w="9137" w:type="dxa"/>
            <w:gridSpan w:val="4"/>
            <w:vAlign w:val="center"/>
          </w:tcPr>
          <w:p w:rsidR="00D36DC2" w:rsidRPr="00096099" w:rsidRDefault="00D36DC2" w:rsidP="0043795B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  <w:b/>
              </w:rPr>
              <w:t xml:space="preserve">COURSE LEVEL: </w:t>
            </w:r>
            <w:r w:rsidRPr="00CC7401">
              <w:rPr>
                <w:rFonts w:eastAsia="MS PGothic"/>
              </w:rPr>
              <w:t xml:space="preserve">Year </w:t>
            </w:r>
            <w:r>
              <w:rPr>
                <w:rFonts w:eastAsia="MS PGothic"/>
              </w:rPr>
              <w:t>3</w:t>
            </w:r>
            <w:r w:rsidRPr="00CC7401">
              <w:rPr>
                <w:rFonts w:eastAsia="MS PGothic"/>
              </w:rPr>
              <w:t>, Semester I</w:t>
            </w:r>
          </w:p>
        </w:tc>
      </w:tr>
      <w:tr w:rsidR="00D36DC2" w:rsidRPr="00096099" w:rsidTr="0043795B">
        <w:trPr>
          <w:trHeight w:val="260"/>
        </w:trPr>
        <w:tc>
          <w:tcPr>
            <w:tcW w:w="9137" w:type="dxa"/>
            <w:gridSpan w:val="4"/>
            <w:vAlign w:val="center"/>
          </w:tcPr>
          <w:p w:rsidR="00D36DC2" w:rsidRPr="00096099" w:rsidRDefault="00D36DC2" w:rsidP="0043795B">
            <w:pPr>
              <w:spacing w:line="288" w:lineRule="auto"/>
              <w:rPr>
                <w:rFonts w:eastAsia="MS PGothic"/>
              </w:rPr>
            </w:pPr>
            <w:r w:rsidRPr="00BA4934">
              <w:rPr>
                <w:rFonts w:eastAsia="MS PGothic"/>
                <w:b/>
              </w:rPr>
              <w:t>COURSE CREDIT</w:t>
            </w:r>
            <w:r>
              <w:rPr>
                <w:rFonts w:eastAsia="MS PGothic"/>
                <w:b/>
              </w:rPr>
              <w:t xml:space="preserve">:  </w:t>
            </w:r>
            <w:r w:rsidRPr="00BA4934">
              <w:t>4 CU</w:t>
            </w:r>
            <w:r>
              <w:rPr>
                <w:b/>
              </w:rPr>
              <w:t xml:space="preserve"> </w:t>
            </w:r>
          </w:p>
        </w:tc>
      </w:tr>
      <w:tr w:rsidR="00D36DC2" w:rsidRPr="00096099" w:rsidTr="0043795B">
        <w:tc>
          <w:tcPr>
            <w:tcW w:w="9137" w:type="dxa"/>
            <w:gridSpan w:val="4"/>
          </w:tcPr>
          <w:p w:rsidR="00D36DC2" w:rsidRDefault="00D36DC2" w:rsidP="0043795B">
            <w:pPr>
              <w:spacing w:line="288" w:lineRule="auto"/>
              <w:rPr>
                <w:rFonts w:eastAsia="MS PGothic"/>
                <w:b/>
              </w:rPr>
            </w:pPr>
          </w:p>
          <w:p w:rsidR="00D36DC2" w:rsidRPr="00096099" w:rsidRDefault="00D36DC2" w:rsidP="0043795B">
            <w:pPr>
              <w:spacing w:line="288" w:lineRule="auto"/>
              <w:rPr>
                <w:rFonts w:eastAsia="MS PGothic"/>
                <w:b/>
              </w:rPr>
            </w:pPr>
            <w:r w:rsidRPr="00096099">
              <w:rPr>
                <w:rFonts w:eastAsia="MS PGothic"/>
                <w:b/>
              </w:rPr>
              <w:t>Brief Course Description</w:t>
            </w:r>
          </w:p>
          <w:p w:rsidR="00D36DC2" w:rsidRPr="005426E4" w:rsidRDefault="00D36DC2" w:rsidP="0043795B">
            <w:pPr>
              <w:snapToGrid w:val="0"/>
              <w:spacing w:line="288" w:lineRule="auto"/>
              <w:ind w:hanging="1"/>
              <w:rPr>
                <w:rFonts w:eastAsia="MS PGothic"/>
                <w:color w:val="FF0000"/>
              </w:rPr>
            </w:pPr>
            <w:r>
              <w:t>The course covers</w:t>
            </w:r>
            <w:r w:rsidRPr="00760F53">
              <w:t xml:space="preserve"> systems and network administration in a networked UNIX environment. </w:t>
            </w:r>
            <w:r>
              <w:t>It deals with</w:t>
            </w:r>
            <w:r w:rsidRPr="00760F53">
              <w:t xml:space="preserve"> common system administration tasks and practices and how to implement and maintain standard services like email, file sharing, DNS and similar. The course is primarily deal</w:t>
            </w:r>
            <w:r>
              <w:t>s</w:t>
            </w:r>
            <w:r w:rsidRPr="00760F53">
              <w:t xml:space="preserve"> with the UNIX operating system and especially with Linux-based servers, </w:t>
            </w:r>
            <w:r>
              <w:t xml:space="preserve">but some information about the </w:t>
            </w:r>
            <w:r w:rsidRPr="00760F53">
              <w:t>most fundamental differences between various UNIX systems w</w:t>
            </w:r>
            <w:r>
              <w:t>ill be provided</w:t>
            </w:r>
          </w:p>
        </w:tc>
      </w:tr>
      <w:tr w:rsidR="00D36DC2" w:rsidRPr="00096099" w:rsidTr="0043795B">
        <w:trPr>
          <w:trHeight w:val="260"/>
        </w:trPr>
        <w:tc>
          <w:tcPr>
            <w:tcW w:w="9137" w:type="dxa"/>
            <w:gridSpan w:val="4"/>
          </w:tcPr>
          <w:p w:rsidR="00D36DC2" w:rsidRDefault="00D36DC2" w:rsidP="0043795B">
            <w:pPr>
              <w:spacing w:line="288" w:lineRule="auto"/>
              <w:rPr>
                <w:rFonts w:eastAsia="MS PGothic"/>
                <w:b/>
              </w:rPr>
            </w:pPr>
          </w:p>
          <w:p w:rsidR="00D36DC2" w:rsidRPr="00096099" w:rsidRDefault="00D36DC2" w:rsidP="0043795B">
            <w:pPr>
              <w:spacing w:line="288" w:lineRule="auto"/>
              <w:rPr>
                <w:rFonts w:eastAsia="MS PGothic"/>
                <w:b/>
              </w:rPr>
            </w:pPr>
            <w:r w:rsidRPr="00096099">
              <w:rPr>
                <w:rFonts w:eastAsia="MS PGothic"/>
                <w:b/>
              </w:rPr>
              <w:t>Course Objective</w:t>
            </w:r>
            <w:r>
              <w:rPr>
                <w:rFonts w:eastAsia="MS PGothic"/>
                <w:b/>
              </w:rPr>
              <w:t>s</w:t>
            </w:r>
          </w:p>
          <w:p w:rsidR="00D36DC2" w:rsidRPr="00B74387" w:rsidRDefault="00D36DC2" w:rsidP="00D36DC2">
            <w:pPr>
              <w:numPr>
                <w:ilvl w:val="0"/>
                <w:numId w:val="1"/>
              </w:numPr>
              <w:jc w:val="both"/>
            </w:pPr>
            <w:r>
              <w:t xml:space="preserve">To introduce the student to the </w:t>
            </w:r>
            <w:r w:rsidRPr="00B74387">
              <w:t>Implement</w:t>
            </w:r>
            <w:r>
              <w:t>ation</w:t>
            </w:r>
            <w:r w:rsidRPr="00B74387">
              <w:t xml:space="preserve"> account management and policies on a UNIX/</w:t>
            </w:r>
            <w:proofErr w:type="spellStart"/>
            <w:r w:rsidRPr="00B74387">
              <w:t>linux</w:t>
            </w:r>
            <w:proofErr w:type="spellEnd"/>
            <w:r w:rsidRPr="00B74387">
              <w:t xml:space="preserve"> system</w:t>
            </w:r>
          </w:p>
          <w:p w:rsidR="00D36DC2" w:rsidRPr="00B74387" w:rsidRDefault="00D36DC2" w:rsidP="00D36DC2">
            <w:pPr>
              <w:numPr>
                <w:ilvl w:val="0"/>
                <w:numId w:val="1"/>
              </w:numPr>
              <w:jc w:val="both"/>
            </w:pPr>
            <w:r>
              <w:t xml:space="preserve">To expose the student to the </w:t>
            </w:r>
            <w:r w:rsidRPr="00B74387">
              <w:t xml:space="preserve"> security, permissions, access levels and safeguards on the UNIX/</w:t>
            </w:r>
            <w:proofErr w:type="spellStart"/>
            <w:r w:rsidRPr="00B74387">
              <w:t>linux</w:t>
            </w:r>
            <w:proofErr w:type="spellEnd"/>
            <w:r w:rsidRPr="00B74387">
              <w:t xml:space="preserve"> system</w:t>
            </w:r>
          </w:p>
          <w:p w:rsidR="00D36DC2" w:rsidRPr="00B74387" w:rsidRDefault="00D36DC2" w:rsidP="00D36DC2">
            <w:pPr>
              <w:numPr>
                <w:ilvl w:val="0"/>
                <w:numId w:val="1"/>
              </w:numPr>
              <w:jc w:val="both"/>
            </w:pPr>
            <w:r>
              <w:t xml:space="preserve">To expose the student to </w:t>
            </w:r>
            <w:r w:rsidRPr="00B74387">
              <w:t>networked UNIX/</w:t>
            </w:r>
            <w:proofErr w:type="spellStart"/>
            <w:r w:rsidRPr="00B74387">
              <w:t>linux</w:t>
            </w:r>
            <w:proofErr w:type="spellEnd"/>
            <w:r w:rsidRPr="00B74387">
              <w:t xml:space="preserve"> systems, backups, restorations and scheduling tasks </w:t>
            </w:r>
          </w:p>
          <w:p w:rsidR="00D36DC2" w:rsidRPr="00096099" w:rsidRDefault="00D36DC2" w:rsidP="0043795B">
            <w:pPr>
              <w:spacing w:line="288" w:lineRule="auto"/>
              <w:jc w:val="both"/>
              <w:rPr>
                <w:rFonts w:eastAsia="MS PGothic"/>
              </w:rPr>
            </w:pPr>
          </w:p>
        </w:tc>
      </w:tr>
      <w:tr w:rsidR="00D36DC2" w:rsidRPr="00096099" w:rsidTr="0043795B">
        <w:trPr>
          <w:trHeight w:val="504"/>
        </w:trPr>
        <w:tc>
          <w:tcPr>
            <w:tcW w:w="7987" w:type="dxa"/>
            <w:gridSpan w:val="3"/>
          </w:tcPr>
          <w:p w:rsidR="00D36DC2" w:rsidRPr="00096099" w:rsidRDefault="00D36DC2" w:rsidP="0043795B">
            <w:pPr>
              <w:spacing w:line="288" w:lineRule="auto"/>
              <w:ind w:left="113"/>
              <w:jc w:val="both"/>
              <w:rPr>
                <w:rFonts w:eastAsia="MS PGothic"/>
              </w:rPr>
            </w:pPr>
            <w:r w:rsidRPr="00096099">
              <w:rPr>
                <w:rFonts w:eastAsia="MS PGothic"/>
                <w:b/>
              </w:rPr>
              <w:t>Detailed Course Description</w:t>
            </w:r>
          </w:p>
        </w:tc>
        <w:tc>
          <w:tcPr>
            <w:tcW w:w="1150" w:type="dxa"/>
            <w:shd w:val="clear" w:color="auto" w:fill="auto"/>
          </w:tcPr>
          <w:p w:rsidR="00D36DC2" w:rsidRPr="00096099" w:rsidRDefault="00D36DC2" w:rsidP="0043795B">
            <w:pPr>
              <w:spacing w:line="288" w:lineRule="auto"/>
              <w:rPr>
                <w:rFonts w:eastAsia="MS PGothic"/>
              </w:rPr>
            </w:pPr>
          </w:p>
        </w:tc>
      </w:tr>
      <w:tr w:rsidR="00D36DC2" w:rsidRPr="00096099" w:rsidTr="0043795B">
        <w:trPr>
          <w:trHeight w:val="660"/>
        </w:trPr>
        <w:tc>
          <w:tcPr>
            <w:tcW w:w="7987" w:type="dxa"/>
            <w:gridSpan w:val="3"/>
          </w:tcPr>
          <w:p w:rsidR="00D36DC2" w:rsidRPr="00662B75" w:rsidRDefault="00D36DC2" w:rsidP="00D36DC2">
            <w:pPr>
              <w:pStyle w:val="BodyText"/>
              <w:numPr>
                <w:ilvl w:val="0"/>
                <w:numId w:val="2"/>
              </w:numPr>
              <w:rPr>
                <w:b w:val="0"/>
              </w:rPr>
            </w:pPr>
            <w:r w:rsidRPr="00662B75">
              <w:rPr>
                <w:b w:val="0"/>
                <w:bCs/>
              </w:rPr>
              <w:t>UNIX/Linux installation and Network Setup, Dual Operating Systems installation ;</w:t>
            </w:r>
            <w:r w:rsidRPr="00662B75">
              <w:rPr>
                <w:b w:val="0"/>
              </w:rPr>
              <w:t xml:space="preserve">System Startup and Shutdown; The </w:t>
            </w:r>
            <w:proofErr w:type="spellStart"/>
            <w:r w:rsidRPr="00662B75">
              <w:rPr>
                <w:b w:val="0"/>
              </w:rPr>
              <w:t>init</w:t>
            </w:r>
            <w:proofErr w:type="spellEnd"/>
            <w:r w:rsidRPr="00662B75">
              <w:rPr>
                <w:b w:val="0"/>
              </w:rPr>
              <w:t xml:space="preserve"> Daemon ; /</w:t>
            </w:r>
            <w:proofErr w:type="spellStart"/>
            <w:r w:rsidRPr="00662B75">
              <w:rPr>
                <w:b w:val="0"/>
              </w:rPr>
              <w:t>etc</w:t>
            </w:r>
            <w:proofErr w:type="spellEnd"/>
            <w:r w:rsidRPr="00662B75">
              <w:rPr>
                <w:b w:val="0"/>
              </w:rPr>
              <w:t>/</w:t>
            </w:r>
            <w:proofErr w:type="spellStart"/>
            <w:r w:rsidRPr="00662B75">
              <w:rPr>
                <w:b w:val="0"/>
              </w:rPr>
              <w:t>inittab</w:t>
            </w:r>
            <w:proofErr w:type="spellEnd"/>
            <w:r w:rsidRPr="00662B75">
              <w:rPr>
                <w:b w:val="0"/>
              </w:rPr>
              <w:t xml:space="preserve"> ; The </w:t>
            </w:r>
            <w:proofErr w:type="spellStart"/>
            <w:r w:rsidRPr="00662B75">
              <w:rPr>
                <w:b w:val="0"/>
              </w:rPr>
              <w:t>inittab</w:t>
            </w:r>
            <w:proofErr w:type="spellEnd"/>
            <w:r w:rsidRPr="00662B75">
              <w:rPr>
                <w:b w:val="0"/>
              </w:rPr>
              <w:t xml:space="preserve"> Actions  ; The </w:t>
            </w:r>
            <w:proofErr w:type="spellStart"/>
            <w:r w:rsidRPr="00662B75">
              <w:rPr>
                <w:b w:val="0"/>
              </w:rPr>
              <w:t>init</w:t>
            </w:r>
            <w:proofErr w:type="spellEnd"/>
            <w:r w:rsidRPr="00662B75">
              <w:rPr>
                <w:b w:val="0"/>
              </w:rPr>
              <w:t xml:space="preserve"> Command</w:t>
            </w:r>
          </w:p>
          <w:p w:rsidR="00D36DC2" w:rsidRPr="00096099" w:rsidRDefault="00D36DC2" w:rsidP="0043795B">
            <w:pPr>
              <w:spacing w:line="288" w:lineRule="auto"/>
              <w:ind w:left="113"/>
              <w:rPr>
                <w:rFonts w:eastAsia="MS PGothic"/>
                <w:b/>
              </w:rPr>
            </w:pPr>
          </w:p>
        </w:tc>
        <w:tc>
          <w:tcPr>
            <w:tcW w:w="1150" w:type="dxa"/>
            <w:shd w:val="clear" w:color="auto" w:fill="auto"/>
          </w:tcPr>
          <w:p w:rsidR="00D36DC2" w:rsidRPr="004522CE" w:rsidRDefault="00D36DC2" w:rsidP="0043795B">
            <w:pPr>
              <w:spacing w:line="288" w:lineRule="auto"/>
              <w:rPr>
                <w:rFonts w:eastAsia="MS PGothic"/>
                <w:sz w:val="22"/>
                <w:szCs w:val="22"/>
              </w:rPr>
            </w:pPr>
            <w:r w:rsidRPr="004522CE">
              <w:rPr>
                <w:rFonts w:eastAsia="MS PGothic"/>
                <w:sz w:val="22"/>
                <w:szCs w:val="22"/>
              </w:rPr>
              <w:t>(10 hours)</w:t>
            </w:r>
          </w:p>
        </w:tc>
      </w:tr>
      <w:tr w:rsidR="00D36DC2" w:rsidRPr="00096099" w:rsidTr="0043795B">
        <w:trPr>
          <w:trHeight w:val="675"/>
        </w:trPr>
        <w:tc>
          <w:tcPr>
            <w:tcW w:w="7987" w:type="dxa"/>
            <w:gridSpan w:val="3"/>
          </w:tcPr>
          <w:p w:rsidR="00D36DC2" w:rsidRPr="00662B75" w:rsidRDefault="00D36DC2" w:rsidP="00D36DC2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eastAsia="MS PGothic"/>
              </w:rPr>
            </w:pPr>
            <w:r w:rsidRPr="00662B75">
              <w:rPr>
                <w:bCs/>
              </w:rPr>
              <w:t xml:space="preserve">File System Basics; Common UNIX/LINUX Commands , Advanced File System Concepts; Advanced commands </w:t>
            </w:r>
          </w:p>
        </w:tc>
        <w:tc>
          <w:tcPr>
            <w:tcW w:w="1150" w:type="dxa"/>
          </w:tcPr>
          <w:p w:rsidR="00D36DC2" w:rsidRPr="004522CE" w:rsidRDefault="00D36DC2" w:rsidP="0043795B">
            <w:pPr>
              <w:spacing w:line="288" w:lineRule="auto"/>
              <w:rPr>
                <w:rFonts w:eastAsia="MS PGothic"/>
                <w:sz w:val="22"/>
                <w:szCs w:val="22"/>
              </w:rPr>
            </w:pPr>
          </w:p>
          <w:p w:rsidR="00D36DC2" w:rsidRPr="004522CE" w:rsidRDefault="00D36DC2" w:rsidP="0043795B">
            <w:pPr>
              <w:spacing w:line="288" w:lineRule="auto"/>
              <w:rPr>
                <w:rFonts w:eastAsia="MS PGothic"/>
                <w:sz w:val="22"/>
                <w:szCs w:val="22"/>
              </w:rPr>
            </w:pPr>
            <w:r w:rsidRPr="004522CE">
              <w:rPr>
                <w:rFonts w:eastAsia="MS PGothic"/>
                <w:sz w:val="22"/>
                <w:szCs w:val="22"/>
              </w:rPr>
              <w:t>(1</w:t>
            </w:r>
            <w:r>
              <w:rPr>
                <w:rFonts w:eastAsia="MS PGothic"/>
                <w:sz w:val="22"/>
                <w:szCs w:val="22"/>
              </w:rPr>
              <w:t>0</w:t>
            </w:r>
            <w:r w:rsidRPr="004522CE">
              <w:rPr>
                <w:rFonts w:eastAsia="MS PGothic"/>
                <w:sz w:val="22"/>
                <w:szCs w:val="22"/>
              </w:rPr>
              <w:t>hours)</w:t>
            </w:r>
          </w:p>
        </w:tc>
      </w:tr>
      <w:tr w:rsidR="00D36DC2" w:rsidRPr="00096099" w:rsidTr="0043795B">
        <w:trPr>
          <w:trHeight w:val="735"/>
        </w:trPr>
        <w:tc>
          <w:tcPr>
            <w:tcW w:w="7987" w:type="dxa"/>
            <w:gridSpan w:val="3"/>
          </w:tcPr>
          <w:p w:rsidR="00D36DC2" w:rsidRPr="00662B75" w:rsidRDefault="00D36DC2" w:rsidP="00D36DC2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eastAsia="MS PGothic"/>
                <w:bCs/>
                <w:i/>
                <w:iCs/>
              </w:rPr>
            </w:pPr>
            <w:r w:rsidRPr="00662B75">
              <w:rPr>
                <w:bCs/>
              </w:rPr>
              <w:t>User administration; User Account creation, Account Management, Security, permissions and group access levels,</w:t>
            </w:r>
          </w:p>
        </w:tc>
        <w:tc>
          <w:tcPr>
            <w:tcW w:w="1150" w:type="dxa"/>
          </w:tcPr>
          <w:p w:rsidR="00D36DC2" w:rsidRPr="004522CE" w:rsidRDefault="00D36DC2" w:rsidP="0043795B">
            <w:pPr>
              <w:spacing w:line="288" w:lineRule="auto"/>
              <w:rPr>
                <w:rFonts w:eastAsia="MS PGothic"/>
                <w:sz w:val="22"/>
                <w:szCs w:val="22"/>
              </w:rPr>
            </w:pPr>
          </w:p>
          <w:p w:rsidR="00D36DC2" w:rsidRPr="004522CE" w:rsidRDefault="00D36DC2" w:rsidP="0043795B">
            <w:pPr>
              <w:spacing w:line="288" w:lineRule="auto"/>
              <w:rPr>
                <w:rFonts w:eastAsia="MS PGothic"/>
                <w:sz w:val="22"/>
                <w:szCs w:val="22"/>
              </w:rPr>
            </w:pPr>
            <w:r w:rsidRPr="004522CE">
              <w:rPr>
                <w:rFonts w:eastAsia="MS PGothic"/>
                <w:sz w:val="22"/>
                <w:szCs w:val="22"/>
              </w:rPr>
              <w:t>(1</w:t>
            </w:r>
            <w:r>
              <w:rPr>
                <w:rFonts w:eastAsia="MS PGothic"/>
                <w:sz w:val="22"/>
                <w:szCs w:val="22"/>
              </w:rPr>
              <w:t>0</w:t>
            </w:r>
            <w:r w:rsidRPr="004522CE">
              <w:rPr>
                <w:rFonts w:eastAsia="MS PGothic"/>
                <w:sz w:val="22"/>
                <w:szCs w:val="22"/>
              </w:rPr>
              <w:t>hours)</w:t>
            </w:r>
          </w:p>
        </w:tc>
      </w:tr>
      <w:tr w:rsidR="00D36DC2" w:rsidRPr="00096099" w:rsidTr="0043795B">
        <w:trPr>
          <w:trHeight w:val="510"/>
        </w:trPr>
        <w:tc>
          <w:tcPr>
            <w:tcW w:w="7987" w:type="dxa"/>
            <w:gridSpan w:val="3"/>
          </w:tcPr>
          <w:p w:rsidR="00D36DC2" w:rsidRPr="00662B75" w:rsidRDefault="00D36DC2" w:rsidP="00D36DC2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eastAsia="MS PGothic"/>
                <w:bCs/>
                <w:i/>
                <w:iCs/>
              </w:rPr>
            </w:pPr>
            <w:r w:rsidRPr="004522CE">
              <w:rPr>
                <w:bCs/>
              </w:rPr>
              <w:t>Archiving and peripheral configuration  , Scripting and Scheduling of tasks</w:t>
            </w:r>
            <w:r>
              <w:rPr>
                <w:bCs/>
              </w:rPr>
              <w:t xml:space="preserve">; </w:t>
            </w:r>
            <w:r w:rsidRPr="004522CE">
              <w:rPr>
                <w:bCs/>
              </w:rPr>
              <w:t>Tune the User Environment and System Environment Variables ;</w:t>
            </w:r>
            <w:r>
              <w:rPr>
                <w:bCs/>
              </w:rPr>
              <w:t xml:space="preserve"> </w:t>
            </w:r>
            <w:r w:rsidRPr="004522CE">
              <w:rPr>
                <w:bCs/>
              </w:rPr>
              <w:t>Configure and Use System Log Files; ;  Automate and Schedule System ;Administration Tasks ; Maintain an Effective Data Backup Strategy</w:t>
            </w:r>
            <w:r w:rsidRPr="00662B75">
              <w:rPr>
                <w:bCs/>
              </w:rPr>
              <w:t xml:space="preserve">  </w:t>
            </w:r>
          </w:p>
        </w:tc>
        <w:tc>
          <w:tcPr>
            <w:tcW w:w="1150" w:type="dxa"/>
          </w:tcPr>
          <w:p w:rsidR="00D36DC2" w:rsidRPr="004522CE" w:rsidRDefault="00D36DC2" w:rsidP="0043795B">
            <w:pPr>
              <w:spacing w:line="288" w:lineRule="auto"/>
              <w:rPr>
                <w:rFonts w:eastAsia="MS PGothic"/>
                <w:sz w:val="22"/>
                <w:szCs w:val="22"/>
              </w:rPr>
            </w:pPr>
          </w:p>
          <w:p w:rsidR="00D36DC2" w:rsidRPr="004522CE" w:rsidRDefault="00D36DC2" w:rsidP="0043795B">
            <w:pPr>
              <w:spacing w:line="288" w:lineRule="auto"/>
              <w:rPr>
                <w:rFonts w:eastAsia="MS PGothic"/>
                <w:sz w:val="22"/>
                <w:szCs w:val="22"/>
              </w:rPr>
            </w:pPr>
            <w:r w:rsidRPr="004522CE">
              <w:rPr>
                <w:rFonts w:eastAsia="MS PGothic"/>
                <w:sz w:val="22"/>
                <w:szCs w:val="22"/>
              </w:rPr>
              <w:t>(12hours)</w:t>
            </w:r>
          </w:p>
        </w:tc>
      </w:tr>
      <w:tr w:rsidR="00D36DC2" w:rsidRPr="00096099" w:rsidTr="0043795B">
        <w:trPr>
          <w:trHeight w:val="690"/>
        </w:trPr>
        <w:tc>
          <w:tcPr>
            <w:tcW w:w="7987" w:type="dxa"/>
            <w:gridSpan w:val="3"/>
          </w:tcPr>
          <w:p w:rsidR="00D36DC2" w:rsidRPr="00662B75" w:rsidRDefault="00D36DC2" w:rsidP="00D36DC2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eastAsia="MS PGothic"/>
                <w:bCs/>
                <w:iCs/>
              </w:rPr>
            </w:pPr>
            <w:r w:rsidRPr="00662B75">
              <w:rPr>
                <w:rFonts w:eastAsia="MS PGothic"/>
                <w:bCs/>
                <w:iCs/>
              </w:rPr>
              <w:t>Disk Management</w:t>
            </w:r>
            <w:r w:rsidRPr="00662B75">
              <w:t xml:space="preserve"> ; </w:t>
            </w:r>
            <w:r w:rsidRPr="00662B75">
              <w:rPr>
                <w:rFonts w:eastAsia="MS PGothic"/>
                <w:bCs/>
                <w:iCs/>
              </w:rPr>
              <w:t xml:space="preserve">Making a File System ,The </w:t>
            </w:r>
            <w:proofErr w:type="spellStart"/>
            <w:r w:rsidRPr="00662B75">
              <w:rPr>
                <w:rFonts w:eastAsia="MS PGothic"/>
                <w:bCs/>
                <w:iCs/>
              </w:rPr>
              <w:t>mkfs</w:t>
            </w:r>
            <w:proofErr w:type="spellEnd"/>
            <w:r w:rsidRPr="00662B75">
              <w:rPr>
                <w:rFonts w:eastAsia="MS PGothic"/>
                <w:bCs/>
                <w:iCs/>
              </w:rPr>
              <w:t xml:space="preserve"> Command ;Sharing File systems ;The mount Command ;The </w:t>
            </w:r>
            <w:proofErr w:type="spellStart"/>
            <w:r w:rsidRPr="00662B75">
              <w:rPr>
                <w:rFonts w:eastAsia="MS PGothic"/>
                <w:bCs/>
                <w:iCs/>
              </w:rPr>
              <w:t>fstab</w:t>
            </w:r>
            <w:proofErr w:type="spellEnd"/>
            <w:r w:rsidRPr="00662B75">
              <w:rPr>
                <w:rFonts w:eastAsia="MS PGothic"/>
                <w:bCs/>
                <w:iCs/>
              </w:rPr>
              <w:t xml:space="preserve"> File ;The </w:t>
            </w:r>
            <w:proofErr w:type="spellStart"/>
            <w:r w:rsidRPr="00662B75">
              <w:rPr>
                <w:rFonts w:eastAsia="MS PGothic"/>
                <w:bCs/>
                <w:iCs/>
              </w:rPr>
              <w:t>fsck</w:t>
            </w:r>
            <w:proofErr w:type="spellEnd"/>
            <w:r w:rsidRPr="00662B75">
              <w:rPr>
                <w:rFonts w:eastAsia="MS PGothic"/>
                <w:bCs/>
                <w:iCs/>
              </w:rPr>
              <w:t xml:space="preserve"> Command </w:t>
            </w:r>
          </w:p>
          <w:p w:rsidR="00D36DC2" w:rsidRPr="004522CE" w:rsidRDefault="00D36DC2" w:rsidP="0043795B">
            <w:pPr>
              <w:spacing w:line="288" w:lineRule="auto"/>
              <w:ind w:left="113"/>
              <w:jc w:val="both"/>
              <w:rPr>
                <w:rFonts w:eastAsia="MS PGothic"/>
                <w:bCs/>
                <w:iCs/>
              </w:rPr>
            </w:pPr>
          </w:p>
        </w:tc>
        <w:tc>
          <w:tcPr>
            <w:tcW w:w="1150" w:type="dxa"/>
          </w:tcPr>
          <w:p w:rsidR="00D36DC2" w:rsidRPr="004522CE" w:rsidRDefault="00D36DC2" w:rsidP="0043795B">
            <w:pPr>
              <w:spacing w:line="288" w:lineRule="auto"/>
              <w:rPr>
                <w:rFonts w:eastAsia="MS PGothic"/>
                <w:sz w:val="22"/>
                <w:szCs w:val="22"/>
              </w:rPr>
            </w:pPr>
          </w:p>
          <w:p w:rsidR="00D36DC2" w:rsidRPr="004522CE" w:rsidRDefault="00D36DC2" w:rsidP="0043795B">
            <w:pPr>
              <w:spacing w:line="288" w:lineRule="auto"/>
              <w:rPr>
                <w:rFonts w:eastAsia="MS PGothic"/>
                <w:sz w:val="22"/>
                <w:szCs w:val="22"/>
              </w:rPr>
            </w:pPr>
            <w:r w:rsidRPr="004522CE">
              <w:rPr>
                <w:rFonts w:eastAsia="MS PGothic"/>
                <w:sz w:val="22"/>
                <w:szCs w:val="22"/>
              </w:rPr>
              <w:t>(</w:t>
            </w:r>
            <w:r>
              <w:rPr>
                <w:rFonts w:eastAsia="MS PGothic"/>
                <w:sz w:val="22"/>
                <w:szCs w:val="22"/>
              </w:rPr>
              <w:t>8</w:t>
            </w:r>
            <w:r w:rsidRPr="004522CE">
              <w:rPr>
                <w:rFonts w:eastAsia="MS PGothic"/>
                <w:sz w:val="22"/>
                <w:szCs w:val="22"/>
              </w:rPr>
              <w:t>hours</w:t>
            </w:r>
          </w:p>
        </w:tc>
      </w:tr>
      <w:tr w:rsidR="00D36DC2" w:rsidRPr="00096099" w:rsidTr="0043795B">
        <w:trPr>
          <w:trHeight w:val="690"/>
        </w:trPr>
        <w:tc>
          <w:tcPr>
            <w:tcW w:w="7987" w:type="dxa"/>
            <w:gridSpan w:val="3"/>
          </w:tcPr>
          <w:p w:rsidR="00D36DC2" w:rsidRPr="00662B75" w:rsidRDefault="00D36DC2" w:rsidP="00D36DC2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eastAsia="MS PGothic"/>
                <w:bCs/>
                <w:iCs/>
              </w:rPr>
            </w:pPr>
            <w:r w:rsidRPr="00662B75">
              <w:rPr>
                <w:rFonts w:eastAsia="MS PGothic"/>
                <w:bCs/>
                <w:iCs/>
              </w:rPr>
              <w:t>Configuring TCP/IP; The /</w:t>
            </w:r>
            <w:proofErr w:type="spellStart"/>
            <w:r w:rsidRPr="00662B75">
              <w:rPr>
                <w:rFonts w:eastAsia="MS PGothic"/>
                <w:bCs/>
                <w:iCs/>
              </w:rPr>
              <w:t>etc</w:t>
            </w:r>
            <w:proofErr w:type="spellEnd"/>
            <w:r w:rsidRPr="00662B75">
              <w:rPr>
                <w:rFonts w:eastAsia="MS PGothic"/>
                <w:bCs/>
                <w:iCs/>
              </w:rPr>
              <w:t xml:space="preserve">/hosts File ; The </w:t>
            </w:r>
            <w:proofErr w:type="spellStart"/>
            <w:r w:rsidRPr="00662B75">
              <w:rPr>
                <w:rFonts w:eastAsia="MS PGothic"/>
                <w:bCs/>
                <w:iCs/>
              </w:rPr>
              <w:t>ifconfig</w:t>
            </w:r>
            <w:proofErr w:type="spellEnd"/>
            <w:r w:rsidRPr="00662B75">
              <w:rPr>
                <w:rFonts w:eastAsia="MS PGothic"/>
                <w:bCs/>
                <w:iCs/>
              </w:rPr>
              <w:t xml:space="preserve"> Command ; The /</w:t>
            </w:r>
            <w:proofErr w:type="spellStart"/>
            <w:r w:rsidRPr="00662B75">
              <w:rPr>
                <w:rFonts w:eastAsia="MS PGothic"/>
                <w:bCs/>
                <w:iCs/>
              </w:rPr>
              <w:t>etc</w:t>
            </w:r>
            <w:proofErr w:type="spellEnd"/>
            <w:r w:rsidRPr="00662B75">
              <w:rPr>
                <w:rFonts w:eastAsia="MS PGothic"/>
                <w:bCs/>
                <w:iCs/>
              </w:rPr>
              <w:t xml:space="preserve">/services File ;The </w:t>
            </w:r>
            <w:proofErr w:type="spellStart"/>
            <w:r w:rsidRPr="00662B75">
              <w:rPr>
                <w:rFonts w:eastAsia="MS PGothic"/>
                <w:bCs/>
                <w:iCs/>
              </w:rPr>
              <w:t>inetd</w:t>
            </w:r>
            <w:proofErr w:type="spellEnd"/>
            <w:r w:rsidRPr="00662B75">
              <w:rPr>
                <w:rFonts w:eastAsia="MS PGothic"/>
                <w:bCs/>
                <w:iCs/>
              </w:rPr>
              <w:t xml:space="preserve"> Daemon ;The /</w:t>
            </w:r>
            <w:proofErr w:type="spellStart"/>
            <w:r w:rsidRPr="00662B75">
              <w:rPr>
                <w:rFonts w:eastAsia="MS PGothic"/>
                <w:bCs/>
                <w:iCs/>
              </w:rPr>
              <w:t>etc</w:t>
            </w:r>
            <w:proofErr w:type="spellEnd"/>
            <w:r w:rsidRPr="00662B75">
              <w:rPr>
                <w:rFonts w:eastAsia="MS PGothic"/>
                <w:bCs/>
                <w:iCs/>
              </w:rPr>
              <w:t>/</w:t>
            </w:r>
            <w:proofErr w:type="spellStart"/>
            <w:r w:rsidRPr="00662B75">
              <w:rPr>
                <w:rFonts w:eastAsia="MS PGothic"/>
                <w:bCs/>
                <w:iCs/>
              </w:rPr>
              <w:t>inetd.conf</w:t>
            </w:r>
            <w:proofErr w:type="spellEnd"/>
            <w:r w:rsidRPr="00662B75">
              <w:rPr>
                <w:rFonts w:eastAsia="MS PGothic"/>
                <w:bCs/>
                <w:iCs/>
              </w:rPr>
              <w:t xml:space="preserve"> File ;Simple TCP/IP Troubleshooting: The ping and nets tat Commands</w:t>
            </w:r>
          </w:p>
        </w:tc>
        <w:tc>
          <w:tcPr>
            <w:tcW w:w="1150" w:type="dxa"/>
          </w:tcPr>
          <w:p w:rsidR="00D36DC2" w:rsidRPr="004522CE" w:rsidRDefault="00D36DC2" w:rsidP="0043795B">
            <w:pPr>
              <w:spacing w:line="288" w:lineRule="auto"/>
              <w:rPr>
                <w:rFonts w:eastAsia="MS PGothic"/>
                <w:sz w:val="22"/>
                <w:szCs w:val="22"/>
              </w:rPr>
            </w:pPr>
          </w:p>
          <w:p w:rsidR="00D36DC2" w:rsidRPr="004522CE" w:rsidRDefault="00D36DC2" w:rsidP="0043795B">
            <w:pPr>
              <w:spacing w:line="288" w:lineRule="auto"/>
              <w:rPr>
                <w:rFonts w:eastAsia="MS PGothic"/>
                <w:sz w:val="22"/>
                <w:szCs w:val="22"/>
              </w:rPr>
            </w:pPr>
            <w:r w:rsidRPr="004522CE">
              <w:rPr>
                <w:rFonts w:eastAsia="MS PGothic"/>
                <w:sz w:val="22"/>
                <w:szCs w:val="22"/>
              </w:rPr>
              <w:t>(1</w:t>
            </w:r>
            <w:r>
              <w:rPr>
                <w:rFonts w:eastAsia="MS PGothic"/>
                <w:sz w:val="22"/>
                <w:szCs w:val="22"/>
              </w:rPr>
              <w:t>0</w:t>
            </w:r>
            <w:r w:rsidRPr="004522CE">
              <w:rPr>
                <w:rFonts w:eastAsia="MS PGothic"/>
                <w:sz w:val="22"/>
                <w:szCs w:val="22"/>
              </w:rPr>
              <w:t>hours)</w:t>
            </w:r>
          </w:p>
        </w:tc>
      </w:tr>
      <w:tr w:rsidR="00D36DC2" w:rsidRPr="00096099" w:rsidTr="0043795B">
        <w:tc>
          <w:tcPr>
            <w:tcW w:w="9137" w:type="dxa"/>
            <w:gridSpan w:val="4"/>
          </w:tcPr>
          <w:p w:rsidR="00D36DC2" w:rsidRDefault="00D36DC2" w:rsidP="0043795B">
            <w:pPr>
              <w:spacing w:line="288" w:lineRule="auto"/>
              <w:rPr>
                <w:rFonts w:eastAsia="MS PGothic"/>
                <w:b/>
              </w:rPr>
            </w:pPr>
          </w:p>
          <w:p w:rsidR="00D36DC2" w:rsidRPr="00096099" w:rsidRDefault="00D36DC2" w:rsidP="0043795B">
            <w:pPr>
              <w:spacing w:line="288" w:lineRule="auto"/>
              <w:rPr>
                <w:rFonts w:eastAsia="MS PGothic"/>
                <w:b/>
              </w:rPr>
            </w:pPr>
            <w:r w:rsidRPr="00096099">
              <w:rPr>
                <w:rFonts w:eastAsia="MS PGothic"/>
                <w:b/>
              </w:rPr>
              <w:t>Mode of delivery</w:t>
            </w:r>
          </w:p>
          <w:p w:rsidR="00D36DC2" w:rsidRPr="00096099" w:rsidRDefault="00D36DC2" w:rsidP="0043795B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</w:rPr>
              <w:t xml:space="preserve">This course </w:t>
            </w:r>
            <w:r>
              <w:rPr>
                <w:rFonts w:eastAsia="MS PGothic"/>
              </w:rPr>
              <w:t xml:space="preserve">is </w:t>
            </w:r>
            <w:r w:rsidRPr="00096099">
              <w:rPr>
                <w:rFonts w:eastAsia="MS PGothic"/>
              </w:rPr>
              <w:t xml:space="preserve">taught by lectures, </w:t>
            </w:r>
            <w:r>
              <w:rPr>
                <w:rFonts w:eastAsia="MS PGothic"/>
              </w:rPr>
              <w:t>tutorials, practical assignments, and examinations.</w:t>
            </w:r>
          </w:p>
        </w:tc>
      </w:tr>
      <w:tr w:rsidR="00D36DC2" w:rsidRPr="00096099" w:rsidTr="0043795B">
        <w:trPr>
          <w:trHeight w:val="1005"/>
        </w:trPr>
        <w:tc>
          <w:tcPr>
            <w:tcW w:w="9137" w:type="dxa"/>
            <w:gridSpan w:val="4"/>
          </w:tcPr>
          <w:p w:rsidR="00D36DC2" w:rsidRDefault="00D36DC2" w:rsidP="0043795B">
            <w:pPr>
              <w:spacing w:line="288" w:lineRule="auto"/>
              <w:rPr>
                <w:rFonts w:eastAsia="MS PGothic"/>
                <w:b/>
              </w:rPr>
            </w:pPr>
          </w:p>
          <w:p w:rsidR="00D36DC2" w:rsidRPr="008E6A1D" w:rsidRDefault="00D36DC2" w:rsidP="0043795B">
            <w:pPr>
              <w:spacing w:line="288" w:lineRule="auto"/>
              <w:rPr>
                <w:rFonts w:eastAsia="MS PGothic"/>
                <w:b/>
              </w:rPr>
            </w:pPr>
            <w:r w:rsidRPr="008E6A1D">
              <w:rPr>
                <w:rFonts w:eastAsia="MS PGothic"/>
                <w:b/>
              </w:rPr>
              <w:t>Assessment</w:t>
            </w:r>
          </w:p>
          <w:p w:rsidR="00D36DC2" w:rsidRPr="00096099" w:rsidRDefault="00D36DC2" w:rsidP="0043795B">
            <w:pPr>
              <w:spacing w:line="288" w:lineRule="auto"/>
              <w:rPr>
                <w:rFonts w:eastAsia="MS PGothic"/>
              </w:rPr>
            </w:pPr>
            <w:r w:rsidRPr="002B02AC">
              <w:rPr>
                <w:rFonts w:eastAsia="MS PGothic"/>
              </w:rPr>
              <w:t xml:space="preserve">The </w:t>
            </w:r>
            <w:r>
              <w:rPr>
                <w:rFonts w:eastAsia="MS PGothic"/>
              </w:rPr>
              <w:t xml:space="preserve">course is assessed by assignment, tests and final examinations whose contributions are shown below: </w:t>
            </w:r>
          </w:p>
        </w:tc>
      </w:tr>
      <w:tr w:rsidR="00D36DC2" w:rsidRPr="00096099" w:rsidTr="0043795B">
        <w:trPr>
          <w:trHeight w:val="1320"/>
        </w:trPr>
        <w:tc>
          <w:tcPr>
            <w:tcW w:w="1260" w:type="dxa"/>
          </w:tcPr>
          <w:p w:rsidR="00D36DC2" w:rsidRDefault="00D36DC2" w:rsidP="0043795B">
            <w:pPr>
              <w:spacing w:line="288" w:lineRule="auto"/>
              <w:jc w:val="center"/>
              <w:rPr>
                <w:rFonts w:eastAsia="MS PGothic"/>
              </w:rPr>
            </w:pPr>
          </w:p>
          <w:p w:rsidR="00D36DC2" w:rsidRDefault="00D36DC2" w:rsidP="0043795B">
            <w:pPr>
              <w:spacing w:line="288" w:lineRule="auto"/>
              <w:jc w:val="center"/>
              <w:rPr>
                <w:rFonts w:eastAsia="MS PGothic"/>
              </w:rPr>
            </w:pPr>
          </w:p>
          <w:p w:rsidR="00D36DC2" w:rsidRDefault="00D36DC2" w:rsidP="0043795B">
            <w:pPr>
              <w:spacing w:line="288" w:lineRule="auto"/>
              <w:jc w:val="center"/>
              <w:rPr>
                <w:rFonts w:eastAsia="MS PGothic"/>
              </w:rPr>
            </w:pPr>
          </w:p>
          <w:p w:rsidR="00D36DC2" w:rsidRPr="002B02AC" w:rsidRDefault="00D36DC2" w:rsidP="0043795B">
            <w:pPr>
              <w:spacing w:line="288" w:lineRule="auto"/>
              <w:jc w:val="center"/>
              <w:rPr>
                <w:rFonts w:eastAsia="MS PGothic"/>
              </w:rPr>
            </w:pPr>
          </w:p>
        </w:tc>
        <w:tc>
          <w:tcPr>
            <w:tcW w:w="3060" w:type="dxa"/>
          </w:tcPr>
          <w:p w:rsidR="00D36DC2" w:rsidRDefault="00D36DC2" w:rsidP="0043795B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</w:rPr>
              <w:t>Assignment</w:t>
            </w:r>
          </w:p>
          <w:p w:rsidR="00D36DC2" w:rsidRDefault="00D36DC2" w:rsidP="0043795B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</w:rPr>
              <w:t>Tests</w:t>
            </w:r>
          </w:p>
          <w:p w:rsidR="00D36DC2" w:rsidRDefault="00D36DC2" w:rsidP="0043795B">
            <w:pPr>
              <w:spacing w:line="288" w:lineRule="auto"/>
              <w:rPr>
                <w:rFonts w:eastAsia="MS PGothic"/>
              </w:rPr>
            </w:pPr>
            <w:r>
              <w:rPr>
                <w:rFonts w:eastAsia="MS PGothic"/>
              </w:rPr>
              <w:t xml:space="preserve">Final course </w:t>
            </w:r>
            <w:r w:rsidRPr="00096099">
              <w:rPr>
                <w:rFonts w:eastAsia="MS PGothic"/>
              </w:rPr>
              <w:t>Examination</w:t>
            </w:r>
          </w:p>
          <w:p w:rsidR="00D36DC2" w:rsidRPr="002B02AC" w:rsidRDefault="00D36DC2" w:rsidP="0043795B">
            <w:pPr>
              <w:spacing w:line="288" w:lineRule="auto"/>
              <w:rPr>
                <w:rFonts w:eastAsia="MS PGothic"/>
              </w:rPr>
            </w:pPr>
            <w:r>
              <w:rPr>
                <w:rFonts w:eastAsia="MS PGothic"/>
              </w:rPr>
              <w:t>Total</w:t>
            </w:r>
          </w:p>
        </w:tc>
        <w:tc>
          <w:tcPr>
            <w:tcW w:w="4817" w:type="dxa"/>
            <w:gridSpan w:val="2"/>
          </w:tcPr>
          <w:p w:rsidR="00D36DC2" w:rsidRPr="00096099" w:rsidRDefault="00D36DC2" w:rsidP="0043795B">
            <w:pPr>
              <w:spacing w:line="288" w:lineRule="auto"/>
              <w:rPr>
                <w:rFonts w:eastAsia="MS PGothic"/>
              </w:rPr>
            </w:pPr>
            <w:r>
              <w:rPr>
                <w:rFonts w:eastAsia="MS PGothic"/>
              </w:rPr>
              <w:t>1</w:t>
            </w:r>
            <w:r w:rsidRPr="00096099">
              <w:rPr>
                <w:rFonts w:eastAsia="MS PGothic"/>
              </w:rPr>
              <w:t>5%</w:t>
            </w:r>
          </w:p>
          <w:p w:rsidR="00D36DC2" w:rsidRPr="00096099" w:rsidRDefault="00D36DC2" w:rsidP="0043795B">
            <w:pPr>
              <w:spacing w:line="288" w:lineRule="auto"/>
              <w:rPr>
                <w:rFonts w:eastAsia="MS PGothic"/>
              </w:rPr>
            </w:pPr>
            <w:r>
              <w:rPr>
                <w:rFonts w:eastAsia="MS PGothic"/>
              </w:rPr>
              <w:t>25</w:t>
            </w:r>
            <w:r w:rsidRPr="00096099">
              <w:rPr>
                <w:rFonts w:eastAsia="MS PGothic"/>
              </w:rPr>
              <w:t>%</w:t>
            </w:r>
          </w:p>
          <w:p w:rsidR="00D36DC2" w:rsidRDefault="00D36DC2" w:rsidP="0043795B">
            <w:pPr>
              <w:spacing w:line="288" w:lineRule="auto"/>
              <w:rPr>
                <w:rFonts w:eastAsia="MS PGothic"/>
              </w:rPr>
            </w:pPr>
            <w:r w:rsidRPr="00096099">
              <w:rPr>
                <w:rFonts w:eastAsia="MS PGothic"/>
              </w:rPr>
              <w:t>60%</w:t>
            </w:r>
          </w:p>
          <w:p w:rsidR="00D36DC2" w:rsidRPr="002B02AC" w:rsidRDefault="00D36DC2" w:rsidP="0043795B">
            <w:pPr>
              <w:spacing w:line="288" w:lineRule="auto"/>
              <w:rPr>
                <w:rFonts w:eastAsia="MS PGothic"/>
              </w:rPr>
            </w:pPr>
            <w:r>
              <w:rPr>
                <w:rFonts w:eastAsia="MS PGothic"/>
              </w:rPr>
              <w:t>100%</w:t>
            </w:r>
          </w:p>
        </w:tc>
      </w:tr>
    </w:tbl>
    <w:p w:rsidR="00D36DC2" w:rsidRDefault="00D36DC2" w:rsidP="00D36DC2">
      <w:pPr>
        <w:rPr>
          <w:b/>
        </w:rPr>
      </w:pPr>
    </w:p>
    <w:p w:rsidR="00D36DC2" w:rsidRPr="00096099" w:rsidRDefault="00D36DC2" w:rsidP="00D36DC2">
      <w:pPr>
        <w:spacing w:line="288" w:lineRule="auto"/>
        <w:rPr>
          <w:rFonts w:eastAsia="MS PGothic"/>
          <w:b/>
        </w:rPr>
      </w:pPr>
      <w:r>
        <w:rPr>
          <w:rFonts w:eastAsia="MS PGothic"/>
          <w:b/>
        </w:rPr>
        <w:t>Learning Outcomes</w:t>
      </w:r>
    </w:p>
    <w:p w:rsidR="00D36DC2" w:rsidRPr="00B74387" w:rsidRDefault="00D36DC2" w:rsidP="00D36DC2">
      <w:pPr>
        <w:jc w:val="both"/>
      </w:pPr>
      <w:r w:rsidRPr="00B74387">
        <w:t>By the end of the course students will be able to:</w:t>
      </w:r>
    </w:p>
    <w:p w:rsidR="00D36DC2" w:rsidRPr="00B74387" w:rsidRDefault="00D36DC2" w:rsidP="00D36DC2">
      <w:pPr>
        <w:numPr>
          <w:ilvl w:val="0"/>
          <w:numId w:val="1"/>
        </w:numPr>
        <w:jc w:val="both"/>
      </w:pPr>
      <w:r w:rsidRPr="00B74387">
        <w:t>Implement account management and policies on a UNIX/</w:t>
      </w:r>
      <w:proofErr w:type="spellStart"/>
      <w:r w:rsidRPr="00B74387">
        <w:t>linux</w:t>
      </w:r>
      <w:proofErr w:type="spellEnd"/>
      <w:r w:rsidRPr="00B74387">
        <w:t xml:space="preserve"> system</w:t>
      </w:r>
    </w:p>
    <w:p w:rsidR="00D36DC2" w:rsidRPr="00B74387" w:rsidRDefault="00D36DC2" w:rsidP="00D36DC2">
      <w:pPr>
        <w:numPr>
          <w:ilvl w:val="0"/>
          <w:numId w:val="1"/>
        </w:numPr>
        <w:jc w:val="both"/>
      </w:pPr>
      <w:r w:rsidRPr="00B74387">
        <w:t>Maintain security, permissions, access levels and safeguards on the UNIX/</w:t>
      </w:r>
      <w:proofErr w:type="spellStart"/>
      <w:r w:rsidRPr="00B74387">
        <w:t>linux</w:t>
      </w:r>
      <w:proofErr w:type="spellEnd"/>
      <w:r w:rsidRPr="00B74387">
        <w:t xml:space="preserve"> system</w:t>
      </w:r>
    </w:p>
    <w:p w:rsidR="00D36DC2" w:rsidRPr="00B74387" w:rsidRDefault="00D36DC2" w:rsidP="00D36DC2">
      <w:pPr>
        <w:numPr>
          <w:ilvl w:val="0"/>
          <w:numId w:val="1"/>
        </w:numPr>
        <w:jc w:val="both"/>
      </w:pPr>
      <w:r w:rsidRPr="00B74387">
        <w:t>Run networked UNIX/</w:t>
      </w:r>
      <w:proofErr w:type="spellStart"/>
      <w:r w:rsidRPr="00B74387">
        <w:t>linux</w:t>
      </w:r>
      <w:proofErr w:type="spellEnd"/>
      <w:r w:rsidRPr="00B74387">
        <w:t xml:space="preserve"> systems, backups, restorations and scheduling tasks </w:t>
      </w:r>
    </w:p>
    <w:p w:rsidR="00D36DC2" w:rsidRDefault="00D36DC2" w:rsidP="00D36DC2">
      <w:pPr>
        <w:rPr>
          <w:b/>
        </w:rPr>
      </w:pPr>
    </w:p>
    <w:p w:rsidR="00D36DC2" w:rsidRDefault="00D36DC2" w:rsidP="00D36DC2">
      <w:pPr>
        <w:rPr>
          <w:b/>
        </w:rPr>
      </w:pPr>
      <w:r>
        <w:rPr>
          <w:b/>
        </w:rPr>
        <w:t>References:</w:t>
      </w:r>
    </w:p>
    <w:p w:rsidR="00D36DC2" w:rsidRDefault="00D36DC2" w:rsidP="00D36DC2">
      <w:pPr>
        <w:rPr>
          <w:b/>
        </w:rPr>
      </w:pPr>
    </w:p>
    <w:p w:rsidR="00D36DC2" w:rsidRPr="000942E2" w:rsidRDefault="00D36DC2" w:rsidP="00D36DC2">
      <w:pPr>
        <w:pStyle w:val="Heading1"/>
        <w:numPr>
          <w:ilvl w:val="0"/>
          <w:numId w:val="3"/>
        </w:numPr>
        <w:spacing w:before="0" w:after="315" w:line="270" w:lineRule="atLeast"/>
        <w:jc w:val="both"/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proofErr w:type="spellStart"/>
      <w:r w:rsidRPr="000942E2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Aeleen</w:t>
      </w:r>
      <w:proofErr w:type="spellEnd"/>
      <w:r w:rsidRPr="000942E2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Frisch</w:t>
      </w:r>
      <w:r w:rsidRPr="000942E2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r w:rsidRPr="000942E2">
        <w:rPr>
          <w:rStyle w:val="fn"/>
          <w:rFonts w:ascii="Times New Roman" w:hAnsi="Times New Roman" w:cs="Times New Roman"/>
          <w:b w:val="0"/>
          <w:sz w:val="24"/>
          <w:szCs w:val="24"/>
        </w:rPr>
        <w:t xml:space="preserve">Essential Windows </w:t>
      </w:r>
      <w:proofErr w:type="spellStart"/>
      <w:proofErr w:type="gramStart"/>
      <w:r w:rsidRPr="000942E2">
        <w:rPr>
          <w:rStyle w:val="fn"/>
          <w:rFonts w:ascii="Times New Roman" w:hAnsi="Times New Roman" w:cs="Times New Roman"/>
          <w:b w:val="0"/>
          <w:sz w:val="24"/>
          <w:szCs w:val="24"/>
        </w:rPr>
        <w:t>Nt</w:t>
      </w:r>
      <w:proofErr w:type="spellEnd"/>
      <w:proofErr w:type="gramEnd"/>
      <w:r w:rsidRPr="000942E2">
        <w:rPr>
          <w:rStyle w:val="fn"/>
          <w:rFonts w:ascii="Times New Roman" w:hAnsi="Times New Roman" w:cs="Times New Roman"/>
          <w:b w:val="0"/>
          <w:sz w:val="24"/>
          <w:szCs w:val="24"/>
        </w:rPr>
        <w:t xml:space="preserve"> System Administration. </w:t>
      </w:r>
      <w:r w:rsidRPr="000942E2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O'Reilly </w:t>
      </w:r>
      <w:proofErr w:type="spellStart"/>
      <w:r w:rsidRPr="000942E2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Vlg</w:t>
      </w:r>
      <w:proofErr w:type="spellEnd"/>
      <w:r w:rsidRPr="000942E2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 GmbH &amp; Company, 1998.</w:t>
      </w:r>
    </w:p>
    <w:p w:rsidR="00D36DC2" w:rsidRPr="000942E2" w:rsidRDefault="00D36DC2" w:rsidP="00D36DC2">
      <w:pPr>
        <w:numPr>
          <w:ilvl w:val="0"/>
          <w:numId w:val="3"/>
        </w:numPr>
        <w:jc w:val="both"/>
        <w:rPr>
          <w:bCs/>
        </w:rPr>
      </w:pPr>
      <w:r w:rsidRPr="008C3964">
        <w:rPr>
          <w:shd w:val="clear" w:color="auto" w:fill="FFFFFF"/>
        </w:rPr>
        <w:t>Nemeth</w:t>
      </w:r>
      <w:r w:rsidRPr="000942E2">
        <w:t xml:space="preserve">. </w:t>
      </w:r>
      <w:proofErr w:type="gramStart"/>
      <w:r w:rsidRPr="000942E2">
        <w:rPr>
          <w:bCs/>
        </w:rPr>
        <w:t>Unix</w:t>
      </w:r>
      <w:proofErr w:type="gramEnd"/>
      <w:r w:rsidRPr="000942E2">
        <w:rPr>
          <w:bCs/>
        </w:rPr>
        <w:t xml:space="preserve"> System Administration Handbook, 3/E. Pearson Education, 2008. </w:t>
      </w:r>
    </w:p>
    <w:p w:rsidR="00D36DC2" w:rsidRPr="000942E2" w:rsidRDefault="00D36DC2" w:rsidP="00D36DC2">
      <w:pPr>
        <w:jc w:val="both"/>
        <w:rPr>
          <w:bCs/>
        </w:rPr>
      </w:pPr>
    </w:p>
    <w:p w:rsidR="00D36DC2" w:rsidRPr="000942E2" w:rsidRDefault="00D36DC2" w:rsidP="00D36DC2">
      <w:pPr>
        <w:pStyle w:val="Heading1"/>
        <w:numPr>
          <w:ilvl w:val="0"/>
          <w:numId w:val="3"/>
        </w:numPr>
        <w:shd w:val="clear" w:color="auto" w:fill="FFFFFF"/>
        <w:spacing w:before="0" w:after="315" w:line="270" w:lineRule="atLeast"/>
        <w:jc w:val="both"/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0942E2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Tom </w:t>
      </w:r>
      <w:proofErr w:type="spellStart"/>
      <w:r w:rsidRPr="000942E2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Adelstein</w:t>
      </w:r>
      <w:proofErr w:type="spellEnd"/>
      <w:r w:rsidRPr="000942E2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,</w:t>
      </w:r>
      <w:r w:rsidRPr="000942E2">
        <w:rPr>
          <w:rStyle w:val="apple-converted-spac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 </w:t>
      </w:r>
      <w:r w:rsidRPr="000942E2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Bill </w:t>
      </w:r>
      <w:proofErr w:type="spellStart"/>
      <w:r w:rsidRPr="000942E2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Lubanovic</w:t>
      </w:r>
      <w:proofErr w:type="spellEnd"/>
      <w:r w:rsidRPr="000942E2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r w:rsidRPr="000942E2">
        <w:rPr>
          <w:rStyle w:val="fn"/>
          <w:rFonts w:ascii="Times New Roman" w:hAnsi="Times New Roman" w:cs="Times New Roman"/>
          <w:b w:val="0"/>
          <w:sz w:val="24"/>
          <w:szCs w:val="24"/>
        </w:rPr>
        <w:t xml:space="preserve">Linux System Administration. </w:t>
      </w:r>
      <w:r w:rsidRPr="000942E2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O'Reilly Media, Inc., 2007.</w:t>
      </w:r>
    </w:p>
    <w:p w:rsidR="00D36DC2" w:rsidRPr="000942E2" w:rsidRDefault="00D36DC2" w:rsidP="00D36DC2">
      <w:pPr>
        <w:numPr>
          <w:ilvl w:val="0"/>
          <w:numId w:val="3"/>
        </w:numPr>
        <w:jc w:val="both"/>
      </w:pPr>
      <w:r w:rsidRPr="000942E2">
        <w:t xml:space="preserve">Tom Carpenter. </w:t>
      </w:r>
      <w:r w:rsidRPr="000942E2">
        <w:rPr>
          <w:bCs/>
        </w:rPr>
        <w:t xml:space="preserve">Microsoft Windows Operating System Essentials. John </w:t>
      </w:r>
      <w:proofErr w:type="spellStart"/>
      <w:r w:rsidRPr="000942E2">
        <w:rPr>
          <w:bCs/>
        </w:rPr>
        <w:t>wiley</w:t>
      </w:r>
      <w:proofErr w:type="spellEnd"/>
      <w:r w:rsidRPr="000942E2">
        <w:rPr>
          <w:bCs/>
        </w:rPr>
        <w:t xml:space="preserve"> &amp; Sons, 2012.</w:t>
      </w:r>
    </w:p>
    <w:p w:rsidR="00D36DC2" w:rsidRPr="000942E2" w:rsidRDefault="00D36DC2" w:rsidP="00D36DC2">
      <w:pPr>
        <w:ind w:firstLine="45"/>
        <w:jc w:val="both"/>
        <w:rPr>
          <w:bCs/>
        </w:rPr>
      </w:pPr>
    </w:p>
    <w:p w:rsidR="00D36DC2" w:rsidRPr="000942E2" w:rsidRDefault="00D36DC2" w:rsidP="00D36DC2">
      <w:pPr>
        <w:numPr>
          <w:ilvl w:val="0"/>
          <w:numId w:val="3"/>
        </w:numPr>
        <w:jc w:val="both"/>
      </w:pPr>
      <w:proofErr w:type="spellStart"/>
      <w:r w:rsidRPr="000942E2">
        <w:rPr>
          <w:rStyle w:val="addmd"/>
          <w:shd w:val="clear" w:color="auto" w:fill="FFFFFF"/>
        </w:rPr>
        <w:t>Pawan</w:t>
      </w:r>
      <w:proofErr w:type="spellEnd"/>
      <w:r w:rsidRPr="000942E2">
        <w:rPr>
          <w:rStyle w:val="addmd"/>
          <w:shd w:val="clear" w:color="auto" w:fill="FFFFFF"/>
        </w:rPr>
        <w:t xml:space="preserve"> K </w:t>
      </w:r>
      <w:proofErr w:type="spellStart"/>
      <w:proofErr w:type="gramStart"/>
      <w:r w:rsidRPr="000942E2">
        <w:rPr>
          <w:rStyle w:val="addmd"/>
          <w:shd w:val="clear" w:color="auto" w:fill="FFFFFF"/>
        </w:rPr>
        <w:t>Bhardwaj</w:t>
      </w:r>
      <w:proofErr w:type="spellEnd"/>
      <w:r w:rsidRPr="000942E2">
        <w:rPr>
          <w:rStyle w:val="addmd"/>
          <w:shd w:val="clear" w:color="auto" w:fill="FFFFFF"/>
        </w:rPr>
        <w:t xml:space="preserve"> .</w:t>
      </w:r>
      <w:proofErr w:type="gramEnd"/>
      <w:r w:rsidRPr="000942E2">
        <w:rPr>
          <w:rStyle w:val="addmd"/>
          <w:shd w:val="clear" w:color="auto" w:fill="FFFFFF"/>
        </w:rPr>
        <w:t xml:space="preserve"> </w:t>
      </w:r>
      <w:r w:rsidRPr="000942E2">
        <w:t xml:space="preserve">How to Cheat at Windows System Administration Using Command Line Scripts. </w:t>
      </w:r>
      <w:proofErr w:type="spellStart"/>
      <w:r w:rsidRPr="000942E2">
        <w:t>Syngress</w:t>
      </w:r>
      <w:proofErr w:type="spellEnd"/>
      <w:r w:rsidRPr="000942E2">
        <w:t xml:space="preserve"> </w:t>
      </w:r>
      <w:proofErr w:type="spellStart"/>
      <w:r w:rsidRPr="000942E2">
        <w:t>Publishinh</w:t>
      </w:r>
      <w:proofErr w:type="spellEnd"/>
      <w:r w:rsidRPr="000942E2">
        <w:t xml:space="preserve"> Inc.</w:t>
      </w:r>
    </w:p>
    <w:p w:rsidR="00D36DC2" w:rsidRPr="000942E2" w:rsidRDefault="00D36DC2" w:rsidP="00D36DC2">
      <w:pPr>
        <w:jc w:val="both"/>
      </w:pPr>
    </w:p>
    <w:p w:rsidR="00D36DC2" w:rsidRPr="000942E2" w:rsidRDefault="00D36DC2" w:rsidP="00D36DC2">
      <w:pPr>
        <w:numPr>
          <w:ilvl w:val="0"/>
          <w:numId w:val="3"/>
        </w:numPr>
        <w:jc w:val="both"/>
      </w:pPr>
      <w:r w:rsidRPr="000942E2">
        <w:rPr>
          <w:rStyle w:val="addmd"/>
          <w:shd w:val="clear" w:color="auto" w:fill="FFFFFF"/>
        </w:rPr>
        <w:t xml:space="preserve">By </w:t>
      </w:r>
      <w:proofErr w:type="spellStart"/>
      <w:r w:rsidRPr="000942E2">
        <w:rPr>
          <w:rStyle w:val="addmd"/>
          <w:shd w:val="clear" w:color="auto" w:fill="FFFFFF"/>
        </w:rPr>
        <w:t>Æleen</w:t>
      </w:r>
      <w:proofErr w:type="spellEnd"/>
      <w:r w:rsidRPr="000942E2">
        <w:rPr>
          <w:rStyle w:val="addmd"/>
          <w:shd w:val="clear" w:color="auto" w:fill="FFFFFF"/>
        </w:rPr>
        <w:t xml:space="preserve"> Frisch. </w:t>
      </w:r>
      <w:r w:rsidRPr="000942E2">
        <w:t>Essential System Administration: Tools and T</w:t>
      </w:r>
      <w:r>
        <w:t xml:space="preserve">echniques for Linux and </w:t>
      </w:r>
      <w:proofErr w:type="gramStart"/>
      <w:r>
        <w:t>Unix .</w:t>
      </w:r>
      <w:proofErr w:type="gramEnd"/>
      <w:r>
        <w:t xml:space="preserve"> O’Reilly, 2002.</w:t>
      </w:r>
    </w:p>
    <w:p w:rsidR="00D36DC2" w:rsidRPr="000942E2" w:rsidRDefault="00D36DC2" w:rsidP="00D36DC2"/>
    <w:p w:rsidR="00D36DC2" w:rsidRDefault="00D36DC2" w:rsidP="00D36DC2"/>
    <w:p w:rsidR="009F4B15" w:rsidRDefault="009F4B15">
      <w:pPr>
        <w:spacing w:after="160" w:line="259" w:lineRule="auto"/>
      </w:pPr>
      <w:r>
        <w:br w:type="page"/>
      </w:r>
    </w:p>
    <w:tbl>
      <w:tblPr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23"/>
        <w:gridCol w:w="1085"/>
        <w:gridCol w:w="1737"/>
        <w:gridCol w:w="4469"/>
        <w:gridCol w:w="1276"/>
      </w:tblGrid>
      <w:tr w:rsidR="009F4B15" w:rsidRPr="00672051" w:rsidTr="0043795B">
        <w:tc>
          <w:tcPr>
            <w:tcW w:w="10490" w:type="dxa"/>
            <w:gridSpan w:val="5"/>
          </w:tcPr>
          <w:p w:rsidR="009F4B15" w:rsidRPr="00672051" w:rsidRDefault="009F4B15" w:rsidP="0043795B">
            <w:pPr>
              <w:rPr>
                <w:rFonts w:eastAsia="MS PGothic"/>
                <w:b/>
              </w:rPr>
            </w:pPr>
            <w:r w:rsidRPr="00672051">
              <w:rPr>
                <w:rFonts w:eastAsia="Batang"/>
                <w:b/>
              </w:rPr>
              <w:lastRenderedPageBreak/>
              <w:br w:type="page"/>
              <w:t xml:space="preserve">INTRODUCTION </w:t>
            </w:r>
            <w:r>
              <w:rPr>
                <w:rFonts w:eastAsia="Batang"/>
                <w:b/>
              </w:rPr>
              <w:t xml:space="preserve">TO </w:t>
            </w:r>
            <w:r w:rsidRPr="00672051">
              <w:rPr>
                <w:rFonts w:eastAsia="Batang"/>
                <w:b/>
              </w:rPr>
              <w:t>DATA COMMUNIC</w:t>
            </w:r>
            <w:r>
              <w:rPr>
                <w:rFonts w:eastAsia="Batang"/>
                <w:b/>
              </w:rPr>
              <w:t>ATION AND NETWORKING</w:t>
            </w:r>
          </w:p>
          <w:p w:rsidR="009F4B15" w:rsidRPr="00672051" w:rsidRDefault="009F4B15" w:rsidP="0043795B">
            <w:pPr>
              <w:rPr>
                <w:rFonts w:eastAsia="MS PGothic"/>
                <w:b/>
              </w:rPr>
            </w:pPr>
          </w:p>
        </w:tc>
      </w:tr>
      <w:tr w:rsidR="009F4B15" w:rsidRPr="00672051" w:rsidTr="0043795B">
        <w:tc>
          <w:tcPr>
            <w:tcW w:w="3008" w:type="dxa"/>
            <w:gridSpan w:val="2"/>
          </w:tcPr>
          <w:p w:rsidR="009F4B15" w:rsidRPr="00672051" w:rsidRDefault="009F4B15" w:rsidP="0043795B">
            <w:pPr>
              <w:spacing w:after="120"/>
              <w:rPr>
                <w:rFonts w:eastAsia="MS PGothic"/>
                <w:b/>
              </w:rPr>
            </w:pPr>
            <w:r w:rsidRPr="00672051">
              <w:rPr>
                <w:rFonts w:eastAsia="Batang"/>
                <w:b/>
              </w:rPr>
              <w:br w:type="page"/>
            </w:r>
            <w:r w:rsidRPr="00672051">
              <w:rPr>
                <w:rFonts w:eastAsia="Batang"/>
              </w:rPr>
              <w:br w:type="page"/>
            </w:r>
            <w:r w:rsidRPr="00672051">
              <w:rPr>
                <w:rFonts w:eastAsia="MS PGothic"/>
                <w:b/>
              </w:rPr>
              <w:t>Course Code and Name:</w:t>
            </w:r>
          </w:p>
        </w:tc>
        <w:tc>
          <w:tcPr>
            <w:tcW w:w="7482" w:type="dxa"/>
            <w:gridSpan w:val="3"/>
          </w:tcPr>
          <w:p w:rsidR="009F4B15" w:rsidRPr="00672051" w:rsidRDefault="009F4B15" w:rsidP="0043795B">
            <w:pPr>
              <w:rPr>
                <w:rFonts w:eastAsia="MS PGothic"/>
                <w:b/>
              </w:rPr>
            </w:pPr>
            <w:r w:rsidRPr="00672051">
              <w:rPr>
                <w:rFonts w:eastAsia="Batang"/>
                <w:b/>
              </w:rPr>
              <w:t>SCS 2103</w:t>
            </w:r>
            <w:r w:rsidR="00F64F19">
              <w:rPr>
                <w:rFonts w:eastAsia="Batang"/>
                <w:b/>
              </w:rPr>
              <w:t xml:space="preserve"> &amp; IT213 </w:t>
            </w:r>
            <w:r w:rsidRPr="00672051">
              <w:rPr>
                <w:rFonts w:eastAsia="Batang"/>
                <w:b/>
              </w:rPr>
              <w:t xml:space="preserve"> Introduction </w:t>
            </w:r>
            <w:r>
              <w:rPr>
                <w:rFonts w:eastAsia="Batang"/>
                <w:b/>
              </w:rPr>
              <w:t xml:space="preserve">to </w:t>
            </w:r>
            <w:r w:rsidRPr="00672051">
              <w:rPr>
                <w:rFonts w:eastAsia="Batang"/>
                <w:b/>
              </w:rPr>
              <w:t xml:space="preserve">Data Communication and Networking </w:t>
            </w:r>
          </w:p>
          <w:p w:rsidR="009F4B15" w:rsidRPr="00672051" w:rsidRDefault="009F4B15" w:rsidP="0043795B">
            <w:pPr>
              <w:rPr>
                <w:rFonts w:eastAsia="MS PGothic"/>
                <w:b/>
              </w:rPr>
            </w:pPr>
          </w:p>
        </w:tc>
      </w:tr>
      <w:tr w:rsidR="009F4B15" w:rsidRPr="00672051" w:rsidTr="0043795B">
        <w:tc>
          <w:tcPr>
            <w:tcW w:w="3008" w:type="dxa"/>
            <w:gridSpan w:val="2"/>
          </w:tcPr>
          <w:p w:rsidR="009F4B15" w:rsidRPr="00672051" w:rsidRDefault="009F4B15" w:rsidP="0043795B">
            <w:pPr>
              <w:spacing w:after="120"/>
              <w:rPr>
                <w:rFonts w:eastAsia="Batang"/>
                <w:b/>
              </w:rPr>
            </w:pPr>
            <w:r w:rsidRPr="00672051">
              <w:rPr>
                <w:rFonts w:eastAsia="MS PGothic"/>
                <w:b/>
              </w:rPr>
              <w:t xml:space="preserve">Course Level:   </w:t>
            </w:r>
          </w:p>
        </w:tc>
        <w:tc>
          <w:tcPr>
            <w:tcW w:w="7482" w:type="dxa"/>
            <w:gridSpan w:val="3"/>
          </w:tcPr>
          <w:p w:rsidR="009F4B15" w:rsidRPr="00672051" w:rsidRDefault="009F4B15" w:rsidP="0043795B">
            <w:pPr>
              <w:spacing w:after="120"/>
              <w:rPr>
                <w:rFonts w:eastAsia="Batang"/>
                <w:b/>
              </w:rPr>
            </w:pPr>
            <w:r w:rsidRPr="00672051">
              <w:rPr>
                <w:rFonts w:eastAsia="MS PGothic"/>
                <w:b/>
              </w:rPr>
              <w:t>Year 2, Semester I</w:t>
            </w:r>
          </w:p>
        </w:tc>
      </w:tr>
      <w:tr w:rsidR="009F4B15" w:rsidRPr="00672051" w:rsidTr="0043795B">
        <w:tc>
          <w:tcPr>
            <w:tcW w:w="3008" w:type="dxa"/>
            <w:gridSpan w:val="2"/>
          </w:tcPr>
          <w:p w:rsidR="009F4B15" w:rsidRPr="00672051" w:rsidRDefault="009F4B15" w:rsidP="0043795B">
            <w:pPr>
              <w:spacing w:after="120"/>
              <w:rPr>
                <w:rFonts w:eastAsia="Batang"/>
                <w:b/>
              </w:rPr>
            </w:pPr>
            <w:r w:rsidRPr="00672051">
              <w:rPr>
                <w:rFonts w:eastAsia="MS PGothic"/>
                <w:b/>
              </w:rPr>
              <w:t xml:space="preserve">Course Credit: </w:t>
            </w:r>
          </w:p>
        </w:tc>
        <w:tc>
          <w:tcPr>
            <w:tcW w:w="7482" w:type="dxa"/>
            <w:gridSpan w:val="3"/>
          </w:tcPr>
          <w:p w:rsidR="009F4B15" w:rsidRPr="00672051" w:rsidRDefault="009F4B15" w:rsidP="0043795B">
            <w:pPr>
              <w:spacing w:after="120"/>
              <w:rPr>
                <w:rFonts w:eastAsia="Batang"/>
                <w:b/>
              </w:rPr>
            </w:pPr>
            <w:r w:rsidRPr="00672051">
              <w:rPr>
                <w:rFonts w:eastAsia="MS PGothic"/>
                <w:b/>
              </w:rPr>
              <w:t>4 CU</w:t>
            </w:r>
          </w:p>
        </w:tc>
      </w:tr>
      <w:tr w:rsidR="009F4B15" w:rsidRPr="00672051" w:rsidTr="0043795B">
        <w:tc>
          <w:tcPr>
            <w:tcW w:w="3008" w:type="dxa"/>
            <w:gridSpan w:val="2"/>
          </w:tcPr>
          <w:p w:rsidR="009F4B15" w:rsidRPr="00672051" w:rsidRDefault="009F4B15" w:rsidP="0043795B">
            <w:pPr>
              <w:spacing w:after="120"/>
              <w:rPr>
                <w:rFonts w:eastAsia="MS PGothic"/>
                <w:b/>
              </w:rPr>
            </w:pPr>
            <w:r w:rsidRPr="00672051">
              <w:rPr>
                <w:rFonts w:eastAsia="MS PGothic"/>
                <w:b/>
              </w:rPr>
              <w:t>Contact Hours:</w:t>
            </w:r>
          </w:p>
        </w:tc>
        <w:tc>
          <w:tcPr>
            <w:tcW w:w="7482" w:type="dxa"/>
            <w:gridSpan w:val="3"/>
          </w:tcPr>
          <w:p w:rsidR="009F4B15" w:rsidRPr="00672051" w:rsidRDefault="009F4B15" w:rsidP="00F37446">
            <w:pPr>
              <w:spacing w:after="120"/>
              <w:rPr>
                <w:rFonts w:eastAsia="MS PGothic"/>
                <w:b/>
              </w:rPr>
            </w:pPr>
            <w:r w:rsidRPr="00672051">
              <w:rPr>
                <w:rFonts w:eastAsia="MS PGothic"/>
                <w:b/>
              </w:rPr>
              <w:t>60 Hours</w:t>
            </w:r>
          </w:p>
        </w:tc>
      </w:tr>
      <w:tr w:rsidR="009F4B15" w:rsidRPr="00672051" w:rsidTr="0043795B">
        <w:tc>
          <w:tcPr>
            <w:tcW w:w="10490" w:type="dxa"/>
            <w:gridSpan w:val="5"/>
          </w:tcPr>
          <w:p w:rsidR="009F4B15" w:rsidRPr="00672051" w:rsidRDefault="009F4B15" w:rsidP="0043795B">
            <w:pPr>
              <w:rPr>
                <w:rFonts w:eastAsia="MS PGothic"/>
                <w:b/>
              </w:rPr>
            </w:pPr>
            <w:r w:rsidRPr="00672051">
              <w:rPr>
                <w:rFonts w:eastAsia="MS PGothic"/>
                <w:b/>
              </w:rPr>
              <w:t>Course Brief Description:</w:t>
            </w:r>
          </w:p>
          <w:p w:rsidR="009F4B15" w:rsidRPr="00672051" w:rsidRDefault="009F4B15" w:rsidP="0043795B">
            <w:pPr>
              <w:pStyle w:val="BodyText"/>
              <w:rPr>
                <w:rFonts w:eastAsia="Batang"/>
                <w:b w:val="0"/>
                <w:szCs w:val="24"/>
              </w:rPr>
            </w:pPr>
            <w:r w:rsidRPr="00672051">
              <w:rPr>
                <w:rFonts w:eastAsia="Batang"/>
                <w:b w:val="0"/>
                <w:szCs w:val="24"/>
              </w:rPr>
              <w:t xml:space="preserve">This course introduces the student to the history and classification of networks; LAN, WAN; basic communications and transmission modes. It also introduces the student to the ISO, OSI models; 7-layer model; fundamental concepts; principles, protocols, and applications. The student will also be introduced to routing, transport, congestion/flow control; Ethernet, ATM, and TCP/IP. </w:t>
            </w:r>
          </w:p>
          <w:p w:rsidR="009F4B15" w:rsidRPr="00672051" w:rsidRDefault="009F4B15" w:rsidP="0043795B">
            <w:pPr>
              <w:jc w:val="both"/>
              <w:rPr>
                <w:rFonts w:eastAsia="Batang"/>
                <w:b/>
                <w:color w:val="101010"/>
              </w:rPr>
            </w:pPr>
          </w:p>
        </w:tc>
      </w:tr>
      <w:tr w:rsidR="009F4B15" w:rsidRPr="00672051" w:rsidTr="0043795B">
        <w:tc>
          <w:tcPr>
            <w:tcW w:w="10490" w:type="dxa"/>
            <w:gridSpan w:val="5"/>
          </w:tcPr>
          <w:p w:rsidR="009F4B15" w:rsidRPr="00672051" w:rsidRDefault="009F4B15" w:rsidP="0043795B">
            <w:pPr>
              <w:rPr>
                <w:rFonts w:eastAsia="MS PGothic"/>
                <w:b/>
              </w:rPr>
            </w:pPr>
            <w:r w:rsidRPr="00672051">
              <w:rPr>
                <w:rFonts w:eastAsia="MS PGothic"/>
                <w:b/>
              </w:rPr>
              <w:t xml:space="preserve">Course Objectives: </w:t>
            </w:r>
          </w:p>
          <w:p w:rsidR="009F4B15" w:rsidRPr="00672051" w:rsidRDefault="009F4B15" w:rsidP="0043795B">
            <w:pPr>
              <w:rPr>
                <w:rFonts w:eastAsia="Batang"/>
              </w:rPr>
            </w:pPr>
            <w:r w:rsidRPr="00672051">
              <w:rPr>
                <w:rFonts w:eastAsia="Batang"/>
              </w:rPr>
              <w:t>The objectives of the course are to:</w:t>
            </w:r>
          </w:p>
          <w:p w:rsidR="009F4B15" w:rsidRPr="00672051" w:rsidRDefault="009F4B15" w:rsidP="009F4B15">
            <w:pPr>
              <w:numPr>
                <w:ilvl w:val="0"/>
                <w:numId w:val="7"/>
              </w:numPr>
              <w:rPr>
                <w:rFonts w:eastAsia="Batang"/>
              </w:rPr>
            </w:pPr>
            <w:r w:rsidRPr="00672051">
              <w:rPr>
                <w:rFonts w:eastAsia="Batang"/>
              </w:rPr>
              <w:t>Introduce the student to the different concepts of computer networks;</w:t>
            </w:r>
          </w:p>
          <w:p w:rsidR="009F4B15" w:rsidRPr="00672051" w:rsidRDefault="009F4B15" w:rsidP="009F4B15">
            <w:pPr>
              <w:numPr>
                <w:ilvl w:val="0"/>
                <w:numId w:val="7"/>
              </w:numPr>
              <w:rPr>
                <w:rFonts w:eastAsia="Batang"/>
              </w:rPr>
            </w:pPr>
            <w:r w:rsidRPr="00672051">
              <w:rPr>
                <w:rFonts w:eastAsia="Batang"/>
              </w:rPr>
              <w:t>Expose the student to the methods of setting up computer networks;</w:t>
            </w:r>
          </w:p>
          <w:p w:rsidR="009F4B15" w:rsidRPr="00672051" w:rsidRDefault="009F4B15" w:rsidP="009F4B15">
            <w:pPr>
              <w:numPr>
                <w:ilvl w:val="0"/>
                <w:numId w:val="7"/>
              </w:numPr>
              <w:rPr>
                <w:rFonts w:eastAsia="Batang"/>
              </w:rPr>
            </w:pPr>
            <w:r w:rsidRPr="00672051">
              <w:rPr>
                <w:rFonts w:eastAsia="Batang"/>
              </w:rPr>
              <w:t>Impart to the student the practical skills of configuring, setting up and maintaining simple LAN networks;</w:t>
            </w:r>
          </w:p>
          <w:p w:rsidR="009F4B15" w:rsidRPr="00672051" w:rsidRDefault="009F4B15" w:rsidP="009F4B15">
            <w:pPr>
              <w:numPr>
                <w:ilvl w:val="0"/>
                <w:numId w:val="7"/>
              </w:numPr>
              <w:rPr>
                <w:rFonts w:eastAsia="Batang"/>
              </w:rPr>
            </w:pPr>
            <w:r w:rsidRPr="00672051">
              <w:rPr>
                <w:rFonts w:eastAsia="Batang"/>
              </w:rPr>
              <w:t>Impart to the student the practical skills of configuring, setting up and maintaining simple Wireless LAN networks;</w:t>
            </w:r>
          </w:p>
        </w:tc>
      </w:tr>
      <w:tr w:rsidR="009F4B15" w:rsidRPr="00672051" w:rsidTr="0043795B">
        <w:tc>
          <w:tcPr>
            <w:tcW w:w="10490" w:type="dxa"/>
            <w:gridSpan w:val="5"/>
          </w:tcPr>
          <w:p w:rsidR="009F4B15" w:rsidRPr="00672051" w:rsidRDefault="009F4B15" w:rsidP="0043795B">
            <w:pPr>
              <w:rPr>
                <w:rFonts w:eastAsia="Batang"/>
                <w:b/>
              </w:rPr>
            </w:pPr>
            <w:r w:rsidRPr="00672051">
              <w:rPr>
                <w:rFonts w:eastAsia="Batang"/>
                <w:b/>
              </w:rPr>
              <w:t>Learning Outcomes:</w:t>
            </w:r>
          </w:p>
          <w:p w:rsidR="009F4B15" w:rsidRPr="00672051" w:rsidRDefault="009F4B15" w:rsidP="0043795B">
            <w:pPr>
              <w:rPr>
                <w:rFonts w:eastAsia="Batang"/>
              </w:rPr>
            </w:pPr>
            <w:r w:rsidRPr="00672051">
              <w:rPr>
                <w:rFonts w:eastAsia="Batang"/>
              </w:rPr>
              <w:t>By the end of the course, the student should be able to:</w:t>
            </w:r>
          </w:p>
          <w:p w:rsidR="009F4B15" w:rsidRPr="00672051" w:rsidRDefault="009F4B15" w:rsidP="009F4B15">
            <w:pPr>
              <w:numPr>
                <w:ilvl w:val="0"/>
                <w:numId w:val="8"/>
              </w:numPr>
              <w:rPr>
                <w:rFonts w:eastAsia="Batang"/>
              </w:rPr>
            </w:pPr>
            <w:r w:rsidRPr="00672051">
              <w:rPr>
                <w:rFonts w:eastAsia="Batang"/>
              </w:rPr>
              <w:t>Show a basic understanding of computer network design;</w:t>
            </w:r>
          </w:p>
          <w:p w:rsidR="009F4B15" w:rsidRPr="00672051" w:rsidRDefault="009F4B15" w:rsidP="009F4B15">
            <w:pPr>
              <w:numPr>
                <w:ilvl w:val="0"/>
                <w:numId w:val="8"/>
              </w:numPr>
              <w:rPr>
                <w:rFonts w:eastAsia="Batang"/>
              </w:rPr>
            </w:pPr>
            <w:r w:rsidRPr="00672051">
              <w:rPr>
                <w:rFonts w:eastAsia="Batang"/>
              </w:rPr>
              <w:t xml:space="preserve"> Demonstrate practical knowledge to set up basic computer networks;</w:t>
            </w:r>
          </w:p>
          <w:p w:rsidR="009F4B15" w:rsidRPr="00672051" w:rsidRDefault="009F4B15" w:rsidP="009F4B15">
            <w:pPr>
              <w:numPr>
                <w:ilvl w:val="0"/>
                <w:numId w:val="8"/>
              </w:numPr>
              <w:rPr>
                <w:rFonts w:eastAsia="Batang"/>
              </w:rPr>
            </w:pPr>
            <w:r w:rsidRPr="00672051">
              <w:rPr>
                <w:rFonts w:eastAsia="Batang"/>
              </w:rPr>
              <w:t>Use the learned knowledge/information to troubleshoot computer networks;</w:t>
            </w:r>
          </w:p>
          <w:p w:rsidR="009F4B15" w:rsidRPr="00672051" w:rsidRDefault="009F4B15" w:rsidP="009F4B15">
            <w:pPr>
              <w:numPr>
                <w:ilvl w:val="0"/>
                <w:numId w:val="8"/>
              </w:numPr>
              <w:rPr>
                <w:rFonts w:eastAsia="Batang"/>
              </w:rPr>
            </w:pPr>
            <w:r w:rsidRPr="00672051">
              <w:rPr>
                <w:rFonts w:eastAsia="Batang"/>
              </w:rPr>
              <w:t>Set up and maintain simple LAN networks;</w:t>
            </w:r>
          </w:p>
          <w:p w:rsidR="009F4B15" w:rsidRPr="00672051" w:rsidRDefault="009F4B15" w:rsidP="009F4B15">
            <w:pPr>
              <w:numPr>
                <w:ilvl w:val="0"/>
                <w:numId w:val="8"/>
              </w:numPr>
              <w:rPr>
                <w:rFonts w:eastAsia="Batang"/>
              </w:rPr>
            </w:pPr>
            <w:r w:rsidRPr="00672051">
              <w:rPr>
                <w:rFonts w:eastAsia="Batang"/>
              </w:rPr>
              <w:t>Configure, set up and maintain simple Wireless LAN networks;</w:t>
            </w:r>
          </w:p>
          <w:p w:rsidR="009F4B15" w:rsidRPr="00672051" w:rsidRDefault="009F4B15" w:rsidP="0043795B">
            <w:pPr>
              <w:ind w:left="580"/>
              <w:rPr>
                <w:rFonts w:eastAsia="Batang"/>
              </w:rPr>
            </w:pPr>
          </w:p>
        </w:tc>
      </w:tr>
      <w:tr w:rsidR="009F4B15" w:rsidRPr="00672051" w:rsidTr="0043795B">
        <w:tc>
          <w:tcPr>
            <w:tcW w:w="1923" w:type="dxa"/>
          </w:tcPr>
          <w:p w:rsidR="009F4B15" w:rsidRPr="00672051" w:rsidRDefault="009F4B15" w:rsidP="0043795B">
            <w:pPr>
              <w:rPr>
                <w:rFonts w:eastAsia="Batang"/>
                <w:b/>
              </w:rPr>
            </w:pPr>
            <w:r w:rsidRPr="00672051">
              <w:rPr>
                <w:rFonts w:eastAsia="Batang"/>
              </w:rPr>
              <w:br w:type="page"/>
            </w:r>
            <w:r w:rsidRPr="00672051">
              <w:rPr>
                <w:rFonts w:eastAsia="MS PGothic"/>
                <w:b/>
              </w:rPr>
              <w:t>Detailed Course Outlines:</w:t>
            </w:r>
          </w:p>
        </w:tc>
        <w:tc>
          <w:tcPr>
            <w:tcW w:w="7291" w:type="dxa"/>
            <w:gridSpan w:val="3"/>
          </w:tcPr>
          <w:p w:rsidR="009F4B15" w:rsidRPr="00672051" w:rsidRDefault="009F4B15" w:rsidP="0043795B">
            <w:pPr>
              <w:pStyle w:val="BodyText"/>
              <w:jc w:val="left"/>
              <w:rPr>
                <w:rFonts w:eastAsia="Batang"/>
                <w:b w:val="0"/>
                <w:szCs w:val="24"/>
              </w:rPr>
            </w:pPr>
            <w:r w:rsidRPr="00672051">
              <w:rPr>
                <w:rFonts w:eastAsia="Batang"/>
                <w:szCs w:val="24"/>
              </w:rPr>
              <w:t>Introduction to computer networks:</w:t>
            </w:r>
            <w:r w:rsidRPr="00672051">
              <w:rPr>
                <w:rFonts w:eastAsia="Batang"/>
                <w:b w:val="0"/>
                <w:szCs w:val="24"/>
              </w:rPr>
              <w:t xml:space="preserve"> Definition of a communications network, Concept of a node and links to for networks.  Types of network: LANS WANS AND ISPS, point-to-point connections, circuit –switched networks, message–switched networks.</w:t>
            </w:r>
          </w:p>
          <w:p w:rsidR="009F4B15" w:rsidRPr="00672051" w:rsidRDefault="009F4B15" w:rsidP="0043795B">
            <w:pPr>
              <w:pStyle w:val="BodyText"/>
              <w:jc w:val="left"/>
              <w:rPr>
                <w:rFonts w:eastAsia="MS PGothic"/>
                <w:b w:val="0"/>
                <w:szCs w:val="24"/>
              </w:rPr>
            </w:pPr>
          </w:p>
        </w:tc>
        <w:tc>
          <w:tcPr>
            <w:tcW w:w="1276" w:type="dxa"/>
          </w:tcPr>
          <w:p w:rsidR="009F4B15" w:rsidRPr="00672051" w:rsidRDefault="009F4B15" w:rsidP="0043795B">
            <w:pPr>
              <w:spacing w:line="288" w:lineRule="auto"/>
              <w:rPr>
                <w:rFonts w:eastAsia="MS PGothic"/>
              </w:rPr>
            </w:pPr>
            <w:r w:rsidRPr="00672051">
              <w:rPr>
                <w:rFonts w:eastAsia="MS PGothic"/>
              </w:rPr>
              <w:t>(10  hours)</w:t>
            </w:r>
          </w:p>
        </w:tc>
      </w:tr>
      <w:tr w:rsidR="009F4B15" w:rsidRPr="00672051" w:rsidTr="0043795B">
        <w:tc>
          <w:tcPr>
            <w:tcW w:w="1923" w:type="dxa"/>
          </w:tcPr>
          <w:p w:rsidR="009F4B15" w:rsidRPr="00672051" w:rsidRDefault="009F4B15" w:rsidP="0043795B">
            <w:pPr>
              <w:rPr>
                <w:rFonts w:eastAsia="Batang"/>
                <w:b/>
              </w:rPr>
            </w:pPr>
          </w:p>
        </w:tc>
        <w:tc>
          <w:tcPr>
            <w:tcW w:w="7291" w:type="dxa"/>
            <w:gridSpan w:val="3"/>
          </w:tcPr>
          <w:p w:rsidR="009F4B15" w:rsidRPr="00672051" w:rsidRDefault="009F4B15" w:rsidP="0043795B">
            <w:pPr>
              <w:spacing w:line="288" w:lineRule="auto"/>
              <w:jc w:val="both"/>
              <w:rPr>
                <w:rFonts w:eastAsia="Batang"/>
              </w:rPr>
            </w:pPr>
            <w:r w:rsidRPr="00672051">
              <w:rPr>
                <w:rFonts w:eastAsia="Batang"/>
                <w:b/>
              </w:rPr>
              <w:t>Types of Communication</w:t>
            </w:r>
            <w:r w:rsidRPr="00672051">
              <w:rPr>
                <w:rFonts w:eastAsia="Batang"/>
              </w:rPr>
              <w:t>: Client and server communication, broadcast, unicast and multicast modes, simplex, duplex and half-duplex information flow.</w:t>
            </w:r>
          </w:p>
          <w:p w:rsidR="009F4B15" w:rsidRPr="00672051" w:rsidRDefault="009F4B15" w:rsidP="0043795B">
            <w:pPr>
              <w:spacing w:line="288" w:lineRule="auto"/>
              <w:jc w:val="both"/>
              <w:rPr>
                <w:rFonts w:eastAsia="Batang"/>
              </w:rPr>
            </w:pPr>
          </w:p>
        </w:tc>
        <w:tc>
          <w:tcPr>
            <w:tcW w:w="1276" w:type="dxa"/>
          </w:tcPr>
          <w:p w:rsidR="009F4B15" w:rsidRPr="00672051" w:rsidRDefault="009F4B15" w:rsidP="0043795B">
            <w:pPr>
              <w:spacing w:line="288" w:lineRule="auto"/>
              <w:rPr>
                <w:rFonts w:eastAsia="MS PGothic"/>
              </w:rPr>
            </w:pPr>
            <w:r w:rsidRPr="00672051">
              <w:rPr>
                <w:rFonts w:eastAsia="MS PGothic"/>
              </w:rPr>
              <w:t>(8  hours)</w:t>
            </w:r>
          </w:p>
        </w:tc>
      </w:tr>
      <w:tr w:rsidR="009F4B15" w:rsidRPr="00672051" w:rsidTr="0043795B">
        <w:tc>
          <w:tcPr>
            <w:tcW w:w="1923" w:type="dxa"/>
          </w:tcPr>
          <w:p w:rsidR="009F4B15" w:rsidRPr="00672051" w:rsidRDefault="009F4B15" w:rsidP="0043795B">
            <w:pPr>
              <w:rPr>
                <w:rFonts w:eastAsia="Batang"/>
                <w:b/>
              </w:rPr>
            </w:pPr>
          </w:p>
        </w:tc>
        <w:tc>
          <w:tcPr>
            <w:tcW w:w="7291" w:type="dxa"/>
            <w:gridSpan w:val="3"/>
          </w:tcPr>
          <w:p w:rsidR="009F4B15" w:rsidRPr="00F37446" w:rsidRDefault="009F4B15" w:rsidP="0043795B">
            <w:pPr>
              <w:rPr>
                <w:rFonts w:eastAsia="Batang"/>
              </w:rPr>
            </w:pPr>
            <w:r w:rsidRPr="00672051">
              <w:rPr>
                <w:rFonts w:eastAsia="Batang"/>
                <w:b/>
              </w:rPr>
              <w:t>Open System interconnection</w:t>
            </w:r>
            <w:r w:rsidRPr="00672051">
              <w:rPr>
                <w:rFonts w:eastAsia="Batang"/>
              </w:rPr>
              <w:t>: The server layers of the OSI reference model, communications between layers, service primitives and communication between adjacent layers, encapsulation of PDUs, segmentation and reassembly by protocol layer.</w:t>
            </w:r>
          </w:p>
        </w:tc>
        <w:tc>
          <w:tcPr>
            <w:tcW w:w="1276" w:type="dxa"/>
          </w:tcPr>
          <w:p w:rsidR="009F4B15" w:rsidRPr="00672051" w:rsidRDefault="009F4B15" w:rsidP="0043795B">
            <w:pPr>
              <w:spacing w:line="288" w:lineRule="auto"/>
              <w:rPr>
                <w:rFonts w:eastAsia="MS PGothic"/>
              </w:rPr>
            </w:pPr>
            <w:r w:rsidRPr="00672051">
              <w:rPr>
                <w:rFonts w:eastAsia="MS PGothic"/>
              </w:rPr>
              <w:t>(8  hours)</w:t>
            </w:r>
          </w:p>
        </w:tc>
      </w:tr>
      <w:tr w:rsidR="009F4B15" w:rsidRPr="00672051" w:rsidTr="0043795B">
        <w:tc>
          <w:tcPr>
            <w:tcW w:w="1923" w:type="dxa"/>
          </w:tcPr>
          <w:p w:rsidR="009F4B15" w:rsidRPr="00672051" w:rsidRDefault="009F4B15" w:rsidP="0043795B">
            <w:pPr>
              <w:rPr>
                <w:rFonts w:eastAsia="Batang"/>
                <w:b/>
              </w:rPr>
            </w:pPr>
          </w:p>
        </w:tc>
        <w:tc>
          <w:tcPr>
            <w:tcW w:w="7291" w:type="dxa"/>
            <w:gridSpan w:val="3"/>
          </w:tcPr>
          <w:p w:rsidR="009F4B15" w:rsidRPr="00672051" w:rsidRDefault="009F4B15" w:rsidP="0043795B">
            <w:pPr>
              <w:spacing w:line="288" w:lineRule="auto"/>
              <w:jc w:val="both"/>
              <w:rPr>
                <w:rFonts w:eastAsia="Batang"/>
              </w:rPr>
            </w:pPr>
            <w:r w:rsidRPr="00672051">
              <w:rPr>
                <w:rFonts w:eastAsia="Batang"/>
                <w:b/>
              </w:rPr>
              <w:t>Physical layer</w:t>
            </w:r>
            <w:r w:rsidRPr="00672051">
              <w:rPr>
                <w:rFonts w:eastAsia="Batang"/>
              </w:rPr>
              <w:t xml:space="preserve">: Transmission media, Synchronous transmission, bit </w:t>
            </w:r>
            <w:r w:rsidRPr="00672051">
              <w:rPr>
                <w:rFonts w:eastAsia="Batang"/>
              </w:rPr>
              <w:lastRenderedPageBreak/>
              <w:t>timing, shift register, principles of clock encoding, Manchester encoding.</w:t>
            </w:r>
          </w:p>
          <w:p w:rsidR="009F4B15" w:rsidRPr="00672051" w:rsidRDefault="009F4B15" w:rsidP="0043795B">
            <w:pPr>
              <w:spacing w:line="288" w:lineRule="auto"/>
              <w:jc w:val="both"/>
              <w:rPr>
                <w:rFonts w:eastAsia="Batang"/>
              </w:rPr>
            </w:pPr>
          </w:p>
        </w:tc>
        <w:tc>
          <w:tcPr>
            <w:tcW w:w="1276" w:type="dxa"/>
          </w:tcPr>
          <w:p w:rsidR="009F4B15" w:rsidRPr="00672051" w:rsidRDefault="009F4B15" w:rsidP="0043795B">
            <w:pPr>
              <w:spacing w:line="288" w:lineRule="auto"/>
              <w:rPr>
                <w:rFonts w:eastAsia="MS PGothic"/>
              </w:rPr>
            </w:pPr>
            <w:r w:rsidRPr="00672051">
              <w:rPr>
                <w:rFonts w:eastAsia="MS PGothic"/>
              </w:rPr>
              <w:lastRenderedPageBreak/>
              <w:t>(6 hours)</w:t>
            </w:r>
          </w:p>
        </w:tc>
      </w:tr>
      <w:tr w:rsidR="009F4B15" w:rsidRPr="00672051" w:rsidTr="0043795B">
        <w:tc>
          <w:tcPr>
            <w:tcW w:w="1923" w:type="dxa"/>
          </w:tcPr>
          <w:p w:rsidR="009F4B15" w:rsidRPr="00672051" w:rsidRDefault="009F4B15" w:rsidP="0043795B">
            <w:pPr>
              <w:rPr>
                <w:rFonts w:eastAsia="Batang"/>
                <w:b/>
              </w:rPr>
            </w:pPr>
            <w:r w:rsidRPr="00672051">
              <w:rPr>
                <w:rFonts w:eastAsia="Batang"/>
              </w:rPr>
              <w:lastRenderedPageBreak/>
              <w:br w:type="page"/>
            </w:r>
          </w:p>
        </w:tc>
        <w:tc>
          <w:tcPr>
            <w:tcW w:w="7291" w:type="dxa"/>
            <w:gridSpan w:val="3"/>
          </w:tcPr>
          <w:p w:rsidR="009F4B15" w:rsidRPr="00672051" w:rsidRDefault="009F4B15" w:rsidP="0043795B">
            <w:pPr>
              <w:rPr>
                <w:rFonts w:eastAsia="Batang"/>
              </w:rPr>
            </w:pPr>
            <w:r w:rsidRPr="00672051">
              <w:rPr>
                <w:rFonts w:eastAsia="Batang"/>
                <w:b/>
              </w:rPr>
              <w:t>Cabling</w:t>
            </w:r>
            <w:r w:rsidRPr="00672051">
              <w:rPr>
                <w:rFonts w:eastAsia="Batang"/>
              </w:rPr>
              <w:t xml:space="preserve">: 10Base5   Thick Ethernet, 10BT   Unshielded twisted pair, higher speed communication at 100 Mbps, I </w:t>
            </w:r>
            <w:proofErr w:type="spellStart"/>
            <w:r w:rsidRPr="00672051">
              <w:rPr>
                <w:rFonts w:eastAsia="Batang"/>
              </w:rPr>
              <w:t>Gbps</w:t>
            </w:r>
            <w:proofErr w:type="spellEnd"/>
            <w:r w:rsidRPr="00672051">
              <w:rPr>
                <w:rFonts w:eastAsia="Batang"/>
              </w:rPr>
              <w:t xml:space="preserve"> and 10 </w:t>
            </w:r>
            <w:proofErr w:type="spellStart"/>
            <w:r w:rsidRPr="00672051">
              <w:rPr>
                <w:rFonts w:eastAsia="Batang"/>
              </w:rPr>
              <w:t>Gbps</w:t>
            </w:r>
            <w:proofErr w:type="spellEnd"/>
            <w:r w:rsidRPr="00672051">
              <w:rPr>
                <w:rFonts w:eastAsia="Batang"/>
              </w:rPr>
              <w:t>, 11 Mbps wireless.</w:t>
            </w:r>
          </w:p>
          <w:p w:rsidR="009F4B15" w:rsidRPr="00672051" w:rsidRDefault="009F4B15" w:rsidP="0043795B">
            <w:pPr>
              <w:rPr>
                <w:rFonts w:eastAsia="MS PGothic"/>
                <w:b/>
                <w:bCs/>
                <w:iCs/>
              </w:rPr>
            </w:pPr>
          </w:p>
        </w:tc>
        <w:tc>
          <w:tcPr>
            <w:tcW w:w="1276" w:type="dxa"/>
          </w:tcPr>
          <w:p w:rsidR="009F4B15" w:rsidRPr="00672051" w:rsidRDefault="009F4B15" w:rsidP="0043795B">
            <w:pPr>
              <w:spacing w:line="288" w:lineRule="auto"/>
              <w:rPr>
                <w:rFonts w:eastAsia="MS PGothic"/>
              </w:rPr>
            </w:pPr>
            <w:r w:rsidRPr="00672051">
              <w:rPr>
                <w:rFonts w:eastAsia="Batang"/>
              </w:rPr>
              <w:t>(10 hours)</w:t>
            </w:r>
          </w:p>
        </w:tc>
      </w:tr>
      <w:tr w:rsidR="009F4B15" w:rsidRPr="00672051" w:rsidTr="0043795B">
        <w:tc>
          <w:tcPr>
            <w:tcW w:w="1923" w:type="dxa"/>
          </w:tcPr>
          <w:p w:rsidR="009F4B15" w:rsidRPr="00672051" w:rsidRDefault="009F4B15" w:rsidP="0043795B">
            <w:pPr>
              <w:rPr>
                <w:rFonts w:eastAsia="Batang"/>
              </w:rPr>
            </w:pPr>
          </w:p>
        </w:tc>
        <w:tc>
          <w:tcPr>
            <w:tcW w:w="7291" w:type="dxa"/>
            <w:gridSpan w:val="3"/>
          </w:tcPr>
          <w:p w:rsidR="009F4B15" w:rsidRPr="00672051" w:rsidRDefault="009F4B15" w:rsidP="0043795B">
            <w:pPr>
              <w:rPr>
                <w:rFonts w:eastAsia="Batang"/>
              </w:rPr>
            </w:pPr>
            <w:r w:rsidRPr="00672051">
              <w:rPr>
                <w:rFonts w:eastAsia="Batang"/>
                <w:b/>
              </w:rPr>
              <w:t>Data link layer</w:t>
            </w:r>
            <w:r w:rsidRPr="00672051">
              <w:rPr>
                <w:rFonts w:eastAsia="Batang"/>
              </w:rPr>
              <w:t>: Role of the data link layer, medium access control layer, access to the shared medium (cable), collision detection. LAN Interconnection: Repeaters and bridges, switches, routers.</w:t>
            </w:r>
          </w:p>
          <w:p w:rsidR="009F4B15" w:rsidRPr="00672051" w:rsidRDefault="009F4B15" w:rsidP="0043795B">
            <w:pPr>
              <w:rPr>
                <w:rFonts w:eastAsia="Batang"/>
                <w:b/>
              </w:rPr>
            </w:pPr>
          </w:p>
        </w:tc>
        <w:tc>
          <w:tcPr>
            <w:tcW w:w="1276" w:type="dxa"/>
          </w:tcPr>
          <w:p w:rsidR="009F4B15" w:rsidRPr="00672051" w:rsidRDefault="009F4B15" w:rsidP="0043795B">
            <w:pPr>
              <w:spacing w:line="288" w:lineRule="auto"/>
              <w:rPr>
                <w:rFonts w:eastAsia="Batang"/>
              </w:rPr>
            </w:pPr>
            <w:r w:rsidRPr="00672051">
              <w:rPr>
                <w:rFonts w:eastAsia="Batang"/>
              </w:rPr>
              <w:t>(10 hours)</w:t>
            </w:r>
          </w:p>
        </w:tc>
      </w:tr>
      <w:tr w:rsidR="009F4B15" w:rsidRPr="00672051" w:rsidTr="0043795B">
        <w:tc>
          <w:tcPr>
            <w:tcW w:w="1923" w:type="dxa"/>
          </w:tcPr>
          <w:p w:rsidR="009F4B15" w:rsidRPr="00672051" w:rsidRDefault="009F4B15" w:rsidP="0043795B">
            <w:pPr>
              <w:rPr>
                <w:rFonts w:eastAsia="Batang"/>
              </w:rPr>
            </w:pPr>
          </w:p>
        </w:tc>
        <w:tc>
          <w:tcPr>
            <w:tcW w:w="7291" w:type="dxa"/>
            <w:gridSpan w:val="3"/>
          </w:tcPr>
          <w:p w:rsidR="009F4B15" w:rsidRPr="00672051" w:rsidRDefault="009F4B15" w:rsidP="0043795B">
            <w:pPr>
              <w:rPr>
                <w:rFonts w:eastAsia="Batang"/>
              </w:rPr>
            </w:pPr>
            <w:r w:rsidRPr="00672051">
              <w:rPr>
                <w:rFonts w:eastAsia="Batang"/>
                <w:b/>
              </w:rPr>
              <w:t>Introduction to Data Communication</w:t>
            </w:r>
            <w:r w:rsidRPr="00672051">
              <w:rPr>
                <w:rFonts w:eastAsia="Batang"/>
              </w:rPr>
              <w:t>: TCP/IP model overview, the network layer, protocol stacks, TCP/IP stack, Internet Protocol, names and addresses, network address.</w:t>
            </w:r>
          </w:p>
        </w:tc>
        <w:tc>
          <w:tcPr>
            <w:tcW w:w="1276" w:type="dxa"/>
          </w:tcPr>
          <w:p w:rsidR="009F4B15" w:rsidRPr="00672051" w:rsidRDefault="009F4B15" w:rsidP="0043795B">
            <w:pPr>
              <w:spacing w:line="288" w:lineRule="auto"/>
              <w:rPr>
                <w:rFonts w:eastAsia="Batang"/>
              </w:rPr>
            </w:pPr>
            <w:r w:rsidRPr="00672051">
              <w:rPr>
                <w:rFonts w:eastAsia="Batang"/>
              </w:rPr>
              <w:t>(8 hours)</w:t>
            </w:r>
          </w:p>
        </w:tc>
      </w:tr>
      <w:tr w:rsidR="009F4B15" w:rsidRPr="00672051" w:rsidTr="0043795B">
        <w:tc>
          <w:tcPr>
            <w:tcW w:w="10490" w:type="dxa"/>
            <w:gridSpan w:val="5"/>
          </w:tcPr>
          <w:p w:rsidR="009F4B15" w:rsidRPr="00672051" w:rsidRDefault="009F4B15" w:rsidP="0043795B">
            <w:pPr>
              <w:spacing w:line="288" w:lineRule="auto"/>
              <w:rPr>
                <w:rFonts w:eastAsia="MS PGothic"/>
                <w:b/>
              </w:rPr>
            </w:pPr>
            <w:r w:rsidRPr="00672051">
              <w:rPr>
                <w:rFonts w:eastAsia="Batang"/>
              </w:rPr>
              <w:br w:type="page"/>
            </w:r>
            <w:r w:rsidRPr="00672051">
              <w:rPr>
                <w:rFonts w:eastAsia="MS PGothic"/>
                <w:b/>
              </w:rPr>
              <w:t>Mode of delivery:</w:t>
            </w:r>
          </w:p>
          <w:p w:rsidR="009F4B15" w:rsidRPr="00672051" w:rsidRDefault="009F4B15" w:rsidP="0043795B">
            <w:pPr>
              <w:spacing w:line="288" w:lineRule="auto"/>
              <w:rPr>
                <w:rFonts w:eastAsia="MS PGothic"/>
              </w:rPr>
            </w:pPr>
            <w:r w:rsidRPr="00672051">
              <w:rPr>
                <w:rFonts w:eastAsia="MS PGothic"/>
              </w:rPr>
              <w:t>This course is taught by lectures, tutorials, assignments, practical sessions and student presentations.</w:t>
            </w:r>
          </w:p>
        </w:tc>
      </w:tr>
      <w:tr w:rsidR="009F4B15" w:rsidRPr="00672051" w:rsidTr="0043795B">
        <w:tc>
          <w:tcPr>
            <w:tcW w:w="1923" w:type="dxa"/>
          </w:tcPr>
          <w:p w:rsidR="009F4B15" w:rsidRPr="00672051" w:rsidRDefault="009F4B15" w:rsidP="0043795B">
            <w:pPr>
              <w:spacing w:line="288" w:lineRule="auto"/>
              <w:rPr>
                <w:rFonts w:eastAsia="MS PGothic"/>
                <w:b/>
              </w:rPr>
            </w:pPr>
            <w:r w:rsidRPr="00672051">
              <w:rPr>
                <w:rFonts w:eastAsia="MS PGothic"/>
                <w:b/>
              </w:rPr>
              <w:t>Assessment:</w:t>
            </w:r>
          </w:p>
          <w:p w:rsidR="009F4B15" w:rsidRPr="00672051" w:rsidRDefault="009F4B15" w:rsidP="0043795B">
            <w:pPr>
              <w:spacing w:line="288" w:lineRule="auto"/>
              <w:rPr>
                <w:rFonts w:eastAsia="MS PGothic"/>
                <w:b/>
              </w:rPr>
            </w:pPr>
          </w:p>
        </w:tc>
        <w:tc>
          <w:tcPr>
            <w:tcW w:w="2822" w:type="dxa"/>
            <w:gridSpan w:val="2"/>
          </w:tcPr>
          <w:p w:rsidR="009F4B15" w:rsidRPr="00672051" w:rsidRDefault="009F4B15" w:rsidP="0043795B">
            <w:pPr>
              <w:spacing w:line="288" w:lineRule="auto"/>
              <w:rPr>
                <w:rFonts w:eastAsia="MS PGothic"/>
              </w:rPr>
            </w:pPr>
            <w:r w:rsidRPr="00672051">
              <w:rPr>
                <w:rFonts w:eastAsia="MS PGothic"/>
              </w:rPr>
              <w:t>Assignments:</w:t>
            </w:r>
          </w:p>
          <w:p w:rsidR="009F4B15" w:rsidRPr="00672051" w:rsidRDefault="009F4B15" w:rsidP="0043795B">
            <w:pPr>
              <w:spacing w:line="288" w:lineRule="auto"/>
              <w:rPr>
                <w:rFonts w:eastAsia="MS PGothic"/>
              </w:rPr>
            </w:pPr>
            <w:r w:rsidRPr="00672051">
              <w:rPr>
                <w:rFonts w:eastAsia="MS PGothic"/>
              </w:rPr>
              <w:t>Tests:</w:t>
            </w:r>
          </w:p>
          <w:p w:rsidR="009F4B15" w:rsidRPr="00672051" w:rsidRDefault="009F4B15" w:rsidP="0043795B">
            <w:pPr>
              <w:spacing w:line="288" w:lineRule="auto"/>
              <w:rPr>
                <w:rFonts w:eastAsia="MS PGothic"/>
              </w:rPr>
            </w:pPr>
            <w:r w:rsidRPr="00672051">
              <w:rPr>
                <w:rFonts w:eastAsia="MS PGothic"/>
              </w:rPr>
              <w:t>Final course Examination:</w:t>
            </w:r>
          </w:p>
          <w:p w:rsidR="009F4B15" w:rsidRPr="00672051" w:rsidRDefault="009F4B15" w:rsidP="0043795B">
            <w:pPr>
              <w:spacing w:line="288" w:lineRule="auto"/>
              <w:rPr>
                <w:rFonts w:eastAsia="MS PGothic"/>
                <w:b/>
              </w:rPr>
            </w:pPr>
            <w:r w:rsidRPr="00672051">
              <w:rPr>
                <w:rFonts w:eastAsia="MS PGothic"/>
                <w:b/>
              </w:rPr>
              <w:t>Total</w:t>
            </w:r>
          </w:p>
        </w:tc>
        <w:tc>
          <w:tcPr>
            <w:tcW w:w="5745" w:type="dxa"/>
            <w:gridSpan w:val="2"/>
          </w:tcPr>
          <w:p w:rsidR="009F4B15" w:rsidRPr="00672051" w:rsidRDefault="009F4B15" w:rsidP="0043795B">
            <w:pPr>
              <w:spacing w:line="288" w:lineRule="auto"/>
              <w:rPr>
                <w:rFonts w:eastAsia="MS PGothic"/>
              </w:rPr>
            </w:pPr>
            <w:r w:rsidRPr="00672051">
              <w:rPr>
                <w:rFonts w:eastAsia="MS PGothic"/>
              </w:rPr>
              <w:t>15%</w:t>
            </w:r>
          </w:p>
          <w:p w:rsidR="009F4B15" w:rsidRPr="00672051" w:rsidRDefault="009F4B15" w:rsidP="0043795B">
            <w:pPr>
              <w:spacing w:line="288" w:lineRule="auto"/>
              <w:rPr>
                <w:rFonts w:eastAsia="MS PGothic"/>
              </w:rPr>
            </w:pPr>
            <w:r w:rsidRPr="00672051">
              <w:rPr>
                <w:rFonts w:eastAsia="MS PGothic"/>
              </w:rPr>
              <w:t>25%</w:t>
            </w:r>
          </w:p>
          <w:p w:rsidR="009F4B15" w:rsidRPr="00672051" w:rsidRDefault="009F4B15" w:rsidP="0043795B">
            <w:pPr>
              <w:spacing w:line="288" w:lineRule="auto"/>
              <w:rPr>
                <w:rFonts w:eastAsia="MS PGothic"/>
              </w:rPr>
            </w:pPr>
            <w:r w:rsidRPr="00672051">
              <w:rPr>
                <w:rFonts w:eastAsia="MS PGothic"/>
              </w:rPr>
              <w:t>60%</w:t>
            </w:r>
          </w:p>
          <w:p w:rsidR="009F4B15" w:rsidRPr="00672051" w:rsidRDefault="009F4B15" w:rsidP="0043795B">
            <w:pPr>
              <w:spacing w:line="288" w:lineRule="auto"/>
              <w:rPr>
                <w:rFonts w:eastAsia="MS PGothic"/>
              </w:rPr>
            </w:pPr>
            <w:r w:rsidRPr="00672051">
              <w:rPr>
                <w:rFonts w:eastAsia="MS PGothic"/>
              </w:rPr>
              <w:t>100%</w:t>
            </w:r>
          </w:p>
        </w:tc>
      </w:tr>
      <w:tr w:rsidR="009F4B15" w:rsidRPr="00672051" w:rsidTr="0043795B">
        <w:tc>
          <w:tcPr>
            <w:tcW w:w="10490" w:type="dxa"/>
            <w:gridSpan w:val="5"/>
          </w:tcPr>
          <w:p w:rsidR="009F4B15" w:rsidRPr="00672051" w:rsidRDefault="009F4B15" w:rsidP="0043795B">
            <w:pPr>
              <w:spacing w:line="288" w:lineRule="auto"/>
              <w:rPr>
                <w:rFonts w:eastAsia="MS PGothic"/>
                <w:b/>
              </w:rPr>
            </w:pPr>
            <w:r w:rsidRPr="00672051">
              <w:rPr>
                <w:rFonts w:eastAsia="MS PGothic"/>
                <w:b/>
              </w:rPr>
              <w:t>Reading List/ Study Materials:</w:t>
            </w:r>
          </w:p>
          <w:p w:rsidR="009F4B15" w:rsidRPr="00672051" w:rsidRDefault="009F4B15" w:rsidP="0043795B">
            <w:pPr>
              <w:spacing w:line="288" w:lineRule="auto"/>
              <w:rPr>
                <w:rFonts w:eastAsia="MS PGothic"/>
                <w:b/>
              </w:rPr>
            </w:pPr>
            <w:r w:rsidRPr="00672051">
              <w:rPr>
                <w:rFonts w:eastAsia="MS PGothic"/>
                <w:b/>
              </w:rPr>
              <w:t>Online Material:</w:t>
            </w:r>
          </w:p>
          <w:p w:rsidR="009F4B15" w:rsidRPr="00672051" w:rsidRDefault="009F4B15" w:rsidP="0043795B">
            <w:pPr>
              <w:spacing w:line="288" w:lineRule="auto"/>
              <w:rPr>
                <w:rFonts w:eastAsia="MS PGothic"/>
              </w:rPr>
            </w:pPr>
            <w:r w:rsidRPr="00672051">
              <w:rPr>
                <w:rFonts w:eastAsia="MS PGothic"/>
              </w:rPr>
              <w:t>Links to up-to-date online materials to be provided by the course lecturer in the developed course outline/course schedule</w:t>
            </w:r>
          </w:p>
          <w:p w:rsidR="009F4B15" w:rsidRPr="00672051" w:rsidRDefault="009F4B15" w:rsidP="0043795B">
            <w:pPr>
              <w:spacing w:line="288" w:lineRule="auto"/>
              <w:rPr>
                <w:rFonts w:eastAsia="MS PGothic"/>
              </w:rPr>
            </w:pPr>
          </w:p>
          <w:p w:rsidR="009F4B15" w:rsidRPr="00672051" w:rsidRDefault="009F4B15" w:rsidP="0043795B">
            <w:pPr>
              <w:spacing w:line="288" w:lineRule="auto"/>
              <w:rPr>
                <w:rFonts w:eastAsia="MS PGothic"/>
                <w:b/>
              </w:rPr>
            </w:pPr>
            <w:r w:rsidRPr="00672051">
              <w:rPr>
                <w:rFonts w:eastAsia="MS PGothic"/>
                <w:b/>
              </w:rPr>
              <w:t>Journals Articles and/or Conference Papers:</w:t>
            </w:r>
          </w:p>
          <w:p w:rsidR="009F4B15" w:rsidRPr="00672051" w:rsidRDefault="009F4B15" w:rsidP="0043795B">
            <w:pPr>
              <w:spacing w:line="288" w:lineRule="auto"/>
              <w:rPr>
                <w:rFonts w:eastAsia="MS PGothic"/>
              </w:rPr>
            </w:pPr>
            <w:r w:rsidRPr="00672051">
              <w:rPr>
                <w:rFonts w:eastAsia="MS PGothic"/>
              </w:rPr>
              <w:t>Links to up-to-date Journal articles and conference paper materials to be provided by the course lecturer in the developed course outline/course schedule</w:t>
            </w:r>
          </w:p>
          <w:p w:rsidR="009F4B15" w:rsidRPr="00672051" w:rsidRDefault="009F4B15" w:rsidP="0043795B">
            <w:pPr>
              <w:rPr>
                <w:rFonts w:eastAsia="Batang"/>
                <w:b/>
              </w:rPr>
            </w:pPr>
            <w:r w:rsidRPr="00672051">
              <w:rPr>
                <w:rFonts w:eastAsia="Batang"/>
                <w:b/>
              </w:rPr>
              <w:t>Books:</w:t>
            </w:r>
          </w:p>
          <w:p w:rsidR="009F4B15" w:rsidRPr="00672051" w:rsidRDefault="009F4B15" w:rsidP="009F4B15">
            <w:pPr>
              <w:numPr>
                <w:ilvl w:val="0"/>
                <w:numId w:val="6"/>
              </w:numPr>
              <w:shd w:val="clear" w:color="auto" w:fill="FFFFFF"/>
              <w:ind w:left="0"/>
              <w:rPr>
                <w:rFonts w:eastAsia="Batang"/>
                <w:color w:val="333333"/>
              </w:rPr>
            </w:pPr>
            <w:r w:rsidRPr="00672051">
              <w:rPr>
                <w:rFonts w:eastAsia="Batang"/>
                <w:bCs/>
              </w:rPr>
              <w:t xml:space="preserve">Kurose, F. James </w:t>
            </w:r>
            <w:proofErr w:type="gramStart"/>
            <w:r w:rsidRPr="00672051">
              <w:rPr>
                <w:rFonts w:eastAsia="Batang"/>
                <w:bCs/>
              </w:rPr>
              <w:t>and  Ross</w:t>
            </w:r>
            <w:proofErr w:type="gramEnd"/>
            <w:r w:rsidRPr="00672051">
              <w:rPr>
                <w:rFonts w:eastAsia="Batang"/>
                <w:bCs/>
              </w:rPr>
              <w:t xml:space="preserve"> Keith. (2012). Computer Networking: A Top-Down Approach”, 6th edition. Pearson-Addison-Wesley. </w:t>
            </w:r>
            <w:r w:rsidRPr="00672051">
              <w:rPr>
                <w:rFonts w:eastAsia="Batang"/>
                <w:bCs/>
                <w:color w:val="333333"/>
              </w:rPr>
              <w:t>ISBN-10:</w:t>
            </w:r>
            <w:r w:rsidRPr="00672051">
              <w:rPr>
                <w:rFonts w:eastAsia="Batang"/>
                <w:color w:val="333333"/>
              </w:rPr>
              <w:t xml:space="preserve"> 0132856204, </w:t>
            </w:r>
            <w:r w:rsidRPr="00672051">
              <w:rPr>
                <w:rFonts w:eastAsia="Batang"/>
                <w:bCs/>
                <w:color w:val="333333"/>
              </w:rPr>
              <w:t>ISBN-13:</w:t>
            </w:r>
            <w:r w:rsidRPr="00672051">
              <w:rPr>
                <w:rFonts w:eastAsia="Batang"/>
                <w:color w:val="333333"/>
              </w:rPr>
              <w:t> 978-0132856201</w:t>
            </w:r>
          </w:p>
          <w:p w:rsidR="009F4B15" w:rsidRPr="00672051" w:rsidRDefault="009F4B15" w:rsidP="0043795B">
            <w:pPr>
              <w:rPr>
                <w:rFonts w:eastAsia="Batang"/>
              </w:rPr>
            </w:pPr>
          </w:p>
          <w:p w:rsidR="009F4B15" w:rsidRPr="00672051" w:rsidRDefault="009F4B15" w:rsidP="0043795B">
            <w:pPr>
              <w:rPr>
                <w:rFonts w:eastAsia="Batang"/>
                <w:bCs/>
              </w:rPr>
            </w:pPr>
            <w:r w:rsidRPr="00672051">
              <w:rPr>
                <w:rFonts w:eastAsia="Batang"/>
              </w:rPr>
              <w:t xml:space="preserve">Natalia </w:t>
            </w:r>
            <w:proofErr w:type="spellStart"/>
            <w:r w:rsidRPr="00672051">
              <w:rPr>
                <w:rFonts w:eastAsia="Batang"/>
              </w:rPr>
              <w:t>Olifer</w:t>
            </w:r>
            <w:proofErr w:type="spellEnd"/>
            <w:r w:rsidRPr="00672051">
              <w:rPr>
                <w:rFonts w:eastAsia="Batang"/>
              </w:rPr>
              <w:t xml:space="preserve"> and Victor </w:t>
            </w:r>
            <w:proofErr w:type="spellStart"/>
            <w:r w:rsidRPr="00672051">
              <w:rPr>
                <w:rFonts w:eastAsia="Batang"/>
              </w:rPr>
              <w:t>Olifer</w:t>
            </w:r>
            <w:proofErr w:type="spellEnd"/>
            <w:r w:rsidRPr="00672051">
              <w:rPr>
                <w:rFonts w:eastAsia="Batang"/>
              </w:rPr>
              <w:t xml:space="preserve">. (2006). </w:t>
            </w:r>
            <w:r w:rsidRPr="00672051">
              <w:rPr>
                <w:rFonts w:eastAsia="Batang"/>
                <w:iCs/>
              </w:rPr>
              <w:t xml:space="preserve">Computer Networks: Principles, Technologies and Protocols for Network Design. </w:t>
            </w:r>
            <w:r w:rsidRPr="00672051">
              <w:rPr>
                <w:rFonts w:eastAsia="Batang"/>
              </w:rPr>
              <w:t>Wiley. ISBN-10:0470869828, ISBN-13: 978-0470869826</w:t>
            </w:r>
          </w:p>
          <w:p w:rsidR="009F4B15" w:rsidRPr="00672051" w:rsidRDefault="009F4B15" w:rsidP="0043795B">
            <w:pPr>
              <w:rPr>
                <w:rFonts w:eastAsia="Batang"/>
              </w:rPr>
            </w:pPr>
          </w:p>
          <w:p w:rsidR="009F4B15" w:rsidRPr="00672051" w:rsidRDefault="009F4B15" w:rsidP="0043795B">
            <w:pPr>
              <w:rPr>
                <w:rFonts w:eastAsia="Batang"/>
                <w:bCs/>
              </w:rPr>
            </w:pPr>
            <w:r w:rsidRPr="00672051">
              <w:rPr>
                <w:rFonts w:eastAsia="Batang"/>
              </w:rPr>
              <w:t xml:space="preserve">Larry L. Peterson, Bruce S. Davie. (2007). </w:t>
            </w:r>
            <w:r w:rsidRPr="00672051">
              <w:rPr>
                <w:rFonts w:eastAsia="Batang"/>
                <w:iCs/>
              </w:rPr>
              <w:t>Computer Networks: A Systems</w:t>
            </w:r>
            <w:r w:rsidRPr="00672051">
              <w:rPr>
                <w:rFonts w:eastAsia="Batang"/>
                <w:bCs/>
              </w:rPr>
              <w:t xml:space="preserve"> </w:t>
            </w:r>
            <w:r w:rsidRPr="00672051">
              <w:rPr>
                <w:rFonts w:eastAsia="Batang"/>
                <w:iCs/>
              </w:rPr>
              <w:t xml:space="preserve">Approach, Fourth Edition </w:t>
            </w:r>
            <w:r w:rsidRPr="00672051">
              <w:rPr>
                <w:rFonts w:eastAsia="Batang"/>
              </w:rPr>
              <w:t>(The Morgan Kaufmann Series in Networking), Morgan Kaufmann; 4 Edition.</w:t>
            </w:r>
          </w:p>
          <w:p w:rsidR="009F4B15" w:rsidRPr="00672051" w:rsidRDefault="009F4B15" w:rsidP="0043795B">
            <w:pPr>
              <w:rPr>
                <w:rFonts w:eastAsia="Batang"/>
              </w:rPr>
            </w:pPr>
            <w:r w:rsidRPr="00672051">
              <w:rPr>
                <w:rFonts w:eastAsia="Batang"/>
              </w:rPr>
              <w:t>ISBN-10: 0123705487, ISBN-13: 978-0123705488</w:t>
            </w:r>
          </w:p>
          <w:p w:rsidR="009F4B15" w:rsidRPr="00672051" w:rsidRDefault="009F4B15" w:rsidP="0043795B">
            <w:pPr>
              <w:rPr>
                <w:rFonts w:eastAsia="Batang"/>
              </w:rPr>
            </w:pPr>
          </w:p>
          <w:p w:rsidR="009F4B15" w:rsidRPr="00672051" w:rsidRDefault="009F4B15" w:rsidP="0043795B">
            <w:pPr>
              <w:rPr>
                <w:rFonts w:eastAsia="Batang"/>
                <w:bCs/>
              </w:rPr>
            </w:pPr>
            <w:r w:rsidRPr="00672051">
              <w:rPr>
                <w:rFonts w:eastAsia="Batang"/>
              </w:rPr>
              <w:t xml:space="preserve">Nader F. Mir. (2006). </w:t>
            </w:r>
            <w:r w:rsidRPr="00672051">
              <w:rPr>
                <w:rFonts w:eastAsia="Batang"/>
                <w:iCs/>
              </w:rPr>
              <w:t>Computer and Communication Networks</w:t>
            </w:r>
            <w:r w:rsidRPr="00672051">
              <w:rPr>
                <w:rFonts w:eastAsia="Batang"/>
              </w:rPr>
              <w:t xml:space="preserve">. Prentice Hall PTR; 1 Edition. ISBN-10: 0131747991, ISBN-13: </w:t>
            </w:r>
            <w:r w:rsidRPr="00672051">
              <w:rPr>
                <w:rFonts w:eastAsia="Batang"/>
                <w:iCs/>
              </w:rPr>
              <w:t>978</w:t>
            </w:r>
            <w:r w:rsidRPr="00672051">
              <w:rPr>
                <w:rFonts w:eastAsia="Batang"/>
              </w:rPr>
              <w:t>-0131747999</w:t>
            </w:r>
          </w:p>
          <w:p w:rsidR="009F4B15" w:rsidRPr="00672051" w:rsidRDefault="009F4B15" w:rsidP="0043795B">
            <w:pPr>
              <w:rPr>
                <w:rFonts w:eastAsia="Batang"/>
                <w:bCs/>
              </w:rPr>
            </w:pPr>
            <w:r w:rsidRPr="00672051">
              <w:rPr>
                <w:rFonts w:eastAsia="Batang"/>
              </w:rPr>
              <w:t>Douglas E. Comer. (2003)</w:t>
            </w:r>
            <w:proofErr w:type="gramStart"/>
            <w:r w:rsidRPr="00672051">
              <w:rPr>
                <w:rFonts w:eastAsia="Batang"/>
              </w:rPr>
              <w:t xml:space="preserve">.  </w:t>
            </w:r>
            <w:r w:rsidRPr="00672051">
              <w:rPr>
                <w:rFonts w:eastAsia="Batang"/>
                <w:iCs/>
              </w:rPr>
              <w:t>Computer</w:t>
            </w:r>
            <w:proofErr w:type="gramEnd"/>
            <w:r w:rsidRPr="00672051">
              <w:rPr>
                <w:rFonts w:eastAsia="Batang"/>
                <w:iCs/>
              </w:rPr>
              <w:t xml:space="preserve"> Networks and Internets with Internet</w:t>
            </w:r>
            <w:r w:rsidRPr="00672051">
              <w:rPr>
                <w:rFonts w:eastAsia="Batang"/>
                <w:bCs/>
              </w:rPr>
              <w:t xml:space="preserve"> </w:t>
            </w:r>
            <w:r w:rsidRPr="00672051">
              <w:rPr>
                <w:rFonts w:eastAsia="Batang"/>
                <w:iCs/>
              </w:rPr>
              <w:t xml:space="preserve">Applications. </w:t>
            </w:r>
            <w:r w:rsidRPr="00672051">
              <w:rPr>
                <w:rFonts w:eastAsia="Batang"/>
              </w:rPr>
              <w:t>4th Edition. Prentice Hall. ISBN-10: 0131433512, ISBN-13:978-0131433519</w:t>
            </w:r>
          </w:p>
        </w:tc>
      </w:tr>
    </w:tbl>
    <w:p w:rsidR="00850748" w:rsidRDefault="00850748"/>
    <w:sectPr w:rsidR="0085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Arial Unicode MS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7989"/>
    <w:multiLevelType w:val="hybridMultilevel"/>
    <w:tmpl w:val="8C16C9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D91BBB"/>
    <w:multiLevelType w:val="hybridMultilevel"/>
    <w:tmpl w:val="3C4466C4"/>
    <w:lvl w:ilvl="0" w:tplc="398647D2">
      <w:start w:val="1"/>
      <w:numFmt w:val="lowerRoman"/>
      <w:lvlText w:val="(%1)"/>
      <w:lvlJc w:val="left"/>
      <w:pPr>
        <w:tabs>
          <w:tab w:val="num" w:pos="624"/>
        </w:tabs>
        <w:ind w:left="580" w:hanging="467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33CB416D"/>
    <w:multiLevelType w:val="hybridMultilevel"/>
    <w:tmpl w:val="888AA040"/>
    <w:lvl w:ilvl="0" w:tplc="398647D2">
      <w:start w:val="1"/>
      <w:numFmt w:val="lowerRoman"/>
      <w:lvlText w:val="(%1)"/>
      <w:lvlJc w:val="left"/>
      <w:pPr>
        <w:tabs>
          <w:tab w:val="num" w:pos="624"/>
        </w:tabs>
        <w:ind w:left="580" w:hanging="467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472A5DE3"/>
    <w:multiLevelType w:val="hybridMultilevel"/>
    <w:tmpl w:val="4D228B8A"/>
    <w:lvl w:ilvl="0" w:tplc="398647D2">
      <w:start w:val="1"/>
      <w:numFmt w:val="lowerRoman"/>
      <w:lvlText w:val="(%1)"/>
      <w:lvlJc w:val="left"/>
      <w:pPr>
        <w:tabs>
          <w:tab w:val="num" w:pos="624"/>
        </w:tabs>
        <w:ind w:left="580" w:hanging="467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53F80E67"/>
    <w:multiLevelType w:val="hybridMultilevel"/>
    <w:tmpl w:val="743CACA8"/>
    <w:lvl w:ilvl="0" w:tplc="398647D2">
      <w:start w:val="1"/>
      <w:numFmt w:val="lowerRoman"/>
      <w:lvlText w:val="(%1)"/>
      <w:lvlJc w:val="left"/>
      <w:pPr>
        <w:tabs>
          <w:tab w:val="num" w:pos="624"/>
        </w:tabs>
        <w:ind w:left="580" w:hanging="467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75AD3327"/>
    <w:multiLevelType w:val="hybridMultilevel"/>
    <w:tmpl w:val="567EA7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867C4"/>
    <w:multiLevelType w:val="hybridMultilevel"/>
    <w:tmpl w:val="1EC0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219B9"/>
    <w:multiLevelType w:val="multilevel"/>
    <w:tmpl w:val="FA42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74"/>
    <w:rsid w:val="00850748"/>
    <w:rsid w:val="00877B74"/>
    <w:rsid w:val="009F4B15"/>
    <w:rsid w:val="00D36DC2"/>
    <w:rsid w:val="00F37446"/>
    <w:rsid w:val="00F6052F"/>
    <w:rsid w:val="00F6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D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6DC2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6DC2"/>
    <w:rPr>
      <w:rFonts w:ascii="Arial" w:eastAsia="Times New Roman" w:hAnsi="Arial" w:cs="Arial"/>
      <w:b/>
      <w:bCs/>
      <w:kern w:val="28"/>
      <w:sz w:val="28"/>
      <w:szCs w:val="28"/>
    </w:rPr>
  </w:style>
  <w:style w:type="paragraph" w:styleId="BodyText">
    <w:name w:val="Body Text"/>
    <w:basedOn w:val="Normal"/>
    <w:link w:val="BodyTextChar"/>
    <w:rsid w:val="00D36DC2"/>
    <w:pPr>
      <w:jc w:val="both"/>
    </w:pPr>
    <w:rPr>
      <w:b/>
      <w:szCs w:val="20"/>
    </w:rPr>
  </w:style>
  <w:style w:type="character" w:customStyle="1" w:styleId="BodyTextChar">
    <w:name w:val="Body Text Char"/>
    <w:basedOn w:val="DefaultParagraphFont"/>
    <w:link w:val="BodyText"/>
    <w:rsid w:val="00D36DC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pple-converted-space">
    <w:name w:val="apple-converted-space"/>
    <w:basedOn w:val="DefaultParagraphFont"/>
    <w:rsid w:val="00D36DC2"/>
  </w:style>
  <w:style w:type="character" w:customStyle="1" w:styleId="fn">
    <w:name w:val="fn"/>
    <w:basedOn w:val="DefaultParagraphFont"/>
    <w:rsid w:val="00D36DC2"/>
  </w:style>
  <w:style w:type="character" w:customStyle="1" w:styleId="addmd">
    <w:name w:val="addmd"/>
    <w:basedOn w:val="DefaultParagraphFont"/>
    <w:rsid w:val="00D36DC2"/>
  </w:style>
  <w:style w:type="paragraph" w:styleId="ListParagraph">
    <w:name w:val="List Paragraph"/>
    <w:basedOn w:val="Normal"/>
    <w:uiPriority w:val="34"/>
    <w:qFormat/>
    <w:rsid w:val="009F4B15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Strong">
    <w:name w:val="Strong"/>
    <w:uiPriority w:val="22"/>
    <w:qFormat/>
    <w:rsid w:val="009F4B15"/>
    <w:rPr>
      <w:b/>
      <w:bCs/>
    </w:rPr>
  </w:style>
  <w:style w:type="character" w:customStyle="1" w:styleId="a-declarative">
    <w:name w:val="a-declarative"/>
    <w:basedOn w:val="DefaultParagraphFont"/>
    <w:rsid w:val="009F4B15"/>
  </w:style>
  <w:style w:type="character" w:customStyle="1" w:styleId="author">
    <w:name w:val="author"/>
    <w:basedOn w:val="DefaultParagraphFont"/>
    <w:rsid w:val="009F4B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D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6DC2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6DC2"/>
    <w:rPr>
      <w:rFonts w:ascii="Arial" w:eastAsia="Times New Roman" w:hAnsi="Arial" w:cs="Arial"/>
      <w:b/>
      <w:bCs/>
      <w:kern w:val="28"/>
      <w:sz w:val="28"/>
      <w:szCs w:val="28"/>
    </w:rPr>
  </w:style>
  <w:style w:type="paragraph" w:styleId="BodyText">
    <w:name w:val="Body Text"/>
    <w:basedOn w:val="Normal"/>
    <w:link w:val="BodyTextChar"/>
    <w:rsid w:val="00D36DC2"/>
    <w:pPr>
      <w:jc w:val="both"/>
    </w:pPr>
    <w:rPr>
      <w:b/>
      <w:szCs w:val="20"/>
    </w:rPr>
  </w:style>
  <w:style w:type="character" w:customStyle="1" w:styleId="BodyTextChar">
    <w:name w:val="Body Text Char"/>
    <w:basedOn w:val="DefaultParagraphFont"/>
    <w:link w:val="BodyText"/>
    <w:rsid w:val="00D36DC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pple-converted-space">
    <w:name w:val="apple-converted-space"/>
    <w:basedOn w:val="DefaultParagraphFont"/>
    <w:rsid w:val="00D36DC2"/>
  </w:style>
  <w:style w:type="character" w:customStyle="1" w:styleId="fn">
    <w:name w:val="fn"/>
    <w:basedOn w:val="DefaultParagraphFont"/>
    <w:rsid w:val="00D36DC2"/>
  </w:style>
  <w:style w:type="character" w:customStyle="1" w:styleId="addmd">
    <w:name w:val="addmd"/>
    <w:basedOn w:val="DefaultParagraphFont"/>
    <w:rsid w:val="00D36DC2"/>
  </w:style>
  <w:style w:type="paragraph" w:styleId="ListParagraph">
    <w:name w:val="List Paragraph"/>
    <w:basedOn w:val="Normal"/>
    <w:uiPriority w:val="34"/>
    <w:qFormat/>
    <w:rsid w:val="009F4B15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Strong">
    <w:name w:val="Strong"/>
    <w:uiPriority w:val="22"/>
    <w:qFormat/>
    <w:rsid w:val="009F4B15"/>
    <w:rPr>
      <w:b/>
      <w:bCs/>
    </w:rPr>
  </w:style>
  <w:style w:type="character" w:customStyle="1" w:styleId="a-declarative">
    <w:name w:val="a-declarative"/>
    <w:basedOn w:val="DefaultParagraphFont"/>
    <w:rsid w:val="009F4B15"/>
  </w:style>
  <w:style w:type="character" w:customStyle="1" w:styleId="author">
    <w:name w:val="author"/>
    <w:basedOn w:val="DefaultParagraphFont"/>
    <w:rsid w:val="009F4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2019-09-06T08:07:00Z</dcterms:created>
  <dcterms:modified xsi:type="dcterms:W3CDTF">2019-09-06T08:07:00Z</dcterms:modified>
</cp:coreProperties>
</file>