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A1C42">
      <w:pPr>
        <w:pStyle w:val="2"/>
        <w:bidi w:val="0"/>
        <w:rPr>
          <w:rFonts w:hint="default"/>
          <w:lang w:val="en-US" w:eastAsia="zh-CN"/>
        </w:rPr>
      </w:pPr>
      <w:r>
        <w:rPr>
          <w:rFonts w:hint="eastAsia"/>
          <w:lang w:val="en-US" w:eastAsia="zh-CN"/>
        </w:rPr>
        <w:t>安装hadoop并启动服务</w:t>
      </w:r>
    </w:p>
    <w:p w14:paraId="53F1701E">
      <w:r>
        <w:drawing>
          <wp:inline distT="0" distB="0" distL="114300" distR="114300">
            <wp:extent cx="5269865" cy="3753485"/>
            <wp:effectExtent l="0" t="0" r="317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9865" cy="3753485"/>
                    </a:xfrm>
                    <a:prstGeom prst="rect">
                      <a:avLst/>
                    </a:prstGeom>
                    <a:noFill/>
                    <a:ln>
                      <a:noFill/>
                    </a:ln>
                  </pic:spPr>
                </pic:pic>
              </a:graphicData>
            </a:graphic>
          </wp:inline>
        </w:drawing>
      </w:r>
    </w:p>
    <w:p w14:paraId="0392503B">
      <w:pPr>
        <w:rPr>
          <w:rFonts w:hint="eastAsia" w:eastAsia="宋体"/>
          <w:lang w:val="en-US" w:eastAsia="zh-CN"/>
        </w:rPr>
      </w:pPr>
      <w:r>
        <w:rPr>
          <w:rFonts w:hint="eastAsia"/>
        </w:rPr>
        <w:t>./sbin/start-dfs.sh</w:t>
      </w:r>
      <w:r>
        <w:rPr>
          <w:rFonts w:hint="eastAsia"/>
          <w:lang w:val="en-US" w:eastAsia="zh-CN"/>
        </w:rPr>
        <w:t>启动</w:t>
      </w:r>
    </w:p>
    <w:p w14:paraId="12E54D8F">
      <w:pPr>
        <w:rPr>
          <w:rFonts w:hint="eastAsia"/>
          <w:lang w:val="en-US" w:eastAsia="zh-CN"/>
        </w:rPr>
      </w:pPr>
      <w:r>
        <w:rPr>
          <w:rFonts w:hint="eastAsia"/>
          <w:lang w:val="en-US" w:eastAsia="zh-CN"/>
        </w:rPr>
        <w:t>jsp验证启动，应当包含NameNode和DataNode的进程号</w:t>
      </w:r>
    </w:p>
    <w:p w14:paraId="29CB0B5B">
      <w:pPr>
        <w:rPr>
          <w:rFonts w:hint="default"/>
          <w:lang w:val="en-US" w:eastAsia="zh-CN"/>
        </w:rPr>
      </w:pPr>
      <w:r>
        <w:drawing>
          <wp:inline distT="0" distB="0" distL="114300" distR="114300">
            <wp:extent cx="5273040" cy="3501390"/>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3040" cy="3501390"/>
                    </a:xfrm>
                    <a:prstGeom prst="rect">
                      <a:avLst/>
                    </a:prstGeom>
                    <a:noFill/>
                    <a:ln>
                      <a:noFill/>
                    </a:ln>
                  </pic:spPr>
                </pic:pic>
              </a:graphicData>
            </a:graphic>
          </wp:inline>
        </w:drawing>
      </w:r>
    </w:p>
    <w:p w14:paraId="64AEECAE">
      <w:pPr>
        <w:rPr>
          <w:rFonts w:hint="default"/>
          <w:lang w:val="en-US" w:eastAsia="zh-CN"/>
        </w:rPr>
      </w:pPr>
      <w:r>
        <w:rPr>
          <w:rFonts w:ascii="Consolas" w:hAnsi="Consolas" w:eastAsia="Consolas" w:cs="Consolas"/>
          <w:i w:val="0"/>
          <w:iCs w:val="0"/>
          <w:caps w:val="0"/>
          <w:color w:val="FFFFFF"/>
          <w:spacing w:val="0"/>
          <w:sz w:val="19"/>
          <w:szCs w:val="19"/>
          <w:shd w:val="clear" w:fill="272822"/>
        </w:rPr>
        <w:t xml:space="preserve">hdfs dfs </w:t>
      </w:r>
      <w:r>
        <w:rPr>
          <w:rFonts w:hint="default" w:ascii="Consolas" w:hAnsi="Consolas" w:eastAsia="Consolas" w:cs="Consolas"/>
          <w:i w:val="0"/>
          <w:iCs w:val="0"/>
          <w:caps w:val="0"/>
          <w:color w:val="66D9EF"/>
          <w:spacing w:val="0"/>
          <w:sz w:val="19"/>
          <w:szCs w:val="19"/>
          <w:shd w:val="clear" w:fill="272822"/>
        </w:rPr>
        <w:t xml:space="preserve">-mkdir </w:t>
      </w:r>
      <w:r>
        <w:rPr>
          <w:rFonts w:hint="default" w:ascii="Consolas" w:hAnsi="Consolas" w:eastAsia="Consolas" w:cs="Consolas"/>
          <w:i w:val="0"/>
          <w:iCs w:val="0"/>
          <w:caps w:val="0"/>
          <w:color w:val="FFFFFF"/>
          <w:spacing w:val="0"/>
          <w:sz w:val="19"/>
          <w:szCs w:val="19"/>
          <w:shd w:val="clear" w:fill="272822"/>
        </w:rPr>
        <w:t>-p /usr/hadoop</w:t>
      </w:r>
    </w:p>
    <w:p w14:paraId="6898C18B">
      <w:pPr>
        <w:rPr>
          <w:rFonts w:hint="eastAsia"/>
          <w:lang w:val="en-US" w:eastAsia="zh-CN"/>
        </w:rPr>
      </w:pPr>
      <w:r>
        <w:rPr>
          <w:rFonts w:hint="eastAsia"/>
          <w:lang w:val="en-US" w:eastAsia="zh-CN"/>
        </w:rPr>
        <w:t>在 HDFS 中创建用户目录</w:t>
      </w:r>
    </w:p>
    <w:p w14:paraId="0F47BB44">
      <w:pPr>
        <w:rPr>
          <w:rFonts w:hint="default" w:ascii="Consolas" w:hAnsi="Consolas" w:eastAsia="Consolas" w:cs="Consolas"/>
          <w:i w:val="0"/>
          <w:iCs w:val="0"/>
          <w:caps w:val="0"/>
          <w:color w:val="FFFFFF"/>
          <w:spacing w:val="0"/>
          <w:sz w:val="19"/>
          <w:szCs w:val="19"/>
          <w:shd w:val="clear" w:fill="272822"/>
        </w:rPr>
      </w:pPr>
      <w:r>
        <w:rPr>
          <w:rFonts w:ascii="Consolas" w:hAnsi="Consolas" w:eastAsia="Consolas" w:cs="Consolas"/>
          <w:i w:val="0"/>
          <w:iCs w:val="0"/>
          <w:caps w:val="0"/>
          <w:color w:val="FFFFFF"/>
          <w:spacing w:val="0"/>
          <w:sz w:val="19"/>
          <w:szCs w:val="19"/>
          <w:shd w:val="clear" w:fill="272822"/>
        </w:rPr>
        <w:t xml:space="preserve">hdfs dfs </w:t>
      </w:r>
      <w:r>
        <w:rPr>
          <w:rFonts w:hint="default" w:ascii="Consolas" w:hAnsi="Consolas" w:eastAsia="Consolas" w:cs="Consolas"/>
          <w:i w:val="0"/>
          <w:iCs w:val="0"/>
          <w:caps w:val="0"/>
          <w:color w:val="66D9EF"/>
          <w:spacing w:val="0"/>
          <w:sz w:val="19"/>
          <w:szCs w:val="19"/>
          <w:shd w:val="clear" w:fill="272822"/>
        </w:rPr>
        <w:t xml:space="preserve">-mkdir </w:t>
      </w:r>
      <w:r>
        <w:rPr>
          <w:rFonts w:hint="default" w:ascii="Consolas" w:hAnsi="Consolas" w:eastAsia="Consolas" w:cs="Consolas"/>
          <w:i w:val="0"/>
          <w:iCs w:val="0"/>
          <w:caps w:val="0"/>
          <w:color w:val="FFFFFF"/>
          <w:spacing w:val="0"/>
          <w:sz w:val="19"/>
          <w:szCs w:val="19"/>
          <w:shd w:val="clear" w:fill="272822"/>
        </w:rPr>
        <w:t>input</w:t>
      </w:r>
    </w:p>
    <w:p w14:paraId="499F106C">
      <w:pPr>
        <w:rPr>
          <w:rFonts w:hint="eastAsia" w:ascii="Consolas" w:hAnsi="Consolas" w:eastAsia="Consolas" w:cs="Consolas"/>
          <w:i w:val="0"/>
          <w:iCs w:val="0"/>
          <w:caps w:val="0"/>
          <w:color w:val="FFFFFF"/>
          <w:spacing w:val="0"/>
          <w:sz w:val="19"/>
          <w:szCs w:val="19"/>
          <w:shd w:val="clear" w:fill="272822"/>
          <w:lang w:val="en-US" w:eastAsia="zh-CN"/>
        </w:rPr>
      </w:pPr>
      <w:r>
        <w:rPr>
          <w:rFonts w:ascii="Consolas" w:hAnsi="Consolas" w:eastAsia="Consolas" w:cs="Consolas"/>
          <w:i w:val="0"/>
          <w:iCs w:val="0"/>
          <w:caps w:val="0"/>
          <w:color w:val="FFFFFF"/>
          <w:spacing w:val="0"/>
          <w:sz w:val="19"/>
          <w:szCs w:val="19"/>
          <w:shd w:val="clear" w:fill="272822"/>
        </w:rPr>
        <w:t>hdfs dfs -put ./etc/hadoop/*.xml input</w:t>
      </w:r>
    </w:p>
    <w:p w14:paraId="7B9EC50E">
      <w:r>
        <w:drawing>
          <wp:inline distT="0" distB="0" distL="114300" distR="114300">
            <wp:extent cx="5273040" cy="3403600"/>
            <wp:effectExtent l="0" t="0" r="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040" cy="3403600"/>
                    </a:xfrm>
                    <a:prstGeom prst="rect">
                      <a:avLst/>
                    </a:prstGeom>
                    <a:noFill/>
                    <a:ln>
                      <a:noFill/>
                    </a:ln>
                  </pic:spPr>
                </pic:pic>
              </a:graphicData>
            </a:graphic>
          </wp:inline>
        </w:drawing>
      </w:r>
    </w:p>
    <w:p w14:paraId="3A484C32">
      <w:pPr>
        <w:rPr>
          <w:rFonts w:hint="default" w:eastAsia="宋体"/>
          <w:lang w:val="en-US" w:eastAsia="zh-CN"/>
        </w:rPr>
      </w:pPr>
      <w:r>
        <w:rPr>
          <w:rFonts w:hint="eastAsia"/>
          <w:lang w:val="en-US" w:eastAsia="zh-CN"/>
        </w:rPr>
        <w:t>查看文件列表</w:t>
      </w:r>
    </w:p>
    <w:p w14:paraId="637BB54D">
      <w:pPr>
        <w:pStyle w:val="2"/>
        <w:bidi w:val="0"/>
        <w:rPr>
          <w:rFonts w:hint="eastAsia"/>
          <w:lang w:val="en-US" w:eastAsia="zh-CN"/>
        </w:rPr>
      </w:pPr>
      <w:r>
        <w:rPr>
          <w:rFonts w:hint="eastAsia"/>
          <w:lang w:val="en-US" w:eastAsia="zh-CN"/>
        </w:rPr>
        <w:t>获取数据集</w:t>
      </w:r>
    </w:p>
    <w:p w14:paraId="07E983C1">
      <w:pPr>
        <w:rPr>
          <w:rFonts w:hint="default"/>
          <w:lang w:val="en-US" w:eastAsia="zh-CN"/>
        </w:rPr>
      </w:pPr>
      <w:r>
        <w:rPr>
          <w:rFonts w:hint="eastAsia"/>
          <w:lang w:val="en-US" w:eastAsia="zh-CN"/>
        </w:rPr>
        <w:t>来源为阿里天池提供的开源数据集</w:t>
      </w:r>
    </w:p>
    <w:p w14:paraId="5B5052EB">
      <w:pPr>
        <w:rPr>
          <w:rFonts w:hint="eastAsia"/>
          <w:lang w:val="en-US" w:eastAsia="zh-CN"/>
        </w:rPr>
      </w:pPr>
      <w:r>
        <w:drawing>
          <wp:inline distT="0" distB="0" distL="114300" distR="114300">
            <wp:extent cx="4673600" cy="4620895"/>
            <wp:effectExtent l="0" t="0" r="508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673600" cy="4620895"/>
                    </a:xfrm>
                    <a:prstGeom prst="rect">
                      <a:avLst/>
                    </a:prstGeom>
                    <a:noFill/>
                    <a:ln>
                      <a:noFill/>
                    </a:ln>
                  </pic:spPr>
                </pic:pic>
              </a:graphicData>
            </a:graphic>
          </wp:inline>
        </w:drawing>
      </w:r>
    </w:p>
    <w:p w14:paraId="4C7EEFBA">
      <w:pPr>
        <w:pStyle w:val="2"/>
        <w:bidi w:val="0"/>
        <w:rPr>
          <w:rFonts w:hint="default"/>
          <w:lang w:val="en-US" w:eastAsia="zh-CN"/>
        </w:rPr>
      </w:pPr>
      <w:r>
        <w:rPr>
          <w:rFonts w:hint="eastAsia"/>
          <w:lang w:val="en-US" w:eastAsia="zh-CN"/>
        </w:rPr>
        <w:t>开始实验</w:t>
      </w:r>
    </w:p>
    <w:p w14:paraId="2D00FB6B">
      <w:r>
        <w:drawing>
          <wp:inline distT="0" distB="0" distL="114300" distR="114300">
            <wp:extent cx="5270500" cy="2860040"/>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70500" cy="2860040"/>
                    </a:xfrm>
                    <a:prstGeom prst="rect">
                      <a:avLst/>
                    </a:prstGeom>
                    <a:noFill/>
                    <a:ln>
                      <a:noFill/>
                    </a:ln>
                  </pic:spPr>
                </pic:pic>
              </a:graphicData>
            </a:graphic>
          </wp:inline>
        </w:drawing>
      </w:r>
    </w:p>
    <w:p w14:paraId="4487DB11">
      <w:pPr>
        <w:rPr>
          <w:rFonts w:hint="default"/>
          <w:lang w:val="en-US" w:eastAsia="zh-CN"/>
        </w:rPr>
      </w:pPr>
      <w:r>
        <w:rPr>
          <w:rFonts w:hint="eastAsia"/>
          <w:lang w:val="en-US" w:eastAsia="zh-CN"/>
        </w:rPr>
        <w:t>将数据放入hdfs中</w:t>
      </w:r>
    </w:p>
    <w:p w14:paraId="20D5C4B5">
      <w:pPr>
        <w:rPr>
          <w:rFonts w:hint="default"/>
          <w:lang w:val="en-US" w:eastAsia="zh-CN"/>
        </w:rPr>
      </w:pPr>
      <w:r>
        <w:rPr>
          <w:rFonts w:hint="default"/>
          <w:lang w:val="en-US" w:eastAsia="zh-CN"/>
        </w:rPr>
        <w:t xml:space="preserve">hdfs  dfs -put train.csv </w:t>
      </w:r>
    </w:p>
    <w:p w14:paraId="4B080697">
      <w:r>
        <w:drawing>
          <wp:inline distT="0" distB="0" distL="114300" distR="114300">
            <wp:extent cx="5274310" cy="2787015"/>
            <wp:effectExtent l="0" t="0" r="13970" b="190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5274310" cy="2787015"/>
                    </a:xfrm>
                    <a:prstGeom prst="rect">
                      <a:avLst/>
                    </a:prstGeom>
                    <a:noFill/>
                    <a:ln>
                      <a:noFill/>
                    </a:ln>
                  </pic:spPr>
                </pic:pic>
              </a:graphicData>
            </a:graphic>
          </wp:inline>
        </w:drawing>
      </w:r>
    </w:p>
    <w:p w14:paraId="6E3C81F6">
      <w:pPr>
        <w:rPr>
          <w:rFonts w:hint="eastAsia"/>
          <w:lang w:val="en-US" w:eastAsia="zh-CN"/>
        </w:rPr>
      </w:pPr>
      <w:r>
        <w:rPr>
          <w:rFonts w:hint="eastAsia"/>
          <w:lang w:val="en-US" w:eastAsia="zh-CN"/>
        </w:rPr>
        <w:t>打开pyspark,进入pyspark的交互式编程环境</w:t>
      </w:r>
    </w:p>
    <w:p w14:paraId="045C3D70">
      <w:r>
        <w:drawing>
          <wp:inline distT="0" distB="0" distL="114300" distR="114300">
            <wp:extent cx="5267960" cy="2675255"/>
            <wp:effectExtent l="0" t="0" r="5080" b="698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2"/>
                    <a:stretch>
                      <a:fillRect/>
                    </a:stretch>
                  </pic:blipFill>
                  <pic:spPr>
                    <a:xfrm>
                      <a:off x="0" y="0"/>
                      <a:ext cx="5267960" cy="2675255"/>
                    </a:xfrm>
                    <a:prstGeom prst="rect">
                      <a:avLst/>
                    </a:prstGeom>
                    <a:noFill/>
                    <a:ln>
                      <a:noFill/>
                    </a:ln>
                  </pic:spPr>
                </pic:pic>
              </a:graphicData>
            </a:graphic>
          </wp:inline>
        </w:drawing>
      </w:r>
    </w:p>
    <w:p w14:paraId="143F7E54">
      <w:pPr>
        <w:rPr>
          <w:rFonts w:hint="eastAsia"/>
          <w:lang w:val="en-US" w:eastAsia="zh-CN"/>
        </w:rPr>
      </w:pPr>
      <w:r>
        <w:rPr>
          <w:rFonts w:hint="eastAsia"/>
          <w:lang w:val="en-US" w:eastAsia="zh-CN"/>
        </w:rPr>
        <w:t>在虚拟机上启动spark服务</w:t>
      </w:r>
    </w:p>
    <w:p w14:paraId="7E86EC4B">
      <w:pPr>
        <w:rPr>
          <w:rFonts w:hint="default"/>
          <w:lang w:val="en-US" w:eastAsia="zh-CN"/>
        </w:rPr>
      </w:pPr>
    </w:p>
    <w:p w14:paraId="2F7A9309">
      <w:pPr>
        <w:rPr>
          <w:rFonts w:hint="default"/>
          <w:lang w:val="en-US" w:eastAsia="zh-CN"/>
        </w:rPr>
      </w:pPr>
    </w:p>
    <w:p w14:paraId="7E296574">
      <w:pPr>
        <w:rPr>
          <w:rFonts w:hint="default"/>
          <w:lang w:val="en-US" w:eastAsia="zh-CN"/>
        </w:rPr>
      </w:pPr>
    </w:p>
    <w:p w14:paraId="04D4CC39">
      <w:pPr>
        <w:rPr>
          <w:rFonts w:hint="eastAsia"/>
          <w:lang w:val="en-US" w:eastAsia="zh-CN"/>
        </w:rPr>
      </w:pPr>
      <w:r>
        <w:rPr>
          <w:rFonts w:hint="eastAsia"/>
          <w:lang w:val="en-US" w:eastAsia="zh-CN"/>
        </w:rPr>
        <w:t>编写代码</w:t>
      </w:r>
    </w:p>
    <w:p w14:paraId="6BD42D80">
      <w:r>
        <w:drawing>
          <wp:inline distT="0" distB="0" distL="114300" distR="114300">
            <wp:extent cx="5267960" cy="3169285"/>
            <wp:effectExtent l="0" t="0" r="5080" b="63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3"/>
                    <a:stretch>
                      <a:fillRect/>
                    </a:stretch>
                  </pic:blipFill>
                  <pic:spPr>
                    <a:xfrm>
                      <a:off x="0" y="0"/>
                      <a:ext cx="5267960" cy="3169285"/>
                    </a:xfrm>
                    <a:prstGeom prst="rect">
                      <a:avLst/>
                    </a:prstGeom>
                    <a:noFill/>
                    <a:ln>
                      <a:noFill/>
                    </a:ln>
                  </pic:spPr>
                </pic:pic>
              </a:graphicData>
            </a:graphic>
          </wp:inline>
        </w:drawing>
      </w:r>
    </w:p>
    <w:p w14:paraId="34C3844B">
      <w:pPr>
        <w:rPr>
          <w:rFonts w:hint="default"/>
          <w:lang w:val="en-US" w:eastAsia="zh-CN"/>
        </w:rPr>
      </w:pPr>
      <w:r>
        <w:rPr>
          <w:rFonts w:hint="default"/>
          <w:lang w:val="en-US" w:eastAsia="zh-CN"/>
        </w:rPr>
        <w:t>./bin/spark-submit   /home/hadoop/workspace/connect.py</w:t>
      </w:r>
    </w:p>
    <w:p w14:paraId="6CBF7810">
      <w:pPr>
        <w:rPr>
          <w:rFonts w:hint="default"/>
          <w:lang w:val="en-US" w:eastAsia="zh-CN"/>
        </w:rPr>
      </w:pPr>
    </w:p>
    <w:p w14:paraId="7860831A">
      <w:r>
        <w:drawing>
          <wp:inline distT="0" distB="0" distL="114300" distR="114300">
            <wp:extent cx="5267960" cy="3169285"/>
            <wp:effectExtent l="0" t="0" r="5080" b="63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4"/>
                    <a:stretch>
                      <a:fillRect/>
                    </a:stretch>
                  </pic:blipFill>
                  <pic:spPr>
                    <a:xfrm>
                      <a:off x="0" y="0"/>
                      <a:ext cx="5267960" cy="3169285"/>
                    </a:xfrm>
                    <a:prstGeom prst="rect">
                      <a:avLst/>
                    </a:prstGeom>
                    <a:noFill/>
                    <a:ln>
                      <a:noFill/>
                    </a:ln>
                  </pic:spPr>
                </pic:pic>
              </a:graphicData>
            </a:graphic>
          </wp:inline>
        </w:drawing>
      </w:r>
    </w:p>
    <w:p w14:paraId="325AE986">
      <w:pPr>
        <w:rPr>
          <w:rFonts w:hint="default"/>
          <w:lang w:val="en-US" w:eastAsia="zh-CN"/>
        </w:rPr>
      </w:pPr>
      <w:r>
        <w:rPr>
          <w:rFonts w:hint="default"/>
          <w:lang w:val="en-US" w:eastAsia="zh-CN"/>
        </w:rPr>
        <w:t>pyspark.sql.utils.AnalysisException: u'Path does not exist: hdfs://localhost:9000/user/root/E_Commerce_Data_Clean.csv;'</w:t>
      </w:r>
    </w:p>
    <w:p w14:paraId="0CC4D312">
      <w:pPr>
        <w:rPr>
          <w:rFonts w:hint="default"/>
          <w:lang w:val="en-US" w:eastAsia="zh-CN"/>
        </w:rPr>
      </w:pPr>
      <w:r>
        <w:rPr>
          <w:rFonts w:hint="eastAsia"/>
          <w:lang w:val="en-US" w:eastAsia="zh-CN"/>
        </w:rPr>
        <w:t>是没有放好数据的原因</w:t>
      </w:r>
    </w:p>
    <w:p w14:paraId="50CAAAD3">
      <w:pPr>
        <w:rPr>
          <w:rFonts w:hint="default"/>
          <w:lang w:val="en-US" w:eastAsia="zh-CN"/>
        </w:rPr>
      </w:pPr>
      <w:r>
        <w:drawing>
          <wp:inline distT="0" distB="0" distL="114300" distR="114300">
            <wp:extent cx="5264150" cy="2753360"/>
            <wp:effectExtent l="0" t="0" r="8890" b="508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5"/>
                    <a:stretch>
                      <a:fillRect/>
                    </a:stretch>
                  </pic:blipFill>
                  <pic:spPr>
                    <a:xfrm>
                      <a:off x="0" y="0"/>
                      <a:ext cx="5264150" cy="2753360"/>
                    </a:xfrm>
                    <a:prstGeom prst="rect">
                      <a:avLst/>
                    </a:prstGeom>
                    <a:noFill/>
                    <a:ln>
                      <a:noFill/>
                    </a:ln>
                  </pic:spPr>
                </pic:pic>
              </a:graphicData>
            </a:graphic>
          </wp:inline>
        </w:drawing>
      </w:r>
    </w:p>
    <w:p w14:paraId="38BDE33C">
      <w:pPr>
        <w:rPr>
          <w:rFonts w:hint="eastAsia"/>
          <w:lang w:val="en-US" w:eastAsia="zh-CN"/>
        </w:rPr>
      </w:pPr>
      <w:r>
        <w:rPr>
          <w:rFonts w:hint="eastAsia"/>
          <w:lang w:val="en-US" w:eastAsia="zh-CN"/>
        </w:rPr>
        <w:t>重新存放数据到hdfs上面</w:t>
      </w:r>
    </w:p>
    <w:p w14:paraId="699510C8">
      <w:r>
        <w:drawing>
          <wp:inline distT="0" distB="0" distL="114300" distR="114300">
            <wp:extent cx="5274310" cy="3001645"/>
            <wp:effectExtent l="0" t="0" r="13970" b="63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16"/>
                    <a:stretch>
                      <a:fillRect/>
                    </a:stretch>
                  </pic:blipFill>
                  <pic:spPr>
                    <a:xfrm>
                      <a:off x="0" y="0"/>
                      <a:ext cx="5274310" cy="3001645"/>
                    </a:xfrm>
                    <a:prstGeom prst="rect">
                      <a:avLst/>
                    </a:prstGeom>
                    <a:noFill/>
                    <a:ln>
                      <a:noFill/>
                    </a:ln>
                  </pic:spPr>
                </pic:pic>
              </a:graphicData>
            </a:graphic>
          </wp:inline>
        </w:drawing>
      </w:r>
    </w:p>
    <w:p w14:paraId="0B77B805">
      <w:r>
        <w:rPr>
          <w:rFonts w:hint="eastAsia"/>
        </w:rPr>
        <w:t>hdfs dfs -ls /usr/hadoop</w:t>
      </w:r>
    </w:p>
    <w:p w14:paraId="216328D5">
      <w:pPr>
        <w:rPr>
          <w:rFonts w:hint="eastAsia"/>
          <w:lang w:val="en-US" w:eastAsia="zh-CN"/>
        </w:rPr>
      </w:pPr>
      <w:r>
        <w:rPr>
          <w:rFonts w:hint="eastAsia"/>
          <w:lang w:val="en-US" w:eastAsia="zh-CN"/>
        </w:rPr>
        <w:t>可以看到csv文件是在hdfs目录下面的</w:t>
      </w:r>
    </w:p>
    <w:p w14:paraId="3637855D">
      <w:pPr>
        <w:rPr>
          <w:rFonts w:hint="default"/>
          <w:lang w:val="en-US" w:eastAsia="zh-CN"/>
        </w:rPr>
      </w:pPr>
      <w:r>
        <w:rPr>
          <w:rFonts w:hint="eastAsia"/>
          <w:lang w:val="en-US" w:eastAsia="zh-CN"/>
        </w:rPr>
        <w:t>有一个参数把工作目录限定在user目录下了？</w:t>
      </w:r>
    </w:p>
    <w:p w14:paraId="0265F59E">
      <w:pPr>
        <w:rPr>
          <w:rFonts w:hint="eastAsia"/>
          <w:lang w:val="en-US" w:eastAsia="zh-CN"/>
        </w:rPr>
      </w:pPr>
    </w:p>
    <w:p w14:paraId="406355EB">
      <w:r>
        <w:drawing>
          <wp:inline distT="0" distB="0" distL="114300" distR="114300">
            <wp:extent cx="5267325" cy="3221355"/>
            <wp:effectExtent l="0" t="0" r="5715" b="952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7"/>
                    <a:stretch>
                      <a:fillRect/>
                    </a:stretch>
                  </pic:blipFill>
                  <pic:spPr>
                    <a:xfrm>
                      <a:off x="0" y="0"/>
                      <a:ext cx="5267325" cy="3221355"/>
                    </a:xfrm>
                    <a:prstGeom prst="rect">
                      <a:avLst/>
                    </a:prstGeom>
                    <a:noFill/>
                    <a:ln>
                      <a:noFill/>
                    </a:ln>
                  </pic:spPr>
                </pic:pic>
              </a:graphicData>
            </a:graphic>
          </wp:inline>
        </w:drawing>
      </w:r>
    </w:p>
    <w:p w14:paraId="1E0C8CC6">
      <w:pPr>
        <w:rPr>
          <w:rFonts w:hint="eastAsia"/>
          <w:lang w:val="en-US" w:eastAsia="zh-CN"/>
        </w:rPr>
      </w:pPr>
      <w:r>
        <w:rPr>
          <w:rFonts w:hint="eastAsia"/>
          <w:lang w:val="en-US" w:eastAsia="zh-CN"/>
        </w:rPr>
        <w:t>查看hadoop本地网页</w:t>
      </w:r>
    </w:p>
    <w:p w14:paraId="4322677B">
      <w:r>
        <w:drawing>
          <wp:inline distT="0" distB="0" distL="114300" distR="114300">
            <wp:extent cx="5267325" cy="3221355"/>
            <wp:effectExtent l="0" t="0" r="5715" b="9525"/>
            <wp:docPr id="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pic:cNvPicPr>
                      <a:picLocks noChangeAspect="1"/>
                    </pic:cNvPicPr>
                  </pic:nvPicPr>
                  <pic:blipFill>
                    <a:blip r:embed="rId18"/>
                    <a:stretch>
                      <a:fillRect/>
                    </a:stretch>
                  </pic:blipFill>
                  <pic:spPr>
                    <a:xfrm>
                      <a:off x="0" y="0"/>
                      <a:ext cx="5267325" cy="3221355"/>
                    </a:xfrm>
                    <a:prstGeom prst="rect">
                      <a:avLst/>
                    </a:prstGeom>
                    <a:noFill/>
                    <a:ln>
                      <a:noFill/>
                    </a:ln>
                  </pic:spPr>
                </pic:pic>
              </a:graphicData>
            </a:graphic>
          </wp:inline>
        </w:drawing>
      </w:r>
    </w:p>
    <w:p w14:paraId="1E646292">
      <w:pPr>
        <w:rPr>
          <w:rFonts w:hint="default"/>
          <w:lang w:val="en-US" w:eastAsia="zh-CN"/>
        </w:rPr>
      </w:pPr>
      <w:r>
        <w:rPr>
          <w:rFonts w:hint="eastAsia"/>
          <w:lang w:val="en-US" w:eastAsia="zh-CN"/>
        </w:rPr>
        <w:t>9000端口无法进入，很奇怪。是数据文件名写错了</w:t>
      </w:r>
    </w:p>
    <w:p w14:paraId="46913FB1">
      <w:r>
        <w:drawing>
          <wp:inline distT="0" distB="0" distL="114300" distR="114300">
            <wp:extent cx="5267325" cy="2750185"/>
            <wp:effectExtent l="0" t="0" r="5715" b="825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9"/>
                    <a:stretch>
                      <a:fillRect/>
                    </a:stretch>
                  </pic:blipFill>
                  <pic:spPr>
                    <a:xfrm>
                      <a:off x="0" y="0"/>
                      <a:ext cx="5267325" cy="2750185"/>
                    </a:xfrm>
                    <a:prstGeom prst="rect">
                      <a:avLst/>
                    </a:prstGeom>
                    <a:noFill/>
                    <a:ln>
                      <a:noFill/>
                    </a:ln>
                  </pic:spPr>
                </pic:pic>
              </a:graphicData>
            </a:graphic>
          </wp:inline>
        </w:drawing>
      </w:r>
    </w:p>
    <w:p w14:paraId="4A06D4DA">
      <w:pPr>
        <w:rPr>
          <w:rFonts w:hint="eastAsia"/>
          <w:lang w:val="en-US" w:eastAsia="zh-CN"/>
        </w:rPr>
      </w:pPr>
      <w:r>
        <w:rPr>
          <w:rFonts w:hint="eastAsia"/>
          <w:lang w:val="en-US" w:eastAsia="zh-CN"/>
        </w:rPr>
        <w:t>成功运行</w:t>
      </w:r>
    </w:p>
    <w:p w14:paraId="05EDCE27">
      <w:r>
        <w:drawing>
          <wp:inline distT="0" distB="0" distL="114300" distR="114300">
            <wp:extent cx="5267325" cy="2750185"/>
            <wp:effectExtent l="0" t="0" r="5715" b="825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20"/>
                    <a:stretch>
                      <a:fillRect/>
                    </a:stretch>
                  </pic:blipFill>
                  <pic:spPr>
                    <a:xfrm>
                      <a:off x="0" y="0"/>
                      <a:ext cx="5267325" cy="2750185"/>
                    </a:xfrm>
                    <a:prstGeom prst="rect">
                      <a:avLst/>
                    </a:prstGeom>
                    <a:noFill/>
                    <a:ln>
                      <a:noFill/>
                    </a:ln>
                  </pic:spPr>
                </pic:pic>
              </a:graphicData>
            </a:graphic>
          </wp:inline>
        </w:drawing>
      </w:r>
    </w:p>
    <w:p w14:paraId="067CD420"/>
    <w:p w14:paraId="01BA3266">
      <w:r>
        <w:drawing>
          <wp:inline distT="0" distB="0" distL="114300" distR="114300">
            <wp:extent cx="5267325" cy="2746375"/>
            <wp:effectExtent l="0" t="0" r="5715" b="1206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21"/>
                    <a:stretch>
                      <a:fillRect/>
                    </a:stretch>
                  </pic:blipFill>
                  <pic:spPr>
                    <a:xfrm>
                      <a:off x="0" y="0"/>
                      <a:ext cx="5267325" cy="2746375"/>
                    </a:xfrm>
                    <a:prstGeom prst="rect">
                      <a:avLst/>
                    </a:prstGeom>
                    <a:noFill/>
                    <a:ln>
                      <a:noFill/>
                    </a:ln>
                  </pic:spPr>
                </pic:pic>
              </a:graphicData>
            </a:graphic>
          </wp:inline>
        </w:drawing>
      </w:r>
    </w:p>
    <w:p w14:paraId="7CD06A0A">
      <w:pPr>
        <w:rPr>
          <w:rFonts w:hint="eastAsia"/>
          <w:lang w:val="en-US" w:eastAsia="zh-CN"/>
        </w:rPr>
      </w:pPr>
      <w:r>
        <w:rPr>
          <w:rFonts w:hint="eastAsia"/>
          <w:lang w:val="en-US" w:eastAsia="zh-CN"/>
        </w:rPr>
        <w:t>查看保存的json文件</w:t>
      </w:r>
    </w:p>
    <w:p w14:paraId="4EC9EA26">
      <w:r>
        <w:drawing>
          <wp:inline distT="0" distB="0" distL="114300" distR="114300">
            <wp:extent cx="5271770" cy="4001770"/>
            <wp:effectExtent l="0" t="0" r="1270" b="635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pic:cNvPicPr>
                      <a:picLocks noChangeAspect="1"/>
                    </pic:cNvPicPr>
                  </pic:nvPicPr>
                  <pic:blipFill>
                    <a:blip r:embed="rId22"/>
                    <a:stretch>
                      <a:fillRect/>
                    </a:stretch>
                  </pic:blipFill>
                  <pic:spPr>
                    <a:xfrm>
                      <a:off x="0" y="0"/>
                      <a:ext cx="5271770" cy="4001770"/>
                    </a:xfrm>
                    <a:prstGeom prst="rect">
                      <a:avLst/>
                    </a:prstGeom>
                    <a:noFill/>
                    <a:ln>
                      <a:noFill/>
                    </a:ln>
                  </pic:spPr>
                </pic:pic>
              </a:graphicData>
            </a:graphic>
          </wp:inline>
        </w:drawing>
      </w:r>
    </w:p>
    <w:p w14:paraId="5FEC2C53">
      <w:pPr>
        <w:rPr>
          <w:rFonts w:hint="default" w:eastAsia="宋体"/>
          <w:lang w:val="en-US" w:eastAsia="zh-CN"/>
        </w:rPr>
      </w:pPr>
      <w:r>
        <w:rPr>
          <w:rFonts w:hint="eastAsia"/>
          <w:lang w:val="en-US" w:eastAsia="zh-CN"/>
        </w:rPr>
        <w:t>这是模板文件的数据格式</w:t>
      </w:r>
    </w:p>
    <w:p w14:paraId="6A320E47">
      <w:pPr>
        <w:rPr>
          <w:rFonts w:hint="eastAsia"/>
          <w:lang w:val="en-US" w:eastAsia="zh-CN"/>
        </w:rPr>
      </w:pPr>
      <w:r>
        <w:rPr>
          <w:rFonts w:hint="eastAsia"/>
          <w:lang w:val="en-US" w:eastAsia="zh-CN"/>
        </w:rPr>
        <w:t>模版文件可以跑通，接下来就是修改，使其符合现有项目了</w:t>
      </w:r>
    </w:p>
    <w:p w14:paraId="0B545A46">
      <w:r>
        <w:drawing>
          <wp:inline distT="0" distB="0" distL="114300" distR="114300">
            <wp:extent cx="5271770" cy="4001770"/>
            <wp:effectExtent l="0" t="0" r="1270" b="635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23"/>
                    <a:stretch>
                      <a:fillRect/>
                    </a:stretch>
                  </pic:blipFill>
                  <pic:spPr>
                    <a:xfrm>
                      <a:off x="0" y="0"/>
                      <a:ext cx="5271770" cy="4001770"/>
                    </a:xfrm>
                    <a:prstGeom prst="rect">
                      <a:avLst/>
                    </a:prstGeom>
                    <a:noFill/>
                    <a:ln>
                      <a:noFill/>
                    </a:ln>
                  </pic:spPr>
                </pic:pic>
              </a:graphicData>
            </a:graphic>
          </wp:inline>
        </w:drawing>
      </w:r>
    </w:p>
    <w:p w14:paraId="38A2A90A">
      <w:r>
        <w:drawing>
          <wp:inline distT="0" distB="0" distL="114300" distR="114300">
            <wp:extent cx="5269865" cy="4051935"/>
            <wp:effectExtent l="0" t="0" r="3175" b="190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4"/>
                    <a:stretch>
                      <a:fillRect/>
                    </a:stretch>
                  </pic:blipFill>
                  <pic:spPr>
                    <a:xfrm>
                      <a:off x="0" y="0"/>
                      <a:ext cx="5269865" cy="4051935"/>
                    </a:xfrm>
                    <a:prstGeom prst="rect">
                      <a:avLst/>
                    </a:prstGeom>
                    <a:noFill/>
                    <a:ln>
                      <a:noFill/>
                    </a:ln>
                  </pic:spPr>
                </pic:pic>
              </a:graphicData>
            </a:graphic>
          </wp:inline>
        </w:drawing>
      </w:r>
    </w:p>
    <w:p w14:paraId="0CC4E549">
      <w:pPr>
        <w:rPr>
          <w:rFonts w:hint="default" w:eastAsia="宋体"/>
          <w:lang w:val="en-US" w:eastAsia="zh-CN"/>
        </w:rPr>
      </w:pPr>
      <w:r>
        <w:rPr>
          <w:rFonts w:hint="eastAsia"/>
          <w:lang w:val="en-US" w:eastAsia="zh-CN"/>
        </w:rPr>
        <w:t>由于我们重启了虚拟机，所以需要重启服务</w:t>
      </w:r>
    </w:p>
    <w:p w14:paraId="23C0E910">
      <w:pPr>
        <w:rPr>
          <w:rFonts w:hint="default" w:eastAsia="宋体"/>
          <w:lang w:val="en-US" w:eastAsia="zh-CN"/>
        </w:rPr>
      </w:pPr>
      <w:r>
        <w:rPr>
          <w:rFonts w:hint="eastAsia"/>
          <w:lang w:val="en-US" w:eastAsia="zh-CN"/>
        </w:rPr>
        <w:t>数据实例</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D44C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2AC7B7E">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id</w:t>
            </w:r>
          </w:p>
        </w:tc>
        <w:tc>
          <w:tcPr>
            <w:tcW w:w="2841" w:type="dxa"/>
            <w:vAlign w:val="center"/>
          </w:tcPr>
          <w:p w14:paraId="6DAFBCEC">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sentiment</w:t>
            </w:r>
          </w:p>
        </w:tc>
        <w:tc>
          <w:tcPr>
            <w:tcW w:w="2841" w:type="dxa"/>
            <w:vAlign w:val="center"/>
          </w:tcPr>
          <w:p w14:paraId="2790EE84">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review</w:t>
            </w:r>
          </w:p>
        </w:tc>
      </w:tr>
      <w:tr w14:paraId="0CF8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187EFC0">
            <w:pPr>
              <w:keepNext w:val="0"/>
              <w:keepLines w:val="0"/>
              <w:widowControl/>
              <w:suppressLineNumbers w:val="0"/>
              <w:jc w:val="right"/>
              <w:textAlignment w:val="center"/>
              <w:rPr>
                <w:rFonts w:hint="default"/>
                <w:sz w:val="13"/>
                <w:szCs w:val="13"/>
                <w:vertAlign w:val="baseline"/>
                <w:lang w:val="en-US" w:eastAsia="zh-CN"/>
              </w:rPr>
            </w:pPr>
            <w:r>
              <w:rPr>
                <w:rFonts w:hint="eastAsia" w:ascii="宋体" w:hAnsi="宋体" w:eastAsia="宋体" w:cs="宋体"/>
                <w:i w:val="0"/>
                <w:iCs w:val="0"/>
                <w:color w:val="000000" w:themeColor="text1"/>
                <w:kern w:val="0"/>
                <w:sz w:val="11"/>
                <w:szCs w:val="11"/>
                <w:u w:val="none"/>
                <w:lang w:val="en-US" w:eastAsia="zh-CN" w:bidi="ar"/>
                <w14:textFill>
                  <w14:solidFill>
                    <w14:schemeClr w14:val="tx1"/>
                  </w14:solidFill>
                </w14:textFill>
              </w:rPr>
              <w:t>1016588</w:t>
            </w:r>
          </w:p>
        </w:tc>
        <w:tc>
          <w:tcPr>
            <w:tcW w:w="2841" w:type="dxa"/>
            <w:vAlign w:val="center"/>
          </w:tcPr>
          <w:p w14:paraId="50CEA5EA">
            <w:pPr>
              <w:keepNext w:val="0"/>
              <w:keepLines w:val="0"/>
              <w:widowControl/>
              <w:suppressLineNumbers w:val="0"/>
              <w:jc w:val="right"/>
              <w:textAlignment w:val="center"/>
              <w:rPr>
                <w:rFonts w:hint="default"/>
                <w:sz w:val="13"/>
                <w:szCs w:val="13"/>
                <w:vertAlign w:val="baseline"/>
                <w:lang w:val="en-US" w:eastAsia="zh-CN"/>
              </w:rPr>
            </w:pPr>
            <w:r>
              <w:rPr>
                <w:rFonts w:hint="eastAsia" w:ascii="宋体" w:hAnsi="宋体" w:eastAsia="宋体" w:cs="宋体"/>
                <w:i w:val="0"/>
                <w:iCs w:val="0"/>
                <w:color w:val="000000" w:themeColor="text1"/>
                <w:kern w:val="0"/>
                <w:sz w:val="11"/>
                <w:szCs w:val="11"/>
                <w:u w:val="none"/>
                <w:lang w:val="en-US" w:eastAsia="zh-CN" w:bidi="ar"/>
                <w14:textFill>
                  <w14:solidFill>
                    <w14:schemeClr w14:val="tx1"/>
                  </w14:solidFill>
                </w14:textFill>
              </w:rPr>
              <w:t>0</w:t>
            </w:r>
          </w:p>
        </w:tc>
        <w:tc>
          <w:tcPr>
            <w:tcW w:w="2841" w:type="dxa"/>
            <w:vAlign w:val="center"/>
          </w:tcPr>
          <w:p w14:paraId="17A25763">
            <w:pPr>
              <w:keepNext w:val="0"/>
              <w:keepLines w:val="0"/>
              <w:widowControl/>
              <w:suppressLineNumbers w:val="0"/>
              <w:jc w:val="left"/>
              <w:textAlignment w:val="center"/>
              <w:rPr>
                <w:rFonts w:hint="default"/>
                <w:sz w:val="13"/>
                <w:szCs w:val="13"/>
                <w:vertAlign w:val="baseline"/>
                <w:lang w:val="en-US" w:eastAsia="zh-CN"/>
              </w:rPr>
            </w:pPr>
            <w:r>
              <w:rPr>
                <w:rFonts w:hint="eastAsia" w:ascii="宋体" w:hAnsi="宋体" w:eastAsia="宋体" w:cs="宋体"/>
                <w:i w:val="0"/>
                <w:iCs w:val="0"/>
                <w:color w:val="000000" w:themeColor="text1"/>
                <w:kern w:val="0"/>
                <w:sz w:val="11"/>
                <w:szCs w:val="11"/>
                <w:u w:val="none"/>
                <w:lang w:val="en-US" w:eastAsia="zh-CN" w:bidi="ar"/>
                <w14:textFill>
                  <w14:solidFill>
                    <w14:schemeClr w14:val="tx1"/>
                  </w14:solidFill>
                </w14:textFill>
              </w:rPr>
              <w:t>4457057 9952871 8942704 11273992 12410356 12936701 10978146 12514349 13811929 13669217 8825313 5163840 1000974 13098817 9231799 11320967 5737867 11141111 14042417 13252458 10158594 1757230 4457927 9269538 5421529 12545416 13803191 4457630 11333156 9135753 14074036 12655459 13055501 10882324 11180532 11316425 12907513 12636078 13054693 9297337 11382739 13080845 13056107 946640 11255366 12574813 10927821 12291830 4437795 8938229 10264223 5674849 10411413 1694813 7455022 10015557 11439066 12546375 13320587</w:t>
            </w:r>
          </w:p>
        </w:tc>
      </w:tr>
    </w:tbl>
    <w:p w14:paraId="7D87093F">
      <w:pPr>
        <w:rPr>
          <w:rFonts w:hint="default"/>
          <w:lang w:val="en-US" w:eastAsia="zh-CN"/>
        </w:rPr>
      </w:pPr>
    </w:p>
    <w:p w14:paraId="4167B114">
      <w:pPr>
        <w:rPr>
          <w:rFonts w:hint="default"/>
          <w:lang w:val="en-US" w:eastAsia="zh-CN"/>
        </w:rPr>
      </w:pPr>
      <w:r>
        <w:rPr>
          <w:rFonts w:hint="eastAsia"/>
          <w:lang w:val="en-US" w:eastAsia="zh-CN"/>
        </w:rPr>
        <w:t>Test是这样的，需要预测sentiment是否是高价值用户</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18D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8492DCE">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id</w:t>
            </w:r>
          </w:p>
        </w:tc>
        <w:tc>
          <w:tcPr>
            <w:tcW w:w="2841" w:type="dxa"/>
            <w:vAlign w:val="center"/>
          </w:tcPr>
          <w:p w14:paraId="6447B2F8">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sentiment</w:t>
            </w:r>
          </w:p>
        </w:tc>
        <w:tc>
          <w:tcPr>
            <w:tcW w:w="2841" w:type="dxa"/>
            <w:vAlign w:val="center"/>
          </w:tcPr>
          <w:p w14:paraId="3031C13F">
            <w:pPr>
              <w:keepNext w:val="0"/>
              <w:keepLines w:val="0"/>
              <w:widowControl/>
              <w:suppressLineNumbers w:val="0"/>
              <w:jc w:val="left"/>
              <w:textAlignment w:val="center"/>
              <w:rPr>
                <w:rFonts w:hint="default"/>
                <w:vertAlign w:val="baseline"/>
                <w:lang w:val="en-US" w:eastAsia="zh-CN"/>
              </w:rPr>
            </w:pPr>
            <w:r>
              <w:rPr>
                <w:rFonts w:hint="eastAsia" w:ascii="宋体" w:hAnsi="宋体" w:eastAsia="宋体" w:cs="宋体"/>
                <w:i w:val="0"/>
                <w:iCs w:val="0"/>
                <w:color w:val="000000" w:themeColor="text1"/>
                <w:kern w:val="0"/>
                <w:sz w:val="22"/>
                <w:szCs w:val="22"/>
                <w:u w:val="none"/>
                <w:lang w:val="en-US" w:eastAsia="zh-CN" w:bidi="ar"/>
                <w14:textFill>
                  <w14:solidFill>
                    <w14:schemeClr w14:val="tx1"/>
                  </w14:solidFill>
                </w14:textFill>
              </w:rPr>
              <w:t>review</w:t>
            </w:r>
          </w:p>
        </w:tc>
      </w:tr>
      <w:tr w14:paraId="29400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6C7DDA0D">
            <w:pPr>
              <w:keepNext w:val="0"/>
              <w:keepLines w:val="0"/>
              <w:widowControl/>
              <w:suppressLineNumbers w:val="0"/>
              <w:jc w:val="right"/>
              <w:textAlignment w:val="center"/>
              <w:rPr>
                <w:rFonts w:hint="default"/>
                <w:sz w:val="10"/>
                <w:szCs w:val="10"/>
                <w:vertAlign w:val="baseline"/>
                <w:lang w:val="en-US" w:eastAsia="zh-CN"/>
              </w:rPr>
            </w:pPr>
            <w:r>
              <w:rPr>
                <w:rFonts w:hint="eastAsia" w:ascii="宋体" w:hAnsi="宋体" w:eastAsia="宋体" w:cs="宋体"/>
                <w:i w:val="0"/>
                <w:iCs w:val="0"/>
                <w:color w:val="000000" w:themeColor="text1"/>
                <w:kern w:val="0"/>
                <w:sz w:val="8"/>
                <w:szCs w:val="8"/>
                <w:u w:val="none"/>
                <w:lang w:val="en-US" w:eastAsia="zh-CN" w:bidi="ar"/>
                <w14:textFill>
                  <w14:solidFill>
                    <w14:schemeClr w14:val="tx1"/>
                  </w14:solidFill>
                </w14:textFill>
              </w:rPr>
              <w:t>1400001</w:t>
            </w:r>
          </w:p>
        </w:tc>
        <w:tc>
          <w:tcPr>
            <w:tcW w:w="2841" w:type="dxa"/>
            <w:vAlign w:val="center"/>
          </w:tcPr>
          <w:p w14:paraId="780AEFAD">
            <w:pPr>
              <w:keepNext w:val="0"/>
              <w:keepLines w:val="0"/>
              <w:widowControl/>
              <w:suppressLineNumbers w:val="0"/>
              <w:jc w:val="right"/>
              <w:textAlignment w:val="center"/>
              <w:rPr>
                <w:rFonts w:hint="default"/>
                <w:sz w:val="10"/>
                <w:szCs w:val="10"/>
                <w:vertAlign w:val="baseline"/>
                <w:lang w:val="en-US" w:eastAsia="zh-CN"/>
              </w:rPr>
            </w:pPr>
            <w:r>
              <w:rPr>
                <w:rFonts w:hint="eastAsia" w:ascii="宋体" w:hAnsi="宋体" w:eastAsia="宋体" w:cs="宋体"/>
                <w:i w:val="0"/>
                <w:iCs w:val="0"/>
                <w:color w:val="000000" w:themeColor="text1"/>
                <w:kern w:val="0"/>
                <w:sz w:val="8"/>
                <w:szCs w:val="8"/>
                <w:u w:val="none"/>
                <w:lang w:val="en-US" w:eastAsia="zh-CN" w:bidi="ar"/>
                <w14:textFill>
                  <w14:solidFill>
                    <w14:schemeClr w14:val="tx1"/>
                  </w14:solidFill>
                </w14:textFill>
              </w:rPr>
              <w:t>-1</w:t>
            </w:r>
          </w:p>
        </w:tc>
        <w:tc>
          <w:tcPr>
            <w:tcW w:w="2841" w:type="dxa"/>
            <w:vAlign w:val="center"/>
          </w:tcPr>
          <w:p w14:paraId="23CCA938">
            <w:pPr>
              <w:keepNext w:val="0"/>
              <w:keepLines w:val="0"/>
              <w:widowControl/>
              <w:suppressLineNumbers w:val="0"/>
              <w:jc w:val="left"/>
              <w:textAlignment w:val="center"/>
              <w:rPr>
                <w:rFonts w:hint="default"/>
                <w:sz w:val="10"/>
                <w:szCs w:val="10"/>
                <w:vertAlign w:val="baseline"/>
                <w:lang w:val="en-US" w:eastAsia="zh-CN"/>
              </w:rPr>
            </w:pPr>
            <w:r>
              <w:rPr>
                <w:rFonts w:hint="eastAsia" w:ascii="宋体" w:hAnsi="宋体" w:eastAsia="宋体" w:cs="宋体"/>
                <w:i w:val="0"/>
                <w:iCs w:val="0"/>
                <w:color w:val="000000" w:themeColor="text1"/>
                <w:kern w:val="0"/>
                <w:sz w:val="8"/>
                <w:szCs w:val="8"/>
                <w:u w:val="none"/>
                <w:lang w:val="en-US" w:eastAsia="zh-CN" w:bidi="ar"/>
                <w14:textFill>
                  <w14:solidFill>
                    <w14:schemeClr w14:val="tx1"/>
                  </w14:solidFill>
                </w14:textFill>
              </w:rPr>
              <w:t>4447574 9297337 12291830 8960351 11316307 11141111 10882324 10182501 9965712 12545416 11136189 7456469 13056107 13098817 10487859</w:t>
            </w:r>
          </w:p>
        </w:tc>
      </w:tr>
      <w:tr w14:paraId="35B0D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6F9576B">
            <w:pPr>
              <w:keepNext w:val="0"/>
              <w:keepLines w:val="0"/>
              <w:widowControl/>
              <w:suppressLineNumbers w:val="0"/>
              <w:jc w:val="right"/>
              <w:textAlignment w:val="center"/>
              <w:rPr>
                <w:rFonts w:hint="default"/>
                <w:sz w:val="10"/>
                <w:szCs w:val="10"/>
                <w:vertAlign w:val="baseline"/>
                <w:lang w:val="en-US" w:eastAsia="zh-CN"/>
              </w:rPr>
            </w:pPr>
            <w:r>
              <w:rPr>
                <w:rFonts w:hint="eastAsia" w:ascii="宋体" w:hAnsi="宋体" w:eastAsia="宋体" w:cs="宋体"/>
                <w:i w:val="0"/>
                <w:iCs w:val="0"/>
                <w:color w:val="000000" w:themeColor="text1"/>
                <w:kern w:val="0"/>
                <w:sz w:val="8"/>
                <w:szCs w:val="8"/>
                <w:u w:val="none"/>
                <w:lang w:val="en-US" w:eastAsia="zh-CN" w:bidi="ar"/>
                <w14:textFill>
                  <w14:solidFill>
                    <w14:schemeClr w14:val="tx1"/>
                  </w14:solidFill>
                </w14:textFill>
              </w:rPr>
              <w:t>1400002</w:t>
            </w:r>
          </w:p>
        </w:tc>
        <w:tc>
          <w:tcPr>
            <w:tcW w:w="2841" w:type="dxa"/>
            <w:vAlign w:val="center"/>
          </w:tcPr>
          <w:p w14:paraId="5E5852BE">
            <w:pPr>
              <w:keepNext w:val="0"/>
              <w:keepLines w:val="0"/>
              <w:widowControl/>
              <w:suppressLineNumbers w:val="0"/>
              <w:jc w:val="right"/>
              <w:textAlignment w:val="center"/>
              <w:rPr>
                <w:rFonts w:hint="default"/>
                <w:sz w:val="10"/>
                <w:szCs w:val="10"/>
                <w:vertAlign w:val="baseline"/>
                <w:lang w:val="en-US" w:eastAsia="zh-CN"/>
              </w:rPr>
            </w:pPr>
            <w:r>
              <w:rPr>
                <w:rFonts w:hint="eastAsia" w:ascii="宋体" w:hAnsi="宋体" w:eastAsia="宋体" w:cs="宋体"/>
                <w:i w:val="0"/>
                <w:iCs w:val="0"/>
                <w:color w:val="000000" w:themeColor="text1"/>
                <w:kern w:val="0"/>
                <w:sz w:val="8"/>
                <w:szCs w:val="8"/>
                <w:u w:val="none"/>
                <w:lang w:val="en-US" w:eastAsia="zh-CN" w:bidi="ar"/>
                <w14:textFill>
                  <w14:solidFill>
                    <w14:schemeClr w14:val="tx1"/>
                  </w14:solidFill>
                </w14:textFill>
              </w:rPr>
              <w:t>-1</w:t>
            </w:r>
          </w:p>
        </w:tc>
        <w:tc>
          <w:tcPr>
            <w:tcW w:w="2841" w:type="dxa"/>
            <w:vAlign w:val="center"/>
          </w:tcPr>
          <w:p w14:paraId="3446CF4E">
            <w:pPr>
              <w:keepNext w:val="0"/>
              <w:keepLines w:val="0"/>
              <w:widowControl/>
              <w:suppressLineNumbers w:val="0"/>
              <w:jc w:val="left"/>
              <w:textAlignment w:val="center"/>
              <w:rPr>
                <w:rFonts w:hint="default"/>
                <w:sz w:val="10"/>
                <w:szCs w:val="10"/>
                <w:vertAlign w:val="baseline"/>
                <w:lang w:val="en-US" w:eastAsia="zh-CN"/>
              </w:rPr>
            </w:pPr>
            <w:r>
              <w:rPr>
                <w:rFonts w:hint="eastAsia" w:ascii="宋体" w:hAnsi="宋体" w:eastAsia="宋体" w:cs="宋体"/>
                <w:i w:val="0"/>
                <w:iCs w:val="0"/>
                <w:color w:val="000000" w:themeColor="text1"/>
                <w:kern w:val="0"/>
                <w:sz w:val="8"/>
                <w:szCs w:val="8"/>
                <w:u w:val="none"/>
                <w:lang w:val="en-US" w:eastAsia="zh-CN" w:bidi="ar"/>
                <w14:textFill>
                  <w14:solidFill>
                    <w14:schemeClr w14:val="tx1"/>
                  </w14:solidFill>
                </w14:textFill>
              </w:rPr>
              <w:t>11185398 9645062 13055501 12826779 13331969 9361934 9419383 11135704 11454245 11241654 10727447 10664427 13567459 14091237 13342540 11316307 5675173 3860501 12514349 13847759 12123770 12481917 10560059 14091161 10882324 12478227 12805457 10266692 10411413 10219966 9232283 13264029 12642463 10234812 11421240 11578969 13343061 9646028 13626489 12163016 11316408 13626243 9265349 1298594 11333156 12545416 10472847 9844926 11009673 14091258 10234462</w:t>
            </w:r>
          </w:p>
        </w:tc>
      </w:tr>
      <w:tr w14:paraId="29017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9CE8B2A">
            <w:pPr>
              <w:keepNext w:val="0"/>
              <w:keepLines w:val="0"/>
              <w:widowControl/>
              <w:suppressLineNumbers w:val="0"/>
              <w:jc w:val="right"/>
              <w:textAlignment w:val="center"/>
              <w:rPr>
                <w:rFonts w:hint="default"/>
                <w:sz w:val="10"/>
                <w:szCs w:val="10"/>
                <w:vertAlign w:val="baseline"/>
                <w:lang w:val="en-US" w:eastAsia="zh-CN"/>
              </w:rPr>
            </w:pPr>
            <w:r>
              <w:rPr>
                <w:rFonts w:hint="eastAsia" w:ascii="宋体" w:hAnsi="宋体" w:eastAsia="宋体" w:cs="宋体"/>
                <w:i w:val="0"/>
                <w:iCs w:val="0"/>
                <w:color w:val="000000" w:themeColor="text1"/>
                <w:kern w:val="0"/>
                <w:sz w:val="8"/>
                <w:szCs w:val="8"/>
                <w:u w:val="none"/>
                <w:lang w:val="en-US" w:eastAsia="zh-CN" w:bidi="ar"/>
                <w14:textFill>
                  <w14:solidFill>
                    <w14:schemeClr w14:val="tx1"/>
                  </w14:solidFill>
                </w14:textFill>
              </w:rPr>
              <w:t>1400003</w:t>
            </w:r>
          </w:p>
        </w:tc>
        <w:tc>
          <w:tcPr>
            <w:tcW w:w="2841" w:type="dxa"/>
            <w:vAlign w:val="center"/>
          </w:tcPr>
          <w:p w14:paraId="40622910">
            <w:pPr>
              <w:keepNext w:val="0"/>
              <w:keepLines w:val="0"/>
              <w:widowControl/>
              <w:suppressLineNumbers w:val="0"/>
              <w:jc w:val="right"/>
              <w:textAlignment w:val="center"/>
              <w:rPr>
                <w:rFonts w:hint="default"/>
                <w:sz w:val="10"/>
                <w:szCs w:val="10"/>
                <w:vertAlign w:val="baseline"/>
                <w:lang w:val="en-US" w:eastAsia="zh-CN"/>
              </w:rPr>
            </w:pPr>
            <w:r>
              <w:rPr>
                <w:rFonts w:hint="eastAsia" w:ascii="宋体" w:hAnsi="宋体" w:eastAsia="宋体" w:cs="宋体"/>
                <w:i w:val="0"/>
                <w:iCs w:val="0"/>
                <w:color w:val="000000" w:themeColor="text1"/>
                <w:kern w:val="0"/>
                <w:sz w:val="8"/>
                <w:szCs w:val="8"/>
                <w:u w:val="none"/>
                <w:lang w:val="en-US" w:eastAsia="zh-CN" w:bidi="ar"/>
                <w14:textFill>
                  <w14:solidFill>
                    <w14:schemeClr w14:val="tx1"/>
                  </w14:solidFill>
                </w14:textFill>
              </w:rPr>
              <w:t>-1</w:t>
            </w:r>
          </w:p>
        </w:tc>
        <w:tc>
          <w:tcPr>
            <w:tcW w:w="2841" w:type="dxa"/>
            <w:vAlign w:val="center"/>
          </w:tcPr>
          <w:p w14:paraId="09B72AED">
            <w:pPr>
              <w:keepNext w:val="0"/>
              <w:keepLines w:val="0"/>
              <w:widowControl/>
              <w:suppressLineNumbers w:val="0"/>
              <w:jc w:val="left"/>
              <w:textAlignment w:val="center"/>
              <w:rPr>
                <w:rFonts w:hint="default"/>
                <w:sz w:val="10"/>
                <w:szCs w:val="10"/>
                <w:vertAlign w:val="baseline"/>
                <w:lang w:val="en-US" w:eastAsia="zh-CN"/>
              </w:rPr>
            </w:pPr>
            <w:r>
              <w:rPr>
                <w:rFonts w:hint="eastAsia" w:ascii="宋体" w:hAnsi="宋体" w:eastAsia="宋体" w:cs="宋体"/>
                <w:i w:val="0"/>
                <w:iCs w:val="0"/>
                <w:color w:val="000000" w:themeColor="text1"/>
                <w:kern w:val="0"/>
                <w:sz w:val="8"/>
                <w:szCs w:val="8"/>
                <w:u w:val="none"/>
                <w:lang w:val="en-US" w:eastAsia="zh-CN" w:bidi="ar"/>
                <w14:textFill>
                  <w14:solidFill>
                    <w14:schemeClr w14:val="tx1"/>
                  </w14:solidFill>
                </w14:textFill>
              </w:rPr>
              <w:t>13498871 13737915 12163016 10961428 10998834 10402991 14064181 4051692 14156508 4453282 11219658 13746317 12574914 10234462 11333156 11112563 10988354 10882324 14074036 10560059 8922598 13329883 10040710 8955939 11319206 10982847 9199930 11447907 13343061 11228680</w:t>
            </w:r>
          </w:p>
        </w:tc>
      </w:tr>
    </w:tbl>
    <w:p w14:paraId="312E3770">
      <w:pPr>
        <w:rPr>
          <w:rFonts w:hint="eastAsia"/>
          <w:lang w:val="en-US" w:eastAsia="zh-CN"/>
        </w:rPr>
      </w:pPr>
      <w:r>
        <w:rPr>
          <w:rFonts w:hint="eastAsia"/>
          <w:lang w:val="en-US" w:eastAsia="zh-CN"/>
        </w:rPr>
        <w:t>但是有一个问题，就是review的长度不一样，这个意思应该是浏览商品ID的集合。</w:t>
      </w:r>
    </w:p>
    <w:p w14:paraId="493C866A">
      <w:pPr>
        <w:rPr>
          <w:rFonts w:hint="default"/>
          <w:highlight w:val="yellow"/>
          <w:lang w:val="en-US" w:eastAsia="zh-CN"/>
        </w:rPr>
      </w:pPr>
      <w:r>
        <w:rPr>
          <w:rFonts w:hint="default"/>
          <w:highlight w:val="yellow"/>
          <w:lang w:val="en-US" w:eastAsia="zh-CN"/>
        </w:rPr>
        <w:t>方案三：使用 Embedding 或 Hashing (高级方法)</w:t>
      </w:r>
    </w:p>
    <w:p w14:paraId="0779BF49">
      <w:pPr>
        <w:rPr>
          <w:rFonts w:hint="default"/>
          <w:highlight w:val="yellow"/>
          <w:lang w:val="en-US" w:eastAsia="zh-CN"/>
        </w:rPr>
      </w:pPr>
      <w:r>
        <w:rPr>
          <w:rFonts w:hint="default"/>
          <w:highlight w:val="yellow"/>
          <w:lang w:val="en-US" w:eastAsia="zh-CN"/>
        </w:rPr>
        <w:t>如果列表中的元素是类别型（如用户点击的商品ID），可以考虑以下方法：</w:t>
      </w:r>
    </w:p>
    <w:p w14:paraId="7291687B">
      <w:pPr>
        <w:rPr>
          <w:rFonts w:hint="default"/>
          <w:highlight w:val="yellow"/>
          <w:lang w:val="en-US" w:eastAsia="zh-CN"/>
        </w:rPr>
      </w:pPr>
      <w:r>
        <w:rPr>
          <w:rFonts w:hint="default"/>
          <w:highlight w:val="yellow"/>
          <w:lang w:val="en-US" w:eastAsia="zh-CN"/>
        </w:rPr>
        <w:t>Tfidf/CountVectorizer: 如果列表是词项（如商品ID、标签），可以将其视为“文档”，使用 CountVectorizer 或 TfidfVectorizer 将其转换为词袋（Bag-of-Words）模型的稀疏向量。</w:t>
      </w:r>
    </w:p>
    <w:p w14:paraId="1DC2D135">
      <w:pPr>
        <w:rPr>
          <w:rFonts w:hint="default"/>
          <w:highlight w:val="yellow"/>
          <w:lang w:val="en-US" w:eastAsia="zh-CN"/>
        </w:rPr>
      </w:pPr>
      <w:r>
        <w:rPr>
          <w:rFonts w:hint="default"/>
          <w:highlight w:val="yellow"/>
          <w:lang w:val="en-US" w:eastAsia="zh-CN"/>
        </w:rPr>
        <w:t>Word2Vec: 如果序列的顺序很重要（如用户行为流），可以使用 Word2Vec 将每个元素（商品）转换为向量，然后对整个序列取平均或使用更复杂的聚合方法。</w:t>
      </w:r>
    </w:p>
    <w:p w14:paraId="626C7F5C">
      <w:pPr>
        <w:rPr>
          <w:rFonts w:hint="default"/>
          <w:highlight w:val="yellow"/>
          <w:lang w:val="en-US" w:eastAsia="zh-CN"/>
        </w:rPr>
      </w:pPr>
      <w:r>
        <w:rPr>
          <w:rFonts w:hint="default"/>
          <w:highlight w:val="yellow"/>
          <w:lang w:val="en-US" w:eastAsia="zh-CN"/>
        </w:rPr>
        <w:t>示例：使用 CountVectorizer</w:t>
      </w:r>
    </w:p>
    <w:p w14:paraId="00BE5756">
      <w:pPr>
        <w:rPr>
          <w:rFonts w:hint="default"/>
          <w:highlight w:val="none"/>
          <w:lang w:val="en-US" w:eastAsia="zh-CN"/>
        </w:rPr>
      </w:pPr>
      <w:r>
        <w:rPr>
          <w:rFonts w:hint="eastAsia"/>
          <w:highlight w:val="none"/>
          <w:lang w:val="en-US" w:eastAsia="zh-CN"/>
        </w:rPr>
        <w:t>代码：</w:t>
      </w:r>
    </w:p>
    <w:p w14:paraId="7BCBA4A0">
      <w:pPr>
        <w:rPr>
          <w:rFonts w:hint="eastAsia" w:ascii="微软雅黑" w:hAnsi="微软雅黑" w:eastAsia="微软雅黑" w:cs="微软雅黑"/>
          <w:b/>
          <w:bCs/>
          <w:i w:val="0"/>
          <w:iCs w:val="0"/>
          <w:sz w:val="16"/>
          <w:szCs w:val="16"/>
          <w:highlight w:val="none"/>
          <w:u w:val="none"/>
          <w:lang w:val="en-US" w:eastAsia="zh-CN"/>
        </w:rPr>
      </w:pPr>
      <w:r>
        <w:rPr>
          <w:rFonts w:hint="eastAsia" w:ascii="微软雅黑" w:hAnsi="微软雅黑" w:eastAsia="微软雅黑" w:cs="微软雅黑"/>
          <w:b/>
          <w:bCs/>
          <w:i w:val="0"/>
          <w:iCs w:val="0"/>
          <w:sz w:val="16"/>
          <w:szCs w:val="16"/>
          <w:highlight w:val="none"/>
          <w:u w:val="none"/>
          <w:lang w:val="en-US" w:eastAsia="zh-CN"/>
        </w:rPr>
        <w:t>from pyspark.ml.feature import CountVectorizer</w:t>
      </w:r>
    </w:p>
    <w:p w14:paraId="2AD679B9">
      <w:pPr>
        <w:rPr>
          <w:rFonts w:hint="eastAsia" w:ascii="微软雅黑" w:hAnsi="微软雅黑" w:eastAsia="微软雅黑" w:cs="微软雅黑"/>
          <w:b/>
          <w:bCs/>
          <w:i w:val="0"/>
          <w:iCs w:val="0"/>
          <w:sz w:val="16"/>
          <w:szCs w:val="16"/>
          <w:highlight w:val="none"/>
          <w:u w:val="none"/>
          <w:lang w:val="en-US" w:eastAsia="zh-CN"/>
        </w:rPr>
      </w:pPr>
      <w:r>
        <w:rPr>
          <w:rFonts w:hint="eastAsia" w:ascii="微软雅黑" w:hAnsi="微软雅黑" w:eastAsia="微软雅黑" w:cs="微软雅黑"/>
          <w:b/>
          <w:bCs/>
          <w:i w:val="0"/>
          <w:iCs w:val="0"/>
          <w:sz w:val="16"/>
          <w:szCs w:val="16"/>
          <w:highlight w:val="none"/>
          <w:u w:val="none"/>
          <w:lang w:val="en-US" w:eastAsia="zh-CN"/>
        </w:rPr>
        <w:t># 注意：CountVectorizer 需要字符串类型的数组</w:t>
      </w:r>
    </w:p>
    <w:p w14:paraId="2F8657B9">
      <w:pPr>
        <w:rPr>
          <w:rFonts w:hint="eastAsia" w:ascii="微软雅黑" w:hAnsi="微软雅黑" w:eastAsia="微软雅黑" w:cs="微软雅黑"/>
          <w:b/>
          <w:bCs/>
          <w:i w:val="0"/>
          <w:iCs w:val="0"/>
          <w:sz w:val="16"/>
          <w:szCs w:val="16"/>
          <w:highlight w:val="none"/>
          <w:u w:val="none"/>
          <w:lang w:val="en-US" w:eastAsia="zh-CN"/>
        </w:rPr>
      </w:pPr>
      <w:r>
        <w:rPr>
          <w:rFonts w:hint="eastAsia" w:ascii="微软雅黑" w:hAnsi="微软雅黑" w:eastAsia="微软雅黑" w:cs="微软雅黑"/>
          <w:b/>
          <w:bCs/>
          <w:i w:val="0"/>
          <w:iCs w:val="0"/>
          <w:sz w:val="16"/>
          <w:szCs w:val="16"/>
          <w:highlight w:val="none"/>
          <w:u w:val="none"/>
          <w:lang w:val="en-US" w:eastAsia="zh-CN"/>
        </w:rPr>
        <w:t>df_str = df.withColumn("raw_feature_str", col("raw_feature").cast("array&lt;string&gt;"))</w:t>
      </w:r>
    </w:p>
    <w:p w14:paraId="63E6D089">
      <w:pPr>
        <w:rPr>
          <w:rFonts w:hint="eastAsia" w:ascii="微软雅黑" w:hAnsi="微软雅黑" w:eastAsia="微软雅黑" w:cs="微软雅黑"/>
          <w:b/>
          <w:bCs/>
          <w:i w:val="0"/>
          <w:iCs w:val="0"/>
          <w:sz w:val="16"/>
          <w:szCs w:val="16"/>
          <w:highlight w:val="none"/>
          <w:u w:val="none"/>
          <w:lang w:val="en-US" w:eastAsia="zh-CN"/>
        </w:rPr>
      </w:pPr>
      <w:r>
        <w:rPr>
          <w:rFonts w:hint="eastAsia" w:ascii="微软雅黑" w:hAnsi="微软雅黑" w:eastAsia="微软雅黑" w:cs="微软雅黑"/>
          <w:b/>
          <w:bCs/>
          <w:i w:val="0"/>
          <w:iCs w:val="0"/>
          <w:sz w:val="16"/>
          <w:szCs w:val="16"/>
          <w:highlight w:val="none"/>
          <w:u w:val="none"/>
          <w:lang w:val="en-US" w:eastAsia="zh-CN"/>
        </w:rPr>
        <w:t># 训练 CountVectorizer 模型</w:t>
      </w:r>
    </w:p>
    <w:p w14:paraId="58A22C6B">
      <w:pPr>
        <w:rPr>
          <w:rFonts w:hint="eastAsia" w:ascii="微软雅黑" w:hAnsi="微软雅黑" w:eastAsia="微软雅黑" w:cs="微软雅黑"/>
          <w:b/>
          <w:bCs/>
          <w:i w:val="0"/>
          <w:iCs w:val="0"/>
          <w:sz w:val="16"/>
          <w:szCs w:val="16"/>
          <w:highlight w:val="none"/>
          <w:u w:val="none"/>
          <w:lang w:val="en-US" w:eastAsia="zh-CN"/>
        </w:rPr>
      </w:pPr>
      <w:r>
        <w:rPr>
          <w:rFonts w:hint="eastAsia" w:ascii="微软雅黑" w:hAnsi="微软雅黑" w:eastAsia="微软雅黑" w:cs="微软雅黑"/>
          <w:b/>
          <w:bCs/>
          <w:i w:val="0"/>
          <w:iCs w:val="0"/>
          <w:sz w:val="16"/>
          <w:szCs w:val="16"/>
          <w:highlight w:val="none"/>
          <w:u w:val="none"/>
          <w:lang w:val="en-US" w:eastAsia="zh-CN"/>
        </w:rPr>
        <w:t>cv = CountVectorizer(inputCol="raw_feature_str", outputCol="cv_features", vocabSize=100, minDF=1.0)</w:t>
      </w:r>
    </w:p>
    <w:p w14:paraId="1C220F06">
      <w:pPr>
        <w:rPr>
          <w:rFonts w:hint="eastAsia" w:ascii="微软雅黑" w:hAnsi="微软雅黑" w:eastAsia="微软雅黑" w:cs="微软雅黑"/>
          <w:b/>
          <w:bCs/>
          <w:i w:val="0"/>
          <w:iCs w:val="0"/>
          <w:sz w:val="16"/>
          <w:szCs w:val="16"/>
          <w:highlight w:val="none"/>
          <w:u w:val="none"/>
          <w:lang w:val="en-US" w:eastAsia="zh-CN"/>
        </w:rPr>
      </w:pPr>
      <w:r>
        <w:rPr>
          <w:rFonts w:hint="eastAsia" w:ascii="微软雅黑" w:hAnsi="微软雅黑" w:eastAsia="微软雅黑" w:cs="微软雅黑"/>
          <w:b/>
          <w:bCs/>
          <w:i w:val="0"/>
          <w:iCs w:val="0"/>
          <w:sz w:val="16"/>
          <w:szCs w:val="16"/>
          <w:highlight w:val="none"/>
          <w:u w:val="none"/>
          <w:lang w:val="en-US" w:eastAsia="zh-CN"/>
        </w:rPr>
        <w:t>cv_model = cv.fit(df_str)</w:t>
      </w:r>
    </w:p>
    <w:p w14:paraId="2937ABBD">
      <w:pPr>
        <w:rPr>
          <w:rFonts w:hint="eastAsia" w:ascii="微软雅黑" w:hAnsi="微软雅黑" w:eastAsia="微软雅黑" w:cs="微软雅黑"/>
          <w:b/>
          <w:bCs/>
          <w:i w:val="0"/>
          <w:iCs w:val="0"/>
          <w:sz w:val="16"/>
          <w:szCs w:val="16"/>
          <w:highlight w:val="none"/>
          <w:u w:val="none"/>
          <w:lang w:val="en-US" w:eastAsia="zh-CN"/>
        </w:rPr>
      </w:pPr>
      <w:r>
        <w:rPr>
          <w:rFonts w:hint="eastAsia" w:ascii="微软雅黑" w:hAnsi="微软雅黑" w:eastAsia="微软雅黑" w:cs="微软雅黑"/>
          <w:b/>
          <w:bCs/>
          <w:i w:val="0"/>
          <w:iCs w:val="0"/>
          <w:sz w:val="16"/>
          <w:szCs w:val="16"/>
          <w:highlight w:val="none"/>
          <w:u w:val="none"/>
          <w:lang w:val="en-US" w:eastAsia="zh-CN"/>
        </w:rPr>
        <w:t># 转换数据</w:t>
      </w:r>
    </w:p>
    <w:p w14:paraId="7AF356B9">
      <w:pPr>
        <w:rPr>
          <w:rFonts w:hint="eastAsia" w:ascii="微软雅黑" w:hAnsi="微软雅黑" w:eastAsia="微软雅黑" w:cs="微软雅黑"/>
          <w:b/>
          <w:bCs/>
          <w:i w:val="0"/>
          <w:iCs w:val="0"/>
          <w:sz w:val="16"/>
          <w:szCs w:val="16"/>
          <w:highlight w:val="none"/>
          <w:u w:val="none"/>
          <w:lang w:val="en-US" w:eastAsia="zh-CN"/>
        </w:rPr>
      </w:pPr>
      <w:r>
        <w:rPr>
          <w:rFonts w:hint="eastAsia" w:ascii="微软雅黑" w:hAnsi="微软雅黑" w:eastAsia="微软雅黑" w:cs="微软雅黑"/>
          <w:b/>
          <w:bCs/>
          <w:i w:val="0"/>
          <w:iCs w:val="0"/>
          <w:sz w:val="16"/>
          <w:szCs w:val="16"/>
          <w:highlight w:val="none"/>
          <w:u w:val="none"/>
          <w:lang w:val="en-US" w:eastAsia="zh-CN"/>
        </w:rPr>
        <w:t>df_cv = cv_model.transform(df_str)</w:t>
      </w:r>
    </w:p>
    <w:p w14:paraId="358534A9">
      <w:pPr>
        <w:rPr>
          <w:rFonts w:hint="eastAsia" w:ascii="微软雅黑" w:hAnsi="微软雅黑" w:eastAsia="微软雅黑" w:cs="微软雅黑"/>
          <w:b/>
          <w:bCs/>
          <w:i w:val="0"/>
          <w:iCs w:val="0"/>
          <w:sz w:val="16"/>
          <w:szCs w:val="16"/>
          <w:highlight w:val="none"/>
          <w:u w:val="none"/>
          <w:lang w:val="en-US" w:eastAsia="zh-CN"/>
        </w:rPr>
      </w:pPr>
      <w:r>
        <w:rPr>
          <w:rFonts w:hint="eastAsia" w:ascii="微软雅黑" w:hAnsi="微软雅黑" w:eastAsia="微软雅黑" w:cs="微软雅黑"/>
          <w:b/>
          <w:bCs/>
          <w:i w:val="0"/>
          <w:iCs w:val="0"/>
          <w:sz w:val="16"/>
          <w:szCs w:val="16"/>
          <w:highlight w:val="none"/>
          <w:u w:val="none"/>
          <w:lang w:val="en-US" w:eastAsia="zh-CN"/>
        </w:rPr>
        <w:t>df_cv.select("user_id", "cv_features").show(truncate=False)</w:t>
      </w:r>
    </w:p>
    <w:p w14:paraId="0E8BCCEC">
      <w:pPr>
        <w:rPr>
          <w:rFonts w:hint="eastAsia" w:ascii="微软雅黑" w:hAnsi="微软雅黑" w:eastAsia="微软雅黑" w:cs="微软雅黑"/>
          <w:b/>
          <w:bCs/>
          <w:i w:val="0"/>
          <w:iCs w:val="0"/>
          <w:sz w:val="16"/>
          <w:szCs w:val="16"/>
          <w:highlight w:val="none"/>
          <w:u w:val="none"/>
          <w:lang w:val="en-US" w:eastAsia="zh-CN"/>
        </w:rPr>
      </w:pPr>
    </w:p>
    <w:p w14:paraId="66719877">
      <w:pPr>
        <w:rPr>
          <w:rFonts w:hint="eastAsia" w:ascii="微软雅黑" w:hAnsi="微软雅黑" w:eastAsia="微软雅黑" w:cs="微软雅黑"/>
          <w:b/>
          <w:bCs/>
          <w:i w:val="0"/>
          <w:iCs w:val="0"/>
          <w:sz w:val="16"/>
          <w:szCs w:val="16"/>
          <w:highlight w:val="none"/>
          <w:u w:val="none"/>
          <w:lang w:val="en-US" w:eastAsia="zh-CN"/>
        </w:rPr>
      </w:pPr>
      <w:r>
        <w:rPr>
          <w:rFonts w:hint="eastAsia" w:ascii="微软雅黑" w:hAnsi="微软雅黑" w:eastAsia="微软雅黑" w:cs="微软雅黑"/>
          <w:b/>
          <w:bCs/>
          <w:i w:val="0"/>
          <w:iCs w:val="0"/>
          <w:sz w:val="16"/>
          <w:szCs w:val="16"/>
          <w:highlight w:val="none"/>
          <w:u w:val="none"/>
          <w:lang w:val="en-US" w:eastAsia="zh-CN"/>
        </w:rPr>
        <w:t>不对，用pyspark做这件事情太麻烦，直接使用python先进行数据的预处理</w:t>
      </w:r>
    </w:p>
    <w:p w14:paraId="185F2862">
      <w:pPr>
        <w:rPr>
          <w:rFonts w:hint="eastAsia" w:ascii="微软雅黑" w:hAnsi="微软雅黑" w:eastAsia="微软雅黑" w:cs="微软雅黑"/>
          <w:b/>
          <w:bCs/>
          <w:i w:val="0"/>
          <w:iCs w:val="0"/>
          <w:sz w:val="16"/>
          <w:szCs w:val="16"/>
          <w:highlight w:val="none"/>
          <w:u w:val="none"/>
          <w:lang w:val="en-US" w:eastAsia="zh-CN"/>
        </w:rPr>
      </w:pPr>
      <w:r>
        <w:rPr>
          <w:rFonts w:hint="eastAsia" w:ascii="微软雅黑" w:hAnsi="微软雅黑" w:eastAsia="微软雅黑" w:cs="微软雅黑"/>
          <w:b/>
          <w:bCs/>
          <w:i w:val="0"/>
          <w:iCs w:val="0"/>
          <w:sz w:val="16"/>
          <w:szCs w:val="16"/>
          <w:highlight w:val="none"/>
          <w:u w:val="none"/>
          <w:lang w:val="en-US" w:eastAsia="zh-CN"/>
        </w:rPr>
        <w:t>使得review列表等长</w:t>
      </w:r>
    </w:p>
    <w:p w14:paraId="3193FEF4">
      <w:pPr>
        <w:rPr>
          <w:rFonts w:hint="eastAsia" w:ascii="微软雅黑" w:hAnsi="微软雅黑" w:eastAsia="微软雅黑" w:cs="微软雅黑"/>
          <w:b/>
          <w:bCs/>
          <w:i w:val="0"/>
          <w:iCs w:val="0"/>
          <w:sz w:val="16"/>
          <w:szCs w:val="16"/>
          <w:highlight w:val="none"/>
          <w:u w:val="none"/>
          <w:lang w:val="en-US" w:eastAsia="zh-CN"/>
        </w:rPr>
      </w:pPr>
    </w:p>
    <w:p w14:paraId="368280D5">
      <w:pPr>
        <w:pStyle w:val="2"/>
        <w:bidi w:val="0"/>
        <w:rPr>
          <w:rFonts w:hint="eastAsia"/>
          <w:lang w:val="en-US" w:eastAsia="zh-CN"/>
        </w:rPr>
      </w:pPr>
      <w:r>
        <w:rPr>
          <w:rFonts w:hint="eastAsia"/>
          <w:lang w:val="en-US" w:eastAsia="zh-CN"/>
        </w:rPr>
        <w:t>开始实验</w:t>
      </w:r>
    </w:p>
    <w:p w14:paraId="7A0DA611">
      <w:pPr>
        <w:rPr>
          <w:rFonts w:hint="default"/>
          <w:lang w:val="en-US" w:eastAsia="zh-CN"/>
        </w:rPr>
      </w:pPr>
      <w:r>
        <w:rPr>
          <w:rFonts w:hint="eastAsia"/>
          <w:lang w:val="en-US" w:eastAsia="zh-CN"/>
        </w:rPr>
        <w:t>参考</w:t>
      </w:r>
    </w:p>
    <w:p w14:paraId="18D19BA4">
      <w:pPr>
        <w:rPr>
          <w:rFonts w:hint="eastAsia"/>
          <w:lang w:val="en-US" w:eastAsia="zh-CN"/>
        </w:rPr>
      </w:pPr>
      <w:r>
        <w:rPr>
          <w:rFonts w:hint="eastAsia"/>
          <w:lang w:val="en-US" w:eastAsia="zh-CN"/>
        </w:rPr>
        <w:t>https://dblab.xmu.edu.cn/blog/2652/</w:t>
      </w:r>
    </w:p>
    <w:p w14:paraId="49D46839">
      <w:pPr>
        <w:rPr>
          <w:rFonts w:hint="eastAsia"/>
          <w:lang w:val="en-US" w:eastAsia="zh-CN"/>
        </w:rPr>
      </w:pPr>
      <w:r>
        <w:rPr>
          <w:rFonts w:hint="eastAsia"/>
          <w:lang w:val="en-US" w:eastAsia="zh-CN"/>
        </w:rPr>
        <w:t>进行实验，只是一个类似于sql的统计而已，没有使用机器学习的相关库。</w:t>
      </w:r>
    </w:p>
    <w:p w14:paraId="7C498EFD">
      <w:pPr>
        <w:rPr>
          <w:rFonts w:hint="eastAsia"/>
          <w:lang w:val="en-US" w:eastAsia="zh-CN"/>
        </w:rPr>
      </w:pPr>
      <w:r>
        <w:rPr>
          <w:rFonts w:hint="eastAsia"/>
          <w:lang w:val="en-US" w:eastAsia="zh-CN"/>
        </w:rPr>
        <w:t>用户画像，就是描绘出用户是个什么东西，有什么样的特征。</w:t>
      </w:r>
    </w:p>
    <w:p w14:paraId="0369492B">
      <w:pPr>
        <w:rPr>
          <w:rFonts w:hint="default"/>
          <w:lang w:val="en-US" w:eastAsia="zh-CN"/>
        </w:rPr>
      </w:pPr>
      <w:r>
        <w:rPr>
          <w:rFonts w:hint="eastAsia"/>
          <w:lang w:val="en-US" w:eastAsia="zh-CN"/>
        </w:rPr>
        <w:t>预测是不是优质用户是用户画像；这个东西用户的国家，商品的热门关键词，也可以是用户画像。就是水了一点，</w:t>
      </w:r>
    </w:p>
    <w:p w14:paraId="281FBD90">
      <w:pPr>
        <w:rPr>
          <w:rFonts w:hint="default"/>
          <w:lang w:val="en-US" w:eastAsia="zh-CN"/>
        </w:rPr>
      </w:pPr>
      <w:r>
        <w:rPr>
          <w:rFonts w:hint="eastAsia"/>
          <w:lang w:val="en-US" w:eastAsia="zh-CN"/>
        </w:rPr>
        <w:t>先启动spark</w:t>
      </w:r>
    </w:p>
    <w:p w14:paraId="1A988B9F">
      <w:pPr>
        <w:rPr>
          <w:rFonts w:hint="eastAsia"/>
          <w:lang w:val="en-US" w:eastAsia="zh-CN"/>
        </w:rPr>
      </w:pPr>
      <w:r>
        <w:drawing>
          <wp:inline distT="0" distB="0" distL="114300" distR="114300">
            <wp:extent cx="5269865" cy="4057015"/>
            <wp:effectExtent l="0" t="0" r="3175" b="1206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5"/>
                    <a:stretch>
                      <a:fillRect/>
                    </a:stretch>
                  </pic:blipFill>
                  <pic:spPr>
                    <a:xfrm>
                      <a:off x="0" y="0"/>
                      <a:ext cx="5269865" cy="4057015"/>
                    </a:xfrm>
                    <a:prstGeom prst="rect">
                      <a:avLst/>
                    </a:prstGeom>
                    <a:noFill/>
                    <a:ln>
                      <a:noFill/>
                    </a:ln>
                  </pic:spPr>
                </pic:pic>
              </a:graphicData>
            </a:graphic>
          </wp:inline>
        </w:drawing>
      </w:r>
    </w:p>
    <w:p w14:paraId="5840859F">
      <w:pPr>
        <w:rPr>
          <w:rFonts w:hint="default" w:eastAsia="宋体"/>
          <w:lang w:val="en-US" w:eastAsia="zh-CN"/>
        </w:rPr>
      </w:pPr>
      <w:r>
        <w:rPr>
          <w:rFonts w:hint="eastAsia"/>
          <w:lang w:val="en-US" w:eastAsia="zh-CN"/>
        </w:rPr>
        <w:t>再启动hadoop的hdfs模块</w:t>
      </w:r>
    </w:p>
    <w:p w14:paraId="115029EF">
      <w:r>
        <w:drawing>
          <wp:inline distT="0" distB="0" distL="114300" distR="114300">
            <wp:extent cx="5269865" cy="4057015"/>
            <wp:effectExtent l="0" t="0" r="3175" b="1206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26"/>
                    <a:stretch>
                      <a:fillRect/>
                    </a:stretch>
                  </pic:blipFill>
                  <pic:spPr>
                    <a:xfrm>
                      <a:off x="0" y="0"/>
                      <a:ext cx="5269865" cy="4057015"/>
                    </a:xfrm>
                    <a:prstGeom prst="rect">
                      <a:avLst/>
                    </a:prstGeom>
                    <a:noFill/>
                    <a:ln>
                      <a:noFill/>
                    </a:ln>
                  </pic:spPr>
                </pic:pic>
              </a:graphicData>
            </a:graphic>
          </wp:inline>
        </w:drawing>
      </w:r>
    </w:p>
    <w:p w14:paraId="31FAB787">
      <w:pPr>
        <w:rPr>
          <w:rFonts w:hint="default"/>
          <w:lang w:val="en-US" w:eastAsia="zh-CN"/>
        </w:rPr>
      </w:pPr>
    </w:p>
    <w:p w14:paraId="2C0F4D41">
      <w:pPr>
        <w:rPr>
          <w:rFonts w:hint="default"/>
          <w:lang w:val="en-US" w:eastAsia="zh-CN"/>
        </w:rPr>
      </w:pPr>
    </w:p>
    <w:p w14:paraId="1CB82258">
      <w:r>
        <w:drawing>
          <wp:inline distT="0" distB="0" distL="114300" distR="114300">
            <wp:extent cx="5269865" cy="4057015"/>
            <wp:effectExtent l="0" t="0" r="3175" b="12065"/>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7"/>
                    <a:stretch>
                      <a:fillRect/>
                    </a:stretch>
                  </pic:blipFill>
                  <pic:spPr>
                    <a:xfrm>
                      <a:off x="0" y="0"/>
                      <a:ext cx="5269865" cy="4057015"/>
                    </a:xfrm>
                    <a:prstGeom prst="rect">
                      <a:avLst/>
                    </a:prstGeom>
                    <a:noFill/>
                    <a:ln>
                      <a:noFill/>
                    </a:ln>
                  </pic:spPr>
                </pic:pic>
              </a:graphicData>
            </a:graphic>
          </wp:inline>
        </w:drawing>
      </w:r>
    </w:p>
    <w:p w14:paraId="2D6995BB">
      <w:pPr>
        <w:rPr>
          <w:rFonts w:hint="eastAsia"/>
          <w:lang w:val="en-US" w:eastAsia="zh-CN"/>
        </w:rPr>
      </w:pPr>
      <w:r>
        <w:rPr>
          <w:rFonts w:hint="eastAsia"/>
          <w:lang w:val="en-US" w:eastAsia="zh-CN"/>
        </w:rPr>
        <w:t>完成一些hadoop的初始化配置</w:t>
      </w:r>
    </w:p>
    <w:p w14:paraId="44832355">
      <w:pPr>
        <w:rPr>
          <w:rFonts w:hint="eastAsia"/>
          <w:lang w:val="en-US" w:eastAsia="zh-CN"/>
        </w:rPr>
      </w:pPr>
      <w:r>
        <w:drawing>
          <wp:inline distT="0" distB="0" distL="114300" distR="114300">
            <wp:extent cx="5273675" cy="4603750"/>
            <wp:effectExtent l="0" t="0" r="14605" b="1397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8"/>
                    <a:stretch>
                      <a:fillRect/>
                    </a:stretch>
                  </pic:blipFill>
                  <pic:spPr>
                    <a:xfrm>
                      <a:off x="0" y="0"/>
                      <a:ext cx="5273675" cy="4603750"/>
                    </a:xfrm>
                    <a:prstGeom prst="rect">
                      <a:avLst/>
                    </a:prstGeom>
                    <a:noFill/>
                    <a:ln>
                      <a:noFill/>
                    </a:ln>
                  </pic:spPr>
                </pic:pic>
              </a:graphicData>
            </a:graphic>
          </wp:inline>
        </w:drawing>
      </w:r>
      <w:r>
        <w:rPr>
          <w:rFonts w:hint="eastAsia"/>
          <w:lang w:val="en-US" w:eastAsia="zh-CN"/>
        </w:rPr>
        <w:t>把数据放进hdfs中</w:t>
      </w:r>
    </w:p>
    <w:p w14:paraId="48BBC323">
      <w:r>
        <w:drawing>
          <wp:inline distT="0" distB="0" distL="114300" distR="114300">
            <wp:extent cx="5269865" cy="4057015"/>
            <wp:effectExtent l="0" t="0" r="3175" b="1206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9"/>
                    <a:stretch>
                      <a:fillRect/>
                    </a:stretch>
                  </pic:blipFill>
                  <pic:spPr>
                    <a:xfrm>
                      <a:off x="0" y="0"/>
                      <a:ext cx="5269865" cy="4057015"/>
                    </a:xfrm>
                    <a:prstGeom prst="rect">
                      <a:avLst/>
                    </a:prstGeom>
                    <a:noFill/>
                    <a:ln>
                      <a:noFill/>
                    </a:ln>
                  </pic:spPr>
                </pic:pic>
              </a:graphicData>
            </a:graphic>
          </wp:inline>
        </w:drawing>
      </w:r>
    </w:p>
    <w:p w14:paraId="68262AB3">
      <w:pPr>
        <w:rPr>
          <w:rFonts w:hint="eastAsia"/>
          <w:lang w:val="en-US" w:eastAsia="zh-CN"/>
        </w:rPr>
      </w:pPr>
      <w:r>
        <w:rPr>
          <w:rFonts w:hint="eastAsia"/>
          <w:lang w:val="en-US" w:eastAsia="zh-CN"/>
        </w:rPr>
        <w:t>就跑起来了</w:t>
      </w:r>
    </w:p>
    <w:p w14:paraId="5F4769EA">
      <w:r>
        <w:drawing>
          <wp:inline distT="0" distB="0" distL="114300" distR="114300">
            <wp:extent cx="5273040" cy="4030345"/>
            <wp:effectExtent l="0" t="0" r="0" b="825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30"/>
                    <a:stretch>
                      <a:fillRect/>
                    </a:stretch>
                  </pic:blipFill>
                  <pic:spPr>
                    <a:xfrm>
                      <a:off x="0" y="0"/>
                      <a:ext cx="5273040" cy="4030345"/>
                    </a:xfrm>
                    <a:prstGeom prst="rect">
                      <a:avLst/>
                    </a:prstGeom>
                    <a:noFill/>
                    <a:ln>
                      <a:noFill/>
                    </a:ln>
                  </pic:spPr>
                </pic:pic>
              </a:graphicData>
            </a:graphic>
          </wp:inline>
        </w:drawing>
      </w:r>
    </w:p>
    <w:p w14:paraId="44D22058">
      <w:pPr>
        <w:rPr>
          <w:rFonts w:hint="eastAsia"/>
          <w:lang w:val="en-US" w:eastAsia="zh-CN"/>
        </w:rPr>
      </w:pPr>
      <w:r>
        <w:rPr>
          <w:rFonts w:hint="eastAsia"/>
          <w:lang w:val="en-US" w:eastAsia="zh-CN"/>
        </w:rPr>
        <w:t>这里打印了数据集的数据总量</w:t>
      </w:r>
    </w:p>
    <w:p w14:paraId="5CE7B76D">
      <w:pPr>
        <w:pStyle w:val="3"/>
        <w:keepNext w:val="0"/>
        <w:keepLines w:val="0"/>
        <w:widowControl/>
        <w:suppressLineNumbers w:val="0"/>
        <w:shd w:val="clear" w:fill="FFFFFF"/>
        <w:rPr>
          <w:rFonts w:ascii="monospace" w:hAnsi="monospace" w:eastAsia="monospace" w:cs="monospace"/>
          <w:color w:val="000000"/>
          <w:sz w:val="19"/>
          <w:szCs w:val="19"/>
        </w:rPr>
      </w:pPr>
      <w:r>
        <w:rPr>
          <w:rFonts w:hint="default" w:ascii="monospace" w:hAnsi="monospace" w:eastAsia="monospace" w:cs="monospace"/>
          <w:color w:val="000080"/>
          <w:sz w:val="19"/>
          <w:szCs w:val="19"/>
          <w:shd w:val="clear" w:fill="FFFFFF"/>
        </w:rPr>
        <w:t>print</w:t>
      </w:r>
      <w:r>
        <w:rPr>
          <w:rFonts w:hint="default" w:ascii="monospace" w:hAnsi="monospace" w:eastAsia="monospace" w:cs="monospace"/>
          <w:color w:val="000000"/>
          <w:sz w:val="19"/>
          <w:szCs w:val="19"/>
          <w:shd w:val="clear" w:fill="FFFFFF"/>
        </w:rPr>
        <w:t>(df.count())</w:t>
      </w:r>
    </w:p>
    <w:p w14:paraId="68976687">
      <w:pPr>
        <w:rPr>
          <w:rFonts w:hint="default"/>
          <w:lang w:val="en-US" w:eastAsia="zh-CN"/>
        </w:rPr>
      </w:pPr>
      <w:r>
        <w:rPr>
          <w:rFonts w:hint="eastAsia"/>
          <w:lang w:val="en-US" w:eastAsia="zh-CN"/>
        </w:rPr>
        <w:t>数据总量为541909条数据</w:t>
      </w:r>
    </w:p>
    <w:p w14:paraId="5D856093">
      <w:r>
        <w:drawing>
          <wp:inline distT="0" distB="0" distL="114300" distR="114300">
            <wp:extent cx="5269865" cy="4057015"/>
            <wp:effectExtent l="0" t="0" r="3175" b="12065"/>
            <wp:docPr id="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pic:cNvPicPr>
                      <a:picLocks noChangeAspect="1"/>
                    </pic:cNvPicPr>
                  </pic:nvPicPr>
                  <pic:blipFill>
                    <a:blip r:embed="rId31"/>
                    <a:stretch>
                      <a:fillRect/>
                    </a:stretch>
                  </pic:blipFill>
                  <pic:spPr>
                    <a:xfrm>
                      <a:off x="0" y="0"/>
                      <a:ext cx="5269865" cy="4057015"/>
                    </a:xfrm>
                    <a:prstGeom prst="rect">
                      <a:avLst/>
                    </a:prstGeom>
                    <a:noFill/>
                    <a:ln>
                      <a:noFill/>
                    </a:ln>
                  </pic:spPr>
                </pic:pic>
              </a:graphicData>
            </a:graphic>
          </wp:inline>
        </w:drawing>
      </w:r>
    </w:p>
    <w:p w14:paraId="462E1F09">
      <w:pPr>
        <w:rPr>
          <w:rFonts w:hint="eastAsia"/>
          <w:lang w:val="en-US" w:eastAsia="zh-CN"/>
        </w:rPr>
      </w:pPr>
      <w:r>
        <w:rPr>
          <w:rFonts w:hint="eastAsia"/>
          <w:lang w:val="en-US" w:eastAsia="zh-CN"/>
        </w:rPr>
        <w:t>保存的数据为json文件，在static目录下。</w:t>
      </w:r>
    </w:p>
    <w:p w14:paraId="5F9E62E2">
      <w:r>
        <w:drawing>
          <wp:inline distT="0" distB="0" distL="114300" distR="114300">
            <wp:extent cx="5269865" cy="4057015"/>
            <wp:effectExtent l="0" t="0" r="3175" b="12065"/>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2"/>
                    <a:stretch>
                      <a:fillRect/>
                    </a:stretch>
                  </pic:blipFill>
                  <pic:spPr>
                    <a:xfrm>
                      <a:off x="0" y="0"/>
                      <a:ext cx="5269865" cy="4057015"/>
                    </a:xfrm>
                    <a:prstGeom prst="rect">
                      <a:avLst/>
                    </a:prstGeom>
                    <a:noFill/>
                    <a:ln>
                      <a:noFill/>
                    </a:ln>
                  </pic:spPr>
                </pic:pic>
              </a:graphicData>
            </a:graphic>
          </wp:inline>
        </w:drawing>
      </w:r>
    </w:p>
    <w:p w14:paraId="6A10D626">
      <w:pPr>
        <w:rPr>
          <w:rFonts w:hint="eastAsia"/>
          <w:lang w:val="en-US" w:eastAsia="zh-CN"/>
        </w:rPr>
      </w:pPr>
      <w:r>
        <w:rPr>
          <w:rFonts w:hint="eastAsia"/>
          <w:lang w:val="en-US" w:eastAsia="zh-CN"/>
        </w:rPr>
        <w:t>这个是商品退货数量的json保存</w:t>
      </w:r>
    </w:p>
    <w:p w14:paraId="47AB5B3F">
      <w:pPr>
        <w:rPr>
          <w:rFonts w:hint="default"/>
          <w:lang w:val="en-US" w:eastAsia="zh-CN"/>
        </w:rPr>
      </w:pPr>
    </w:p>
    <w:p w14:paraId="6088BB55">
      <w:pPr>
        <w:rPr>
          <w:rFonts w:hint="eastAsia"/>
          <w:lang w:val="en-US" w:eastAsia="zh-CN"/>
        </w:rPr>
      </w:pPr>
      <w:r>
        <w:rPr>
          <w:rFonts w:hint="eastAsia"/>
          <w:lang w:val="en-US" w:eastAsia="zh-CN"/>
        </w:rPr>
        <w:t>运行web.py</w:t>
      </w:r>
    </w:p>
    <w:p w14:paraId="0D73676E">
      <w:pPr>
        <w:rPr>
          <w:rFonts w:hint="default"/>
          <w:lang w:val="en-US" w:eastAsia="zh-CN"/>
        </w:rPr>
      </w:pPr>
      <w:r>
        <w:rPr>
          <w:rFonts w:hint="eastAsia"/>
          <w:lang w:val="en-US" w:eastAsia="zh-CN"/>
        </w:rPr>
        <w:t>这是基于bottle库的网页展示</w:t>
      </w:r>
    </w:p>
    <w:p w14:paraId="6E95C963">
      <w:r>
        <w:drawing>
          <wp:inline distT="0" distB="0" distL="114300" distR="114300">
            <wp:extent cx="5273675" cy="4058920"/>
            <wp:effectExtent l="0" t="0" r="14605" b="10160"/>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33"/>
                    <a:stretch>
                      <a:fillRect/>
                    </a:stretch>
                  </pic:blipFill>
                  <pic:spPr>
                    <a:xfrm>
                      <a:off x="0" y="0"/>
                      <a:ext cx="5273675" cy="4058920"/>
                    </a:xfrm>
                    <a:prstGeom prst="rect">
                      <a:avLst/>
                    </a:prstGeom>
                    <a:noFill/>
                    <a:ln>
                      <a:noFill/>
                    </a:ln>
                  </pic:spPr>
                </pic:pic>
              </a:graphicData>
            </a:graphic>
          </wp:inline>
        </w:drawing>
      </w:r>
    </w:p>
    <w:p w14:paraId="4B0CA5D7">
      <w:r>
        <w:drawing>
          <wp:inline distT="0" distB="0" distL="114300" distR="114300">
            <wp:extent cx="5264785" cy="3258185"/>
            <wp:effectExtent l="0" t="0" r="8255" b="3175"/>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34"/>
                    <a:stretch>
                      <a:fillRect/>
                    </a:stretch>
                  </pic:blipFill>
                  <pic:spPr>
                    <a:xfrm>
                      <a:off x="0" y="0"/>
                      <a:ext cx="5264785" cy="3258185"/>
                    </a:xfrm>
                    <a:prstGeom prst="rect">
                      <a:avLst/>
                    </a:prstGeom>
                    <a:noFill/>
                    <a:ln>
                      <a:noFill/>
                    </a:ln>
                  </pic:spPr>
                </pic:pic>
              </a:graphicData>
            </a:graphic>
          </wp:inline>
        </w:drawing>
      </w:r>
    </w:p>
    <w:p w14:paraId="60CAA421">
      <w:pPr>
        <w:rPr>
          <w:rFonts w:hint="eastAsia"/>
          <w:lang w:val="en-US" w:eastAsia="zh-CN"/>
        </w:rPr>
      </w:pPr>
      <w:r>
        <w:rPr>
          <w:rFonts w:hint="eastAsia"/>
          <w:lang w:val="en-US" w:eastAsia="zh-CN"/>
        </w:rPr>
        <w:t>在虚拟机本地访问</w:t>
      </w:r>
    </w:p>
    <w:p w14:paraId="0297ED42">
      <w:pPr>
        <w:rPr>
          <w:rFonts w:hint="eastAsia"/>
          <w:lang w:val="en-US" w:eastAsia="zh-CN"/>
        </w:rPr>
      </w:pPr>
    </w:p>
    <w:p w14:paraId="536AF1FA">
      <w:r>
        <w:drawing>
          <wp:inline distT="0" distB="0" distL="114300" distR="114300">
            <wp:extent cx="5266690" cy="2825750"/>
            <wp:effectExtent l="0" t="0" r="6350" b="889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35"/>
                    <a:stretch>
                      <a:fillRect/>
                    </a:stretch>
                  </pic:blipFill>
                  <pic:spPr>
                    <a:xfrm>
                      <a:off x="0" y="0"/>
                      <a:ext cx="5266690" cy="2825750"/>
                    </a:xfrm>
                    <a:prstGeom prst="rect">
                      <a:avLst/>
                    </a:prstGeom>
                    <a:noFill/>
                    <a:ln>
                      <a:noFill/>
                    </a:ln>
                  </pic:spPr>
                </pic:pic>
              </a:graphicData>
            </a:graphic>
          </wp:inline>
        </w:drawing>
      </w:r>
    </w:p>
    <w:p w14:paraId="04381631">
      <w:pPr>
        <w:rPr>
          <w:rFonts w:hint="default" w:eastAsia="宋体"/>
          <w:lang w:val="en-US" w:eastAsia="zh-CN"/>
        </w:rPr>
      </w:pPr>
      <w:r>
        <w:rPr>
          <w:rFonts w:hint="eastAsia"/>
          <w:lang w:val="en-US" w:eastAsia="zh-CN"/>
        </w:rPr>
        <w:t>远程访问</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 wne:kcmPrimary="034D">
      <wne:macro wne:macroName="MATHTYPECOMMANDS.UILIB.MTCOMMAND_MATHINPUTCONTROL"/>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84219"/>
    <w:rsid w:val="005A56C6"/>
    <w:rsid w:val="00827009"/>
    <w:rsid w:val="008E7DEC"/>
    <w:rsid w:val="0178146F"/>
    <w:rsid w:val="01786995"/>
    <w:rsid w:val="01F578EE"/>
    <w:rsid w:val="034B5AC7"/>
    <w:rsid w:val="036C52BA"/>
    <w:rsid w:val="03775EB7"/>
    <w:rsid w:val="03940229"/>
    <w:rsid w:val="03B86720"/>
    <w:rsid w:val="040354C1"/>
    <w:rsid w:val="049F3914"/>
    <w:rsid w:val="04BC1A0B"/>
    <w:rsid w:val="04ED5125"/>
    <w:rsid w:val="05CB277C"/>
    <w:rsid w:val="05DB18C3"/>
    <w:rsid w:val="06546748"/>
    <w:rsid w:val="065909ED"/>
    <w:rsid w:val="06F86661"/>
    <w:rsid w:val="07286F7A"/>
    <w:rsid w:val="08A75BE2"/>
    <w:rsid w:val="09B34BE5"/>
    <w:rsid w:val="0AE723FF"/>
    <w:rsid w:val="0B8D24A8"/>
    <w:rsid w:val="0C8F0483"/>
    <w:rsid w:val="0C9F73EA"/>
    <w:rsid w:val="0D941C45"/>
    <w:rsid w:val="0DD24B28"/>
    <w:rsid w:val="0FAB5757"/>
    <w:rsid w:val="0FC76E6A"/>
    <w:rsid w:val="102862E5"/>
    <w:rsid w:val="1156187C"/>
    <w:rsid w:val="11752C0E"/>
    <w:rsid w:val="1188174B"/>
    <w:rsid w:val="11906F6E"/>
    <w:rsid w:val="12AD6D05"/>
    <w:rsid w:val="134700F3"/>
    <w:rsid w:val="13674B86"/>
    <w:rsid w:val="14184CF2"/>
    <w:rsid w:val="14252671"/>
    <w:rsid w:val="14796617"/>
    <w:rsid w:val="14F117F1"/>
    <w:rsid w:val="15B17CC2"/>
    <w:rsid w:val="15FA758B"/>
    <w:rsid w:val="160C4ECB"/>
    <w:rsid w:val="163126B3"/>
    <w:rsid w:val="17985817"/>
    <w:rsid w:val="18BA6BF6"/>
    <w:rsid w:val="1B8C30ED"/>
    <w:rsid w:val="1B9804AF"/>
    <w:rsid w:val="1BEF385D"/>
    <w:rsid w:val="1C642C34"/>
    <w:rsid w:val="1C7979FF"/>
    <w:rsid w:val="1CD902B1"/>
    <w:rsid w:val="1D2A019D"/>
    <w:rsid w:val="1D460C71"/>
    <w:rsid w:val="1F2E4567"/>
    <w:rsid w:val="1F8335D3"/>
    <w:rsid w:val="20C05709"/>
    <w:rsid w:val="210A4512"/>
    <w:rsid w:val="21914242"/>
    <w:rsid w:val="22496A8C"/>
    <w:rsid w:val="22E61B96"/>
    <w:rsid w:val="243343E0"/>
    <w:rsid w:val="251C6311"/>
    <w:rsid w:val="25281B57"/>
    <w:rsid w:val="254B63C8"/>
    <w:rsid w:val="26B47A94"/>
    <w:rsid w:val="27855D48"/>
    <w:rsid w:val="28432B57"/>
    <w:rsid w:val="291376ED"/>
    <w:rsid w:val="2ABC3FCE"/>
    <w:rsid w:val="2B231E21"/>
    <w:rsid w:val="2CB93F33"/>
    <w:rsid w:val="2CD32D88"/>
    <w:rsid w:val="2CF41317"/>
    <w:rsid w:val="2DE83510"/>
    <w:rsid w:val="31025684"/>
    <w:rsid w:val="31442A0B"/>
    <w:rsid w:val="31734C05"/>
    <w:rsid w:val="33215253"/>
    <w:rsid w:val="335647A7"/>
    <w:rsid w:val="345D2352"/>
    <w:rsid w:val="348A1163"/>
    <w:rsid w:val="359F5039"/>
    <w:rsid w:val="36180B71"/>
    <w:rsid w:val="36194091"/>
    <w:rsid w:val="36A165F4"/>
    <w:rsid w:val="36D34B7F"/>
    <w:rsid w:val="372D5AED"/>
    <w:rsid w:val="3935509A"/>
    <w:rsid w:val="3B516536"/>
    <w:rsid w:val="3B722928"/>
    <w:rsid w:val="3BB04F7E"/>
    <w:rsid w:val="3BDA496B"/>
    <w:rsid w:val="3BE5573C"/>
    <w:rsid w:val="3C53786E"/>
    <w:rsid w:val="3C563F2F"/>
    <w:rsid w:val="3C591B47"/>
    <w:rsid w:val="3E3A59A8"/>
    <w:rsid w:val="3E721464"/>
    <w:rsid w:val="3EBF7537"/>
    <w:rsid w:val="3F786809"/>
    <w:rsid w:val="419669EE"/>
    <w:rsid w:val="42852DDD"/>
    <w:rsid w:val="42C154AC"/>
    <w:rsid w:val="43D8652D"/>
    <w:rsid w:val="443B399B"/>
    <w:rsid w:val="44444E8A"/>
    <w:rsid w:val="449115AD"/>
    <w:rsid w:val="46992D5F"/>
    <w:rsid w:val="46FD4454"/>
    <w:rsid w:val="473274E6"/>
    <w:rsid w:val="47574BAE"/>
    <w:rsid w:val="47B93F31"/>
    <w:rsid w:val="4A6E5D6D"/>
    <w:rsid w:val="4B2A2D2E"/>
    <w:rsid w:val="4B4B3D1C"/>
    <w:rsid w:val="4CBF59F6"/>
    <w:rsid w:val="4D62285C"/>
    <w:rsid w:val="4E640DE5"/>
    <w:rsid w:val="4ED43C66"/>
    <w:rsid w:val="50B746F8"/>
    <w:rsid w:val="5146376D"/>
    <w:rsid w:val="516D56D0"/>
    <w:rsid w:val="520F6AD6"/>
    <w:rsid w:val="52607245"/>
    <w:rsid w:val="52BB0686"/>
    <w:rsid w:val="56234145"/>
    <w:rsid w:val="5631505C"/>
    <w:rsid w:val="5658760E"/>
    <w:rsid w:val="57392195"/>
    <w:rsid w:val="57AF7D5F"/>
    <w:rsid w:val="58593ACA"/>
    <w:rsid w:val="586B3A39"/>
    <w:rsid w:val="59E5341E"/>
    <w:rsid w:val="59F736A5"/>
    <w:rsid w:val="5A7008B6"/>
    <w:rsid w:val="5A901740"/>
    <w:rsid w:val="5B894E81"/>
    <w:rsid w:val="5C4C5839"/>
    <w:rsid w:val="5DBA47BF"/>
    <w:rsid w:val="5DF77354"/>
    <w:rsid w:val="5E103AEC"/>
    <w:rsid w:val="5E2D1009"/>
    <w:rsid w:val="5E5826D7"/>
    <w:rsid w:val="5F3D31C3"/>
    <w:rsid w:val="60485416"/>
    <w:rsid w:val="61675883"/>
    <w:rsid w:val="62060D45"/>
    <w:rsid w:val="62FA4866"/>
    <w:rsid w:val="645F11AB"/>
    <w:rsid w:val="653A1FD0"/>
    <w:rsid w:val="65DD0397"/>
    <w:rsid w:val="66F26570"/>
    <w:rsid w:val="67461562"/>
    <w:rsid w:val="67942C8B"/>
    <w:rsid w:val="67A61305"/>
    <w:rsid w:val="67AB7175"/>
    <w:rsid w:val="67E546B1"/>
    <w:rsid w:val="67E752B6"/>
    <w:rsid w:val="684E2CEA"/>
    <w:rsid w:val="696A60FD"/>
    <w:rsid w:val="6A48049B"/>
    <w:rsid w:val="6C6C29A3"/>
    <w:rsid w:val="6CEC6AC4"/>
    <w:rsid w:val="6CED69E8"/>
    <w:rsid w:val="6D8B6C19"/>
    <w:rsid w:val="6D965EA7"/>
    <w:rsid w:val="6DAB0A7A"/>
    <w:rsid w:val="6EFD2D16"/>
    <w:rsid w:val="7027521C"/>
    <w:rsid w:val="723553B8"/>
    <w:rsid w:val="732E5A4C"/>
    <w:rsid w:val="753F6E24"/>
    <w:rsid w:val="764C18DA"/>
    <w:rsid w:val="76F33ECC"/>
    <w:rsid w:val="77C67ED2"/>
    <w:rsid w:val="78146346"/>
    <w:rsid w:val="78D51FA7"/>
    <w:rsid w:val="7949450D"/>
    <w:rsid w:val="79DD5DAE"/>
    <w:rsid w:val="7AF64768"/>
    <w:rsid w:val="7B360E18"/>
    <w:rsid w:val="7C2C1362"/>
    <w:rsid w:val="7C47741B"/>
    <w:rsid w:val="7C7D04B4"/>
    <w:rsid w:val="7CA3413D"/>
    <w:rsid w:val="7CC55320"/>
    <w:rsid w:val="7DA6434A"/>
    <w:rsid w:val="7E1954EC"/>
    <w:rsid w:val="7E964CD3"/>
    <w:rsid w:val="7F4435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color w:val="000000" w:themeColor="text1"/>
      <w:kern w:val="2"/>
      <w:sz w:val="24"/>
      <w:szCs w:val="24"/>
      <w:lang w:val="en-US" w:eastAsia="zh-CN" w:bidi="ar-SA"/>
      <w14:textFill>
        <w14:solidFill>
          <w14:schemeClr w14:val="tx1"/>
        </w14:solidFill>
      </w14:textFill>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microsoft.com/office/2006/relationships/keyMapCustomizations" Target="customizations.xml"/><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762</Words>
  <Characters>2673</Characters>
  <Lines>0</Lines>
  <Paragraphs>0</Paragraphs>
  <TotalTime>398</TotalTime>
  <ScaleCrop>false</ScaleCrop>
  <LinksUpToDate>false</LinksUpToDate>
  <CharactersWithSpaces>2888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2023-04-12T12:17:00Z</dcterms:created>
  <dc:creator>brighten</dc:creator>
  <cp:lastModifiedBy>宋佳维</cp:lastModifiedBy>
  <dcterms:modified xsi:type="dcterms:W3CDTF">2025-12-02T07:53:59Z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E4EF0FB3658B4CDA84FBED19EF1F6A89_12</vt:lpwstr>
  </property>
  <property fmtid="{D5CDD505-2E9C-101B-9397-08002B2CF9AE}" pid="4" name="KSOTemplateDocerSaveRecord">
    <vt:lpwstr>eyJoZGlkIjoiY2MxNGY0N2M3ZTU3Mzk4MDgwZjM3YTA4NTMwYjVjZTciLCJ1c2VySWQiOiI2NjcwMzMzNDgifQ==</vt:lpwstr>
  </property>
</Properties>
</file>