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8E3F6">
      <w:pPr>
        <w:spacing w:after="210" w:line="360" w:lineRule="auto"/>
        <w:ind w:firstLine="420" w:firstLineChars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</w:t>
      </w:r>
      <w:bookmarkStart w:id="9" w:name="_GoBack"/>
      <w:bookmarkEnd w:id="9"/>
      <w:r>
        <w:rPr>
          <w:rFonts w:hint="eastAsia" w:ascii="宋体" w:hAnsi="宋体" w:eastAsia="宋体" w:cs="宋体"/>
          <w:color w:val="000000"/>
          <w:sz w:val="24"/>
          <w:szCs w:val="24"/>
        </w:rPr>
        <w:t>个大数据设计题目，涵盖金融、医疗、交通、能源、零售、政务、教育、制造业和通用技术研究等九大类。</w:t>
      </w:r>
    </w:p>
    <w:p w14:paraId="4C89A1DE">
      <w:pPr>
        <w:spacing w:before="315" w:after="105" w:line="360" w:lineRule="auto"/>
        <w:ind w:left="-30"/>
        <w:jc w:val="left"/>
      </w:pPr>
      <w:bookmarkStart w:id="0" w:name="一_金融领域"/>
      <w:r>
        <w:rPr>
          <w:rFonts w:ascii="inter" w:hAnsi="inter" w:eastAsia="inter" w:cs="inter"/>
          <w:b/>
          <w:color w:val="000000"/>
          <w:sz w:val="24"/>
        </w:rPr>
        <w:t>一、金融领域</w:t>
      </w:r>
      <w:bookmarkEnd w:id="0"/>
    </w:p>
    <w:p w14:paraId="6694DC16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HBase在金融交易流水存储中的性能优化与实践</w:t>
      </w:r>
    </w:p>
    <w:p w14:paraId="44263658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金融风控场景下的Spark批+流混合计算架构设计</w:t>
      </w:r>
    </w:p>
    <w:p w14:paraId="7EDB7F61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金融实时风控系统中Redis与Kafka的联合缓存设计研究</w:t>
      </w:r>
    </w:p>
    <w:p w14:paraId="5DD7B96F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基于Hadoop生态的金融客户信用数据分析平台架构设计</w:t>
      </w:r>
    </w:p>
    <w:p w14:paraId="69E5DDC7">
      <w:pPr>
        <w:spacing w:before="315" w:after="105" w:line="360" w:lineRule="auto"/>
        <w:ind w:left="-30"/>
        <w:jc w:val="left"/>
      </w:pPr>
      <w:bookmarkStart w:id="1" w:name="二_医疗领域"/>
      <w:r>
        <w:rPr>
          <w:rFonts w:ascii="inter" w:hAnsi="inter" w:eastAsia="inter" w:cs="inter"/>
          <w:b/>
          <w:color w:val="000000"/>
          <w:sz w:val="24"/>
        </w:rPr>
        <w:t>二、医疗领域</w:t>
      </w:r>
      <w:bookmarkEnd w:id="1"/>
    </w:p>
    <w:p w14:paraId="6CA48ED4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Spark SQL在医疗大数据结构化分析中的应用设计</w:t>
      </w:r>
    </w:p>
    <w:p w14:paraId="6F713C6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Redis在医疗影像数据元信息缓存中的应用与优化</w:t>
      </w:r>
    </w:p>
    <w:p w14:paraId="5393E99A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医疗健康监测系统中的HBase数据分区与副本策略优化</w:t>
      </w:r>
    </w:p>
    <w:p w14:paraId="161812E9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基于Hadoop与Spark的医院临床决策支持数据平台设计</w:t>
      </w:r>
    </w:p>
    <w:p w14:paraId="51CB598F">
      <w:pPr>
        <w:spacing w:before="315" w:after="105" w:line="360" w:lineRule="auto"/>
        <w:ind w:left="-30"/>
        <w:jc w:val="left"/>
      </w:pPr>
      <w:bookmarkStart w:id="2" w:name="三_交通与城市管理"/>
      <w:r>
        <w:rPr>
          <w:rFonts w:ascii="inter" w:hAnsi="inter" w:eastAsia="inter" w:cs="inter"/>
          <w:b/>
          <w:color w:val="000000"/>
          <w:sz w:val="24"/>
        </w:rPr>
        <w:t>三、交通与城市管理</w:t>
      </w:r>
      <w:bookmarkEnd w:id="2"/>
    </w:p>
    <w:p w14:paraId="585C43FC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Spark Streaming与Kafka结合的交通流数据实时分析系统</w:t>
      </w:r>
    </w:p>
    <w:p w14:paraId="46CC084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HDFS在智能交通数据采集与分发中的高可用性设计</w:t>
      </w:r>
    </w:p>
    <w:p w14:paraId="592FD90B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城市出行数据的分布式采集与Hive仓库建模研究</w:t>
      </w:r>
    </w:p>
    <w:p w14:paraId="08C008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面向交通管控的Elasticsearch实时查询与可视化设计</w:t>
      </w:r>
    </w:p>
    <w:p w14:paraId="75EAC749">
      <w:pPr>
        <w:spacing w:before="315" w:after="105" w:line="360" w:lineRule="auto"/>
        <w:ind w:left="-30"/>
        <w:jc w:val="left"/>
      </w:pPr>
      <w:bookmarkStart w:id="3" w:name="四_能源与工业监测"/>
      <w:r>
        <w:rPr>
          <w:rFonts w:ascii="inter" w:hAnsi="inter" w:eastAsia="inter" w:cs="inter"/>
          <w:b/>
          <w:color w:val="000000"/>
          <w:sz w:val="24"/>
        </w:rPr>
        <w:t>四、能源与工业监测</w:t>
      </w:r>
      <w:bookmarkEnd w:id="3"/>
    </w:p>
    <w:p w14:paraId="3E91CE1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基于Hadoop的能源监测数据分析平台架构设计</w:t>
      </w:r>
    </w:p>
    <w:p w14:paraId="4084360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工业物联网场景下的HBase时序数据存储与索引优化</w:t>
      </w:r>
    </w:p>
    <w:p w14:paraId="156137E1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Spark在智能电网负载预测中的流式计算模型设计</w:t>
      </w:r>
    </w:p>
    <w:p w14:paraId="1AA9D4EB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结合HDFS与对象存储的能源行业混合存储架构设计</w:t>
      </w:r>
    </w:p>
    <w:p w14:paraId="2BF83FC4">
      <w:pPr>
        <w:spacing w:before="315" w:after="105" w:line="360" w:lineRule="auto"/>
        <w:ind w:left="-30"/>
        <w:jc w:val="left"/>
      </w:pPr>
      <w:bookmarkStart w:id="4" w:name="五_零售与电商领域"/>
      <w:r>
        <w:rPr>
          <w:rFonts w:ascii="inter" w:hAnsi="inter" w:eastAsia="inter" w:cs="inter"/>
          <w:b/>
          <w:color w:val="000000"/>
          <w:sz w:val="24"/>
        </w:rPr>
        <w:t>五、零售与电商领域</w:t>
      </w:r>
      <w:bookmarkEnd w:id="4"/>
    </w:p>
    <w:p w14:paraId="29C28CE9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Hive在电商用户行为分析中的数据仓库建模方法研究</w:t>
      </w:r>
    </w:p>
    <w:p w14:paraId="11F51A0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Redis在高并发电商促销场景下的缓存架构设计</w:t>
      </w:r>
    </w:p>
    <w:p w14:paraId="6B86CFE1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基于Spark的零售行业消费者画像建模与数据处理设计</w:t>
      </w:r>
    </w:p>
    <w:p w14:paraId="4FA31EA8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Elasticsearch在商品搜索与个性化推荐中的索引优化研究</w:t>
      </w:r>
    </w:p>
    <w:p w14:paraId="02E5E445">
      <w:pPr>
        <w:spacing w:before="315" w:after="105" w:line="360" w:lineRule="auto"/>
        <w:ind w:left="-30"/>
        <w:jc w:val="left"/>
      </w:pPr>
      <w:bookmarkStart w:id="5" w:name="六_政务与公共服务"/>
      <w:r>
        <w:rPr>
          <w:rFonts w:ascii="inter" w:hAnsi="inter" w:eastAsia="inter" w:cs="inter"/>
          <w:b/>
          <w:color w:val="000000"/>
          <w:sz w:val="24"/>
        </w:rPr>
        <w:t>六、政务与公共服务</w:t>
      </w:r>
      <w:bookmarkEnd w:id="5"/>
    </w:p>
    <w:p w14:paraId="22FBE522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政务大数据平台中基于微服务的分布式调度系统设计</w:t>
      </w:r>
    </w:p>
    <w:p w14:paraId="045F1DF0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基于Hadoop的智慧城市政务数据中心设计与安全机制研究</w:t>
      </w:r>
    </w:p>
    <w:p w14:paraId="16AD6F62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公共安全视频数据的Spark流式分析与事件检测系统设计</w:t>
      </w:r>
    </w:p>
    <w:p w14:paraId="07A9A428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Hive与HBase结合的政府数据共享开放平台架构研究</w:t>
      </w:r>
    </w:p>
    <w:p w14:paraId="509451D3">
      <w:pPr>
        <w:spacing w:before="315" w:after="105" w:line="360" w:lineRule="auto"/>
        <w:ind w:left="-30"/>
        <w:jc w:val="left"/>
      </w:pPr>
      <w:bookmarkStart w:id="6" w:name="七_教育领域"/>
      <w:r>
        <w:rPr>
          <w:rFonts w:ascii="inter" w:hAnsi="inter" w:eastAsia="inter" w:cs="inter"/>
          <w:b/>
          <w:color w:val="000000"/>
          <w:sz w:val="24"/>
        </w:rPr>
        <w:t>七、教育领域</w:t>
      </w:r>
      <w:bookmarkEnd w:id="6"/>
    </w:p>
    <w:p w14:paraId="5F2B6B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教育行业中学生学习行为数据的Hive数据仓库设计研究</w:t>
      </w:r>
    </w:p>
    <w:p w14:paraId="3E336251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基于Spark Streaming的在线教育平台学习数据实时分析系统</w:t>
      </w:r>
    </w:p>
    <w:p w14:paraId="43E221AC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HDFS支持下的教育资源高可用分布式存储设计</w:t>
      </w:r>
    </w:p>
    <w:p w14:paraId="3A50D941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教育测评系统中的Elasticsearch语义检索与评题分析</w:t>
      </w:r>
    </w:p>
    <w:p w14:paraId="63F53C42">
      <w:pPr>
        <w:spacing w:before="210" w:after="0" w:line="360" w:lineRule="auto"/>
      </w:pPr>
      <w:r>
        <mc:AlternateContent>
          <mc:Choice Requires="wps">
            <w:drawing>
              <wp:inline distT="0" distB="0" distL="114300" distR="114300">
                <wp:extent cx="6038850" cy="635"/>
                <wp:effectExtent l="0" t="0" r="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.05pt;width:475.5pt;" coordsize="21600,21600" o:gfxdata="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LPJ19EAAAACAQAADwAAAAAAAAABACAAAAAiAAAAZHJzL2Rvd25y&#10;ZXYueG1sUEsBAhQAFAAAAAgAh07iQMb480oFAgAAOQQAAA4AAAAAAAAAAQAgAAAAIAEAAGRycy9l&#10;Mm9Eb2MueG1sUEsFBgAAAAAGAAYAWQEAAJcFAAAAAA==&#10;">
                <v:path/>
                <v:fill focussize="0,0"/>
                <v:stroke weight="1pt" color="#000000" opacity="0f"/>
                <v:imagedata o:title=""/>
                <o:lock v:ext="edit"/>
                <w10:wrap type="none"/>
                <w10:anchorlock/>
              </v:rect>
            </w:pict>
          </mc:Fallback>
        </mc:AlternateContent>
      </w:r>
    </w:p>
    <w:p w14:paraId="7A15229B">
      <w:pPr>
        <w:spacing w:before="315" w:after="105" w:line="360" w:lineRule="auto"/>
        <w:ind w:left="-30"/>
        <w:jc w:val="left"/>
      </w:pPr>
      <w:bookmarkStart w:id="7" w:name="八_制造业与智能产业"/>
      <w:r>
        <w:rPr>
          <w:rFonts w:ascii="inter" w:hAnsi="inter" w:eastAsia="inter" w:cs="inter"/>
          <w:b/>
          <w:color w:val="000000"/>
          <w:sz w:val="24"/>
        </w:rPr>
        <w:t>八、制造业与智能产业</w:t>
      </w:r>
      <w:bookmarkEnd w:id="7"/>
    </w:p>
    <w:p w14:paraId="1108BC02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智能制造行业的Spark + Elasticsearch质量检测数据分析平台设计</w:t>
      </w:r>
    </w:p>
    <w:p w14:paraId="3721714D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工业设备状态数据采集系统中的微服务与HDFS协同架构研究</w:t>
      </w:r>
    </w:p>
    <w:p w14:paraId="35C225F7">
      <w:pPr>
        <w:spacing w:before="315" w:after="105" w:line="360" w:lineRule="auto"/>
        <w:ind w:left="-30"/>
        <w:jc w:val="left"/>
      </w:pPr>
      <w:bookmarkStart w:id="8" w:name="九_通用与跨行业技术方向_可穿插于各领域研究"/>
      <w:r>
        <w:rPr>
          <w:rFonts w:ascii="inter" w:hAnsi="inter" w:eastAsia="inter" w:cs="inter"/>
          <w:b/>
          <w:color w:val="000000"/>
          <w:sz w:val="24"/>
        </w:rPr>
        <w:t>九、通用与跨行业技术方向（可穿插于各领域研究）</w:t>
      </w:r>
      <w:bookmarkEnd w:id="8"/>
    </w:p>
    <w:p w14:paraId="1A9E2D2E">
      <w:pPr>
        <w:numPr>
          <w:ilvl w:val="0"/>
          <w:numId w:val="8"/>
        </w:numPr>
        <w:spacing w:before="105" w:after="105" w:line="360" w:lineRule="auto"/>
        <w:rPr>
          <w:rFonts w:ascii="inter" w:hAnsi="inter" w:eastAsia="inter" w:cs="inter"/>
          <w:color w:val="000000"/>
          <w:sz w:val="21"/>
        </w:rPr>
      </w:pPr>
      <w:r>
        <w:rPr>
          <w:rFonts w:ascii="inter" w:hAnsi="inter" w:eastAsia="inter" w:cs="inter"/>
          <w:color w:val="000000"/>
          <w:sz w:val="21"/>
        </w:rPr>
        <w:t>多源异构数据融合的Hadoop管道设计与调度优化</w:t>
      </w:r>
    </w:p>
    <w:p w14:paraId="46CD3509">
      <w:pPr>
        <w:numPr>
          <w:ilvl w:val="0"/>
          <w:numId w:val="8"/>
        </w:numPr>
        <w:spacing w:before="105" w:after="105" w:line="360" w:lineRule="auto"/>
        <w:rPr>
          <w:rFonts w:ascii="inter" w:hAnsi="inter" w:eastAsia="inter" w:cs="inter"/>
          <w:color w:val="000000"/>
          <w:sz w:val="21"/>
        </w:rPr>
      </w:pPr>
      <w:r>
        <w:rPr>
          <w:rFonts w:ascii="inter" w:hAnsi="inter" w:eastAsia="inter" w:cs="inter"/>
          <w:color w:val="000000"/>
          <w:sz w:val="21"/>
        </w:rPr>
        <w:t>微服务化大数据分析平台的统一日志采集与管理机制研究</w:t>
      </w:r>
    </w:p>
    <w:p w14:paraId="7E4BF3A3">
      <w:pPr>
        <w:numPr>
          <w:ilvl w:val="0"/>
          <w:numId w:val="8"/>
        </w:numPr>
        <w:spacing w:before="105" w:after="105" w:line="360" w:lineRule="auto"/>
        <w:rPr>
          <w:rFonts w:ascii="inter" w:hAnsi="inter" w:eastAsia="inter" w:cs="inter"/>
          <w:color w:val="000000"/>
          <w:sz w:val="21"/>
        </w:rPr>
      </w:pPr>
      <w:r>
        <w:rPr>
          <w:rFonts w:ascii="inter" w:hAnsi="inter" w:eastAsia="inter" w:cs="inter"/>
          <w:color w:val="000000"/>
          <w:sz w:val="21"/>
        </w:rPr>
        <w:t>HBase在物联网日志数据管理中的行键设计策略</w:t>
      </w:r>
    </w:p>
    <w:p w14:paraId="54CE9AF5">
      <w:pPr>
        <w:numPr>
          <w:ilvl w:val="0"/>
          <w:numId w:val="8"/>
        </w:numPr>
        <w:spacing w:before="105" w:after="105" w:line="360" w:lineRule="auto"/>
        <w:rPr>
          <w:rFonts w:ascii="inter" w:hAnsi="inter" w:eastAsia="inter" w:cs="inter"/>
          <w:color w:val="000000"/>
          <w:sz w:val="21"/>
        </w:rPr>
      </w:pPr>
      <w:r>
        <w:rPr>
          <w:rFonts w:ascii="inter" w:hAnsi="inter" w:eastAsia="inter" w:cs="inter"/>
          <w:color w:val="000000"/>
          <w:sz w:val="21"/>
        </w:rPr>
        <w:t>基于Elasticsearch的企业知识检索与语义索引设计</w:t>
      </w:r>
    </w:p>
    <w:p w14:paraId="74FE9B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9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B5E306ED"/>
    <w:multiLevelType w:val="singleLevel"/>
    <w:tmpl w:val="B5E306ED"/>
    <w:lvl w:ilvl="0" w:tentative="0">
      <w:start w:val="9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">
    <w:nsid w:val="BF205925"/>
    <w:multiLevelType w:val="singleLevel"/>
    <w:tmpl w:val="BF205925"/>
    <w:lvl w:ilvl="0" w:tentative="0">
      <w:start w:val="5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">
    <w:nsid w:val="0248C179"/>
    <w:multiLevelType w:val="singleLevel"/>
    <w:tmpl w:val="0248C179"/>
    <w:lvl w:ilvl="0" w:tentative="0">
      <w:start w:val="25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">
    <w:nsid w:val="03D62ECE"/>
    <w:multiLevelType w:val="singleLevel"/>
    <w:tmpl w:val="03D62ECE"/>
    <w:lvl w:ilvl="0" w:tentative="0">
      <w:start w:val="1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5">
    <w:nsid w:val="25B654F3"/>
    <w:multiLevelType w:val="singleLevel"/>
    <w:tmpl w:val="25B654F3"/>
    <w:lvl w:ilvl="0" w:tentative="0">
      <w:start w:val="17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7">
    <w:nsid w:val="72183CF9"/>
    <w:multiLevelType w:val="singleLevel"/>
    <w:tmpl w:val="72183CF9"/>
    <w:lvl w:ilvl="0" w:tentative="0">
      <w:start w:val="2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E7D62"/>
    <w:rsid w:val="6E6E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2025-11-13T14:48:00Z</dcterms:created>
  <dc:creator>pnews88</dc:creator>
  <cp:lastModifiedBy>pnews88</cp:lastModifiedBy>
  <dcterms:modified xsi:type="dcterms:W3CDTF">2025-11-13T14:51:02Z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EA859C9B0676496DB7C25C294367E561_11</vt:lpwstr>
  </property>
  <property fmtid="{D5CDD505-2E9C-101B-9397-08002B2CF9AE}" pid="4" name="KSOTemplateDocerSaveRecord">
    <vt:lpwstr>eyJoZGlkIjoiMjY0ODg3N2YwZTBjNGI0MmVjNDY2NGNiODhmZTc1MGUiLCJ1c2VySWQiOiI1NDk0MTY4MjgifQ==</vt:lpwstr>
  </property>
</Properties>
</file>