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466" w:rsidRDefault="00621A6C">
      <w:r>
        <w:t>KALMAN FILTER</w:t>
      </w:r>
    </w:p>
    <w:p w:rsidR="00621A6C" w:rsidRDefault="00621A6C" w:rsidP="00621A6C">
      <w:pPr>
        <w:pStyle w:val="ListParagraph"/>
        <w:numPr>
          <w:ilvl w:val="0"/>
          <w:numId w:val="1"/>
        </w:numPr>
      </w:pPr>
      <w:r>
        <w:t xml:space="preserve">Linear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gaussian distribution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현상의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적합</w:t>
      </w:r>
    </w:p>
    <w:p w:rsidR="00621A6C" w:rsidRDefault="00621A6C" w:rsidP="00621A6C">
      <w:pPr>
        <w:pStyle w:val="ListParagraph"/>
        <w:numPr>
          <w:ilvl w:val="0"/>
          <w:numId w:val="1"/>
        </w:num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CSI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따른다고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:rsidR="00621A6C" w:rsidRDefault="00621A6C" w:rsidP="00621A6C">
      <w:pPr>
        <w:pStyle w:val="ListParagraph"/>
        <w:numPr>
          <w:ilvl w:val="0"/>
          <w:numId w:val="1"/>
        </w:numPr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 xml:space="preserve">non-linear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 xml:space="preserve"> EKF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Extended Kalman filter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 </w:t>
      </w:r>
    </w:p>
    <w:p w:rsidR="00621A6C" w:rsidRDefault="00621A6C" w:rsidP="00621A6C">
      <w:pPr>
        <w:pStyle w:val="ListParagraph"/>
        <w:numPr>
          <w:ilvl w:val="0"/>
          <w:numId w:val="1"/>
        </w:num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칼만</w:t>
      </w:r>
      <w:r>
        <w:rPr>
          <w:rFonts w:hint="eastAsia"/>
        </w:rPr>
        <w:t xml:space="preserve"> </w:t>
      </w:r>
      <w:r>
        <w:rPr>
          <w:rFonts w:hint="eastAsia"/>
        </w:rPr>
        <w:t>필터와의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칼만</w:t>
      </w:r>
      <w:r>
        <w:rPr>
          <w:rFonts w:hint="eastAsia"/>
        </w:rPr>
        <w:t xml:space="preserve"> </w:t>
      </w:r>
      <w:r>
        <w:rPr>
          <w:rFonts w:hint="eastAsia"/>
        </w:rPr>
        <w:t>필터는</w:t>
      </w:r>
      <w:r>
        <w:rPr>
          <w:rFonts w:hint="eastAsia"/>
        </w:rPr>
        <w:t xml:space="preserve"> </w:t>
      </w:r>
    </w:p>
    <w:p w:rsidR="00621A6C" w:rsidRDefault="00621A6C" w:rsidP="00621A6C"/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01. Kalman </w:t>
      </w:r>
      <w:r>
        <w:rPr>
          <w:rFonts w:ascii="Malgun Gothic" w:eastAsia="Malgun Gothic" w:hAnsi="Malgun Gothic" w:cs="Malgun Gothic" w:hint="eastAsia"/>
          <w:color w:val="000000"/>
        </w:rPr>
        <w:t>필터는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어떤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때에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쓸까요</w:t>
      </w:r>
      <w:r>
        <w:rPr>
          <w:rFonts w:ascii="Arial" w:hAnsi="Arial" w:cs="Arial"/>
          <w:color w:val="000000"/>
        </w:rPr>
        <w:t>?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- </w:t>
      </w:r>
      <w:r>
        <w:rPr>
          <w:rFonts w:ascii="Malgun Gothic" w:eastAsia="Malgun Gothic" w:hAnsi="Malgun Gothic" w:cs="Malgun Gothic" w:hint="eastAsia"/>
          <w:color w:val="000000"/>
        </w:rPr>
        <w:t>잡음이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포함되어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선형</w:t>
      </w:r>
      <w:r>
        <w:rPr>
          <w:rFonts w:ascii="Arial" w:hAnsi="Arial" w:cs="Arial"/>
          <w:color w:val="000000"/>
        </w:rPr>
        <w:t xml:space="preserve">(linear, </w:t>
      </w:r>
      <w:r>
        <w:rPr>
          <w:rFonts w:ascii="Malgun Gothic" w:eastAsia="Malgun Gothic" w:hAnsi="Malgun Gothic" w:cs="Malgun Gothic" w:hint="eastAsia"/>
          <w:color w:val="000000"/>
        </w:rPr>
        <w:t>변수가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일차이고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곱과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합으로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이루어져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있는</w:t>
      </w:r>
      <w:r>
        <w:rPr>
          <w:rFonts w:ascii="Arial" w:hAnsi="Arial" w:cs="Arial"/>
          <w:color w:val="000000"/>
        </w:rPr>
        <w:t>)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으로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돌아가는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원리를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가진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곳에서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상태</w:t>
      </w:r>
      <w:r>
        <w:rPr>
          <w:rFonts w:ascii="Arial" w:hAnsi="Arial" w:cs="Arial"/>
          <w:color w:val="000000"/>
        </w:rPr>
        <w:t>(state)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추적하는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재귀</w:t>
      </w:r>
      <w:r>
        <w:rPr>
          <w:rFonts w:ascii="Arial" w:hAnsi="Arial" w:cs="Arial"/>
          <w:color w:val="000000"/>
        </w:rPr>
        <w:t>(</w:t>
      </w:r>
      <w:r>
        <w:rPr>
          <w:rFonts w:ascii="Malgun Gothic" w:eastAsia="Malgun Gothic" w:hAnsi="Malgun Gothic" w:cs="Malgun Gothic" w:hint="eastAsia"/>
          <w:color w:val="000000"/>
        </w:rPr>
        <w:t>같은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것의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파라미터를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업데이트하고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반복해서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같은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수행되는</w:t>
      </w:r>
      <w:r>
        <w:rPr>
          <w:rFonts w:ascii="Arial" w:hAnsi="Arial" w:cs="Arial"/>
          <w:color w:val="000000"/>
        </w:rPr>
        <w:t>)</w:t>
      </w:r>
      <w:r>
        <w:rPr>
          <w:rFonts w:ascii="Malgun Gothic" w:eastAsia="Malgun Gothic" w:hAnsi="Malgun Gothic" w:cs="Malgun Gothic" w:hint="eastAsia"/>
          <w:color w:val="000000"/>
        </w:rPr>
        <w:t>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곳에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쓰여요</w:t>
      </w:r>
      <w:r>
        <w:rPr>
          <w:rFonts w:ascii="Arial" w:hAnsi="Arial" w:cs="Arial"/>
          <w:color w:val="000000"/>
        </w:rPr>
        <w:t>.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02. </w:t>
      </w:r>
      <w:r>
        <w:rPr>
          <w:rFonts w:ascii="Malgun Gothic" w:eastAsia="Malgun Gothic" w:hAnsi="Malgun Gothic" w:cs="Malgun Gothic" w:hint="eastAsia"/>
          <w:color w:val="000000"/>
        </w:rPr>
        <w:t>구체적으로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어떤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환경에서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쓰이는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거죠</w:t>
      </w:r>
      <w:r>
        <w:rPr>
          <w:rFonts w:ascii="Arial" w:hAnsi="Arial" w:cs="Arial"/>
          <w:color w:val="000000"/>
        </w:rPr>
        <w:t>?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- </w:t>
      </w:r>
      <w:r>
        <w:rPr>
          <w:rFonts w:ascii="Malgun Gothic" w:eastAsia="Malgun Gothic" w:hAnsi="Malgun Gothic" w:cs="Malgun Gothic" w:hint="eastAsia"/>
          <w:color w:val="000000"/>
        </w:rPr>
        <w:t>시간에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따라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측정한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데이터를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기반으로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쓰여요</w:t>
      </w:r>
      <w:r>
        <w:rPr>
          <w:rFonts w:ascii="Arial" w:hAnsi="Arial" w:cs="Arial"/>
          <w:color w:val="000000"/>
        </w:rPr>
        <w:t>. '01</w:t>
      </w:r>
      <w:r>
        <w:rPr>
          <w:rFonts w:ascii="Malgun Gothic" w:eastAsia="Malgun Gothic" w:hAnsi="Malgun Gothic" w:cs="Malgun Gothic" w:hint="eastAsia"/>
          <w:color w:val="000000"/>
        </w:rPr>
        <w:t>번</w:t>
      </w:r>
      <w:r>
        <w:rPr>
          <w:rFonts w:ascii="Arial" w:hAnsi="Arial" w:cs="Arial"/>
          <w:color w:val="000000"/>
        </w:rPr>
        <w:t>'</w:t>
      </w:r>
      <w:r>
        <w:rPr>
          <w:rFonts w:ascii="Malgun Gothic" w:eastAsia="Malgun Gothic" w:hAnsi="Malgun Gothic" w:cs="Malgun Gothic" w:hint="eastAsia"/>
          <w:color w:val="000000"/>
        </w:rPr>
        <w:t>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재귀적으로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쓰인다고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했는데</w:t>
      </w:r>
      <w:r>
        <w:rPr>
          <w:rFonts w:ascii="Arial" w:hAnsi="Arial" w:cs="Arial"/>
          <w:color w:val="000000"/>
        </w:rPr>
        <w:t>, 10</w:t>
      </w:r>
      <w:r>
        <w:rPr>
          <w:rFonts w:ascii="Malgun Gothic" w:eastAsia="Malgun Gothic" w:hAnsi="Malgun Gothic" w:cs="Malgun Gothic" w:hint="eastAsia"/>
          <w:color w:val="000000"/>
        </w:rPr>
        <w:t>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정각에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측정한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값도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쓰고</w:t>
      </w:r>
      <w:r>
        <w:rPr>
          <w:rFonts w:ascii="Arial" w:hAnsi="Arial" w:cs="Arial"/>
          <w:color w:val="000000"/>
        </w:rPr>
        <w:t>, 10</w:t>
      </w:r>
      <w:r>
        <w:rPr>
          <w:rFonts w:ascii="Malgun Gothic" w:eastAsia="Malgun Gothic" w:hAnsi="Malgun Gothic" w:cs="Malgun Gothic" w:hint="eastAsia"/>
          <w:color w:val="000000"/>
        </w:rPr>
        <w:t>시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Malgun Gothic" w:eastAsia="Malgun Gothic" w:hAnsi="Malgun Gothic" w:cs="Malgun Gothic" w:hint="eastAsia"/>
          <w:color w:val="000000"/>
        </w:rPr>
        <w:t>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측정한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값도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쓴다는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것이예요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이렇게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하면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딱</w:t>
      </w:r>
      <w:r>
        <w:rPr>
          <w:rFonts w:ascii="Arial" w:hAnsi="Arial" w:cs="Arial"/>
          <w:color w:val="000000"/>
        </w:rPr>
        <w:t xml:space="preserve"> 10</w:t>
      </w:r>
      <w:r>
        <w:rPr>
          <w:rFonts w:ascii="Malgun Gothic" w:eastAsia="Malgun Gothic" w:hAnsi="Malgun Gothic" w:cs="Malgun Gothic" w:hint="eastAsia"/>
          <w:color w:val="000000"/>
        </w:rPr>
        <w:t>시에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측정한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값만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이용하는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보다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우리가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예측하려고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상태</w:t>
      </w:r>
      <w:r>
        <w:rPr>
          <w:rFonts w:ascii="Arial" w:hAnsi="Arial" w:cs="Arial"/>
          <w:color w:val="000000"/>
        </w:rPr>
        <w:t>(state)</w:t>
      </w:r>
      <w:r>
        <w:rPr>
          <w:rFonts w:ascii="Malgun Gothic" w:eastAsia="Malgun Gothic" w:hAnsi="Malgun Gothic" w:cs="Malgun Gothic" w:hint="eastAsia"/>
          <w:color w:val="000000"/>
        </w:rPr>
        <w:t>값을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정확하게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장점이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이렇게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쓰는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거예요</w:t>
      </w:r>
      <w:r>
        <w:rPr>
          <w:rFonts w:ascii="Arial" w:hAnsi="Arial" w:cs="Arial"/>
          <w:color w:val="000000"/>
        </w:rPr>
        <w:t>.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03. Kalman </w:t>
      </w:r>
      <w:r>
        <w:rPr>
          <w:rFonts w:ascii="Malgun Gothic" w:eastAsia="Malgun Gothic" w:hAnsi="Malgun Gothic" w:cs="Malgun Gothic" w:hint="eastAsia"/>
          <w:color w:val="000000"/>
        </w:rPr>
        <w:t>필터의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수식이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엄청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복잡하고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어렵던데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이런가요</w:t>
      </w:r>
      <w:r>
        <w:rPr>
          <w:rFonts w:ascii="Arial" w:hAnsi="Arial" w:cs="Arial"/>
          <w:color w:val="000000"/>
        </w:rPr>
        <w:t>?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-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칼만필터는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우리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인간의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사고와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비슷해서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그래요</w:t>
      </w:r>
      <w:r>
        <w:rPr>
          <w:rFonts w:ascii="Arial" w:hAnsi="Arial" w:cs="Arial"/>
          <w:color w:val="000000"/>
        </w:rPr>
        <w:t xml:space="preserve">.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관찰하고</w:t>
      </w:r>
      <w:r w:rsidRPr="0088538A">
        <w:rPr>
          <w:rFonts w:ascii="Arial" w:hAnsi="Arial" w:cs="Arial"/>
          <w:b/>
          <w:color w:val="000000"/>
          <w:u w:val="single"/>
        </w:rPr>
        <w:t xml:space="preserve">,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예상해보고</w:t>
      </w:r>
      <w:r w:rsidRPr="0088538A">
        <w:rPr>
          <w:rFonts w:ascii="Arial" w:hAnsi="Arial" w:cs="Arial"/>
          <w:b/>
          <w:color w:val="000000"/>
          <w:u w:val="single"/>
        </w:rPr>
        <w:t xml:space="preserve">, </w:t>
      </w:r>
      <w:proofErr w:type="spellStart"/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관찰값과</w:t>
      </w:r>
      <w:proofErr w:type="spellEnd"/>
      <w:r w:rsidRPr="0088538A">
        <w:rPr>
          <w:rFonts w:ascii="Arial" w:hAnsi="Arial" w:cs="Arial"/>
          <w:b/>
          <w:color w:val="000000"/>
          <w:u w:val="single"/>
        </w:rPr>
        <w:t xml:space="preserve"> </w:t>
      </w:r>
      <w:proofErr w:type="spellStart"/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예상값을</w:t>
      </w:r>
      <w:proofErr w:type="spellEnd"/>
      <w:r w:rsidRPr="0088538A">
        <w:rPr>
          <w:rFonts w:ascii="Arial" w:hAnsi="Arial" w:cs="Arial"/>
          <w:b/>
          <w:color w:val="000000"/>
          <w:u w:val="single"/>
        </w:rPr>
        <w:t xml:space="preserve">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연관시켜서</w:t>
      </w:r>
      <w:r w:rsidRPr="0088538A">
        <w:rPr>
          <w:rFonts w:ascii="Arial" w:hAnsi="Arial" w:cs="Arial"/>
          <w:b/>
          <w:color w:val="000000"/>
          <w:u w:val="single"/>
        </w:rPr>
        <w:t xml:space="preserve">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예상했던</w:t>
      </w:r>
      <w:r w:rsidRPr="0088538A">
        <w:rPr>
          <w:rFonts w:ascii="Arial" w:hAnsi="Arial" w:cs="Arial"/>
          <w:b/>
          <w:color w:val="000000"/>
          <w:u w:val="single"/>
        </w:rPr>
        <w:t xml:space="preserve">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값을</w:t>
      </w:r>
      <w:r w:rsidRPr="0088538A">
        <w:rPr>
          <w:rFonts w:ascii="Arial" w:hAnsi="Arial" w:cs="Arial"/>
          <w:b/>
          <w:color w:val="000000"/>
          <w:u w:val="single"/>
        </w:rPr>
        <w:t xml:space="preserve"> </w:t>
      </w:r>
      <w:r w:rsidRPr="0088538A">
        <w:rPr>
          <w:rFonts w:ascii="Malgun Gothic" w:eastAsia="Malgun Gothic" w:hAnsi="Malgun Gothic" w:cs="Malgun Gothic" w:hint="eastAsia"/>
          <w:b/>
          <w:color w:val="000000"/>
          <w:u w:val="single"/>
        </w:rPr>
        <w:t>채점해보고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다시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관찰하고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예상하는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수반되거든요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그걸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수식으로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표현하려다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보니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복잡해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보이지만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예측</w:t>
      </w:r>
      <w:r>
        <w:rPr>
          <w:rFonts w:ascii="Arial" w:hAnsi="Arial" w:cs="Arial"/>
          <w:color w:val="000000"/>
        </w:rPr>
        <w:t>/</w:t>
      </w:r>
      <w:r>
        <w:rPr>
          <w:rFonts w:ascii="Malgun Gothic" w:eastAsia="Malgun Gothic" w:hAnsi="Malgun Gothic" w:cs="Malgun Gothic" w:hint="eastAsia"/>
          <w:color w:val="000000"/>
        </w:rPr>
        <w:t>관찰</w:t>
      </w:r>
      <w:r>
        <w:rPr>
          <w:rFonts w:ascii="Arial" w:hAnsi="Arial" w:cs="Arial"/>
          <w:color w:val="000000"/>
        </w:rPr>
        <w:t>/</w:t>
      </w:r>
      <w:r>
        <w:rPr>
          <w:rFonts w:ascii="Malgun Gothic" w:eastAsia="Malgun Gothic" w:hAnsi="Malgun Gothic" w:cs="Malgun Gothic" w:hint="eastAsia"/>
          <w:color w:val="000000"/>
        </w:rPr>
        <w:t>업데이트로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이루어진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틀이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정해져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수식들이라고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칼만필터를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이해해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보세요</w:t>
      </w:r>
      <w:r>
        <w:rPr>
          <w:rFonts w:ascii="Arial" w:hAnsi="Arial" w:cs="Arial"/>
          <w:color w:val="000000"/>
        </w:rPr>
        <w:t>.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04. </w:t>
      </w:r>
      <w:r>
        <w:rPr>
          <w:rFonts w:ascii="Malgun Gothic" w:eastAsia="Malgun Gothic" w:hAnsi="Malgun Gothic" w:cs="Malgun Gothic" w:hint="eastAsia"/>
          <w:color w:val="000000"/>
        </w:rPr>
        <w:t>그럼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지금까지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얘기한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그림으로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간단히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그려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놓으신건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없으세요</w:t>
      </w:r>
      <w:r>
        <w:rPr>
          <w:rFonts w:ascii="Arial" w:hAnsi="Arial" w:cs="Arial"/>
          <w:color w:val="000000"/>
        </w:rPr>
        <w:t>?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- </w:t>
      </w:r>
      <w:r>
        <w:rPr>
          <w:rFonts w:ascii="Malgun Gothic" w:eastAsia="Malgun Gothic" w:hAnsi="Malgun Gothic" w:cs="Malgun Gothic" w:hint="eastAsia"/>
          <w:color w:val="000000"/>
        </w:rPr>
        <w:t>제가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그리진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않았지만</w:t>
      </w:r>
      <w:r>
        <w:rPr>
          <w:rFonts w:ascii="Arial" w:hAnsi="Arial" w:cs="Arial"/>
          <w:color w:val="000000"/>
        </w:rPr>
        <w:t>, wiki</w:t>
      </w:r>
      <w:r>
        <w:rPr>
          <w:rFonts w:ascii="Malgun Gothic" w:eastAsia="Malgun Gothic" w:hAnsi="Malgun Gothic" w:cs="Malgun Gothic" w:hint="eastAsia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좋은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그림이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있어요</w:t>
      </w:r>
      <w:r>
        <w:rPr>
          <w:rFonts w:ascii="Arial" w:hAnsi="Arial" w:cs="Arial"/>
          <w:color w:val="000000"/>
        </w:rPr>
        <w:t>. '39</w:t>
      </w:r>
      <w:r>
        <w:rPr>
          <w:rFonts w:ascii="Malgun Gothic" w:eastAsia="Malgun Gothic" w:hAnsi="Malgun Gothic" w:cs="Malgun Gothic" w:hint="eastAsia"/>
          <w:color w:val="000000"/>
        </w:rPr>
        <w:t>번</w:t>
      </w:r>
      <w:r>
        <w:rPr>
          <w:rFonts w:ascii="Arial" w:hAnsi="Arial" w:cs="Arial"/>
          <w:color w:val="000000"/>
        </w:rPr>
        <w:t xml:space="preserve">' </w:t>
      </w:r>
      <w:r>
        <w:rPr>
          <w:rFonts w:ascii="Malgun Gothic" w:eastAsia="Malgun Gothic" w:hAnsi="Malgun Gothic" w:cs="Malgun Gothic" w:hint="eastAsia"/>
          <w:color w:val="000000"/>
        </w:rPr>
        <w:t>포스팅과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밑의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그림을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째려보세요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지금껏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얘기한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것들이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맞아들어가니까요</w:t>
      </w:r>
      <w:proofErr w:type="spellEnd"/>
      <w:r>
        <w:rPr>
          <w:rFonts w:ascii="Arial" w:hAnsi="Arial" w:cs="Arial"/>
          <w:color w:val="000000"/>
        </w:rPr>
        <w:t>.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fldChar w:fldCharType="begin"/>
      </w:r>
      <w:r>
        <w:rPr>
          <w:rFonts w:ascii="Arial" w:hAnsi="Arial" w:cs="Arial"/>
          <w:color w:val="000000"/>
        </w:rPr>
        <w:instrText xml:space="preserve"> INCLUDEPICTURE "https://mblogthumb-phinf.pstatic.net/20160318_236/jinohpark79_1458253418258nwqgg_GIF/kalmanfilter5.GIF?type=w2" \* MERGEFORMATINET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396230" cy="1591945"/>
            <wp:effectExtent l="0" t="0" r="1270" b="0"/>
            <wp:docPr id="1" name="Picture 1" descr="https://mblogthumb-phinf.pstatic.net/20160318_236/jinohpark79_1458253418258nwqgg_GIF/kalmanfilter5.GIF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blogthumb-phinf.pstatic.net/20160318_236/jinohpark79_1458253418258nwqgg_GIF/kalmanfilter5.GIF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fldChar w:fldCharType="end"/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Malgun Gothic" w:eastAsia="Malgun Gothic" w:hAnsi="Malgun Gothic" w:cs="Malgun Gothic" w:hint="eastAsia"/>
          <w:color w:val="000000"/>
        </w:rPr>
        <w:t>그림</w:t>
      </w:r>
      <w:r>
        <w:rPr>
          <w:rFonts w:ascii="Arial" w:hAnsi="Arial" w:cs="Arial"/>
          <w:color w:val="000000"/>
        </w:rPr>
        <w:t xml:space="preserve"> 1 :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칼만필터의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이해를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돕는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그림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Hidden </w:t>
      </w:r>
      <w:r>
        <w:rPr>
          <w:rFonts w:ascii="Malgun Gothic" w:eastAsia="Malgun Gothic" w:hAnsi="Malgun Gothic" w:cs="Malgun Gothic" w:hint="eastAsia"/>
          <w:color w:val="000000"/>
        </w:rPr>
        <w:t>이라고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되어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있는</w:t>
      </w:r>
      <w:r>
        <w:rPr>
          <w:rFonts w:ascii="Arial" w:hAnsi="Arial" w:cs="Arial"/>
          <w:color w:val="000000"/>
        </w:rPr>
        <w:t xml:space="preserve"> layer(3</w:t>
      </w:r>
      <w:r>
        <w:rPr>
          <w:rFonts w:ascii="Malgun Gothic" w:eastAsia="Malgun Gothic" w:hAnsi="Malgun Gothic" w:cs="Malgun Gothic" w:hint="eastAsia"/>
          <w:color w:val="000000"/>
        </w:rPr>
        <w:t>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전체</w:t>
      </w:r>
      <w:r>
        <w:rPr>
          <w:rFonts w:ascii="Arial" w:hAnsi="Arial" w:cs="Arial"/>
          <w:color w:val="000000"/>
        </w:rPr>
        <w:t>)</w:t>
      </w:r>
      <w:r>
        <w:rPr>
          <w:rFonts w:ascii="Malgun Gothic" w:eastAsia="Malgun Gothic" w:hAnsi="Malgun Gothic" w:cs="Malgun Gothic" w:hint="eastAsia"/>
          <w:color w:val="000000"/>
        </w:rPr>
        <w:t>의</w:t>
      </w:r>
      <w:r>
        <w:rPr>
          <w:rFonts w:ascii="Arial" w:hAnsi="Arial" w:cs="Arial"/>
          <w:color w:val="000000"/>
        </w:rPr>
        <w:t xml:space="preserve"> x</w:t>
      </w:r>
      <w:r>
        <w:rPr>
          <w:rFonts w:ascii="Malgun Gothic" w:eastAsia="Malgun Gothic" w:hAnsi="Malgun Gothic" w:cs="Malgun Gothic" w:hint="eastAsia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우리가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알고자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하는</w:t>
      </w:r>
      <w:r>
        <w:rPr>
          <w:rFonts w:ascii="Arial" w:hAnsi="Arial" w:cs="Arial"/>
          <w:color w:val="000000"/>
        </w:rPr>
        <w:t xml:space="preserve"> state</w:t>
      </w:r>
      <w:r>
        <w:rPr>
          <w:rFonts w:ascii="Malgun Gothic" w:eastAsia="Malgun Gothic" w:hAnsi="Malgun Gothic" w:cs="Malgun Gothic" w:hint="eastAsia"/>
          <w:color w:val="000000"/>
        </w:rPr>
        <w:t>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것이고</w:t>
      </w:r>
      <w:r>
        <w:rPr>
          <w:rFonts w:ascii="Arial" w:hAnsi="Arial" w:cs="Arial"/>
          <w:color w:val="000000"/>
        </w:rPr>
        <w:t>, observed</w:t>
      </w:r>
      <w:r>
        <w:rPr>
          <w:rFonts w:ascii="Malgun Gothic" w:eastAsia="Malgun Gothic" w:hAnsi="Malgun Gothic" w:cs="Malgun Gothic" w:hint="eastAsia"/>
          <w:color w:val="000000"/>
        </w:rPr>
        <w:t>라는</w:t>
      </w:r>
      <w:r>
        <w:rPr>
          <w:rFonts w:ascii="Arial" w:hAnsi="Arial" w:cs="Arial"/>
          <w:color w:val="000000"/>
        </w:rPr>
        <w:t xml:space="preserve"> layer(1</w:t>
      </w:r>
      <w:r>
        <w:rPr>
          <w:rFonts w:ascii="Malgun Gothic" w:eastAsia="Malgun Gothic" w:hAnsi="Malgun Gothic" w:cs="Malgun Gothic" w:hint="eastAsia"/>
          <w:color w:val="000000"/>
        </w:rPr>
        <w:t>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전체</w:t>
      </w:r>
      <w:r>
        <w:rPr>
          <w:rFonts w:ascii="Arial" w:hAnsi="Arial" w:cs="Arial"/>
          <w:color w:val="000000"/>
        </w:rPr>
        <w:t>)</w:t>
      </w:r>
      <w:r>
        <w:rPr>
          <w:rFonts w:ascii="Malgun Gothic" w:eastAsia="Malgun Gothic" w:hAnsi="Malgun Gothic" w:cs="Malgun Gothic" w:hint="eastAsia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측정</w:t>
      </w:r>
      <w:r>
        <w:rPr>
          <w:rFonts w:ascii="Arial" w:hAnsi="Arial" w:cs="Arial"/>
          <w:color w:val="000000"/>
        </w:rPr>
        <w:t>(</w:t>
      </w:r>
      <w:r>
        <w:rPr>
          <w:rFonts w:ascii="Malgun Gothic" w:eastAsia="Malgun Gothic" w:hAnsi="Malgun Gothic" w:cs="Malgun Gothic" w:hint="eastAsia"/>
          <w:color w:val="000000"/>
        </w:rPr>
        <w:t>관찰</w:t>
      </w:r>
      <w:r>
        <w:rPr>
          <w:rFonts w:ascii="Arial" w:hAnsi="Arial" w:cs="Arial"/>
          <w:color w:val="000000"/>
        </w:rPr>
        <w:t>)</w:t>
      </w:r>
      <w:r>
        <w:rPr>
          <w:rFonts w:ascii="Malgun Gothic" w:eastAsia="Malgun Gothic" w:hAnsi="Malgun Gothic" w:cs="Malgun Gothic" w:hint="eastAsia"/>
          <w:color w:val="000000"/>
        </w:rPr>
        <w:t>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값이</w:t>
      </w:r>
      <w:r>
        <w:rPr>
          <w:rFonts w:ascii="Arial" w:hAnsi="Arial" w:cs="Arial"/>
          <w:color w:val="000000"/>
        </w:rPr>
        <w:t xml:space="preserve"> z</w:t>
      </w:r>
      <w:r>
        <w:rPr>
          <w:rFonts w:ascii="Malgun Gothic" w:eastAsia="Malgun Gothic" w:hAnsi="Malgun Gothic" w:cs="Malgun Gothic" w:hint="eastAsia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것이고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우리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공학인들이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해당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모델들을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설계한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것들이</w:t>
      </w:r>
      <w:r>
        <w:rPr>
          <w:rFonts w:ascii="Arial" w:hAnsi="Arial" w:cs="Arial"/>
          <w:color w:val="000000"/>
        </w:rPr>
        <w:t xml:space="preserve"> Supplied by user</w:t>
      </w:r>
      <w:r>
        <w:rPr>
          <w:rFonts w:ascii="Malgun Gothic" w:eastAsia="Malgun Gothic" w:hAnsi="Malgun Gothic" w:cs="Malgun Gothic" w:hint="eastAsia"/>
          <w:color w:val="000000"/>
        </w:rPr>
        <w:t>라는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부분이예요</w:t>
      </w:r>
      <w:proofErr w:type="spellEnd"/>
      <w:r>
        <w:rPr>
          <w:rFonts w:ascii="Arial" w:hAnsi="Arial" w:cs="Arial"/>
          <w:color w:val="000000"/>
        </w:rPr>
        <w:t>.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Malgun Gothic" w:eastAsia="Malgun Gothic" w:hAnsi="Malgun Gothic" w:cs="Malgun Gothic" w:hint="eastAsia"/>
          <w:color w:val="000000"/>
        </w:rPr>
        <w:t>인용</w:t>
      </w:r>
      <w:r>
        <w:rPr>
          <w:rFonts w:ascii="Arial" w:hAnsi="Arial" w:cs="Arial"/>
          <w:color w:val="000000"/>
        </w:rPr>
        <w:t xml:space="preserve"> : </w:t>
      </w:r>
      <w:hyperlink r:id="rId6" w:tgtFrame="_blank" w:history="1">
        <w:r>
          <w:rPr>
            <w:rStyle w:val="Hyperlink"/>
            <w:rFonts w:ascii="Arial" w:hAnsi="Arial" w:cs="Arial"/>
            <w:color w:val="005FC1"/>
          </w:rPr>
          <w:t>https://en.wikipedia.org/wiki/Kalman_filter</w:t>
        </w:r>
      </w:hyperlink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05. </w:t>
      </w:r>
      <w:r>
        <w:rPr>
          <w:rFonts w:ascii="Malgun Gothic" w:eastAsia="Malgun Gothic" w:hAnsi="Malgun Gothic" w:cs="Malgun Gothic" w:hint="eastAsia"/>
          <w:color w:val="000000"/>
        </w:rPr>
        <w:t>그럼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kalman</w:t>
      </w:r>
      <w:proofErr w:type="spellEnd"/>
      <w:r>
        <w:rPr>
          <w:rFonts w:ascii="Arial" w:hAnsi="Arial" w:cs="Arial"/>
          <w:color w:val="000000"/>
        </w:rPr>
        <w:t xml:space="preserve"> filter</w:t>
      </w:r>
      <w:proofErr w:type="spellStart"/>
      <w:r>
        <w:rPr>
          <w:rFonts w:ascii="Malgun Gothic" w:eastAsia="Malgun Gothic" w:hAnsi="Malgun Gothic" w:cs="Malgun Gothic" w:hint="eastAsia"/>
          <w:color w:val="000000"/>
        </w:rPr>
        <w:t>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사용할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주의점은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있나요</w:t>
      </w:r>
      <w:r>
        <w:rPr>
          <w:rFonts w:ascii="Arial" w:hAnsi="Arial" w:cs="Arial"/>
          <w:color w:val="000000"/>
        </w:rPr>
        <w:t>?</w:t>
      </w:r>
    </w:p>
    <w:p w:rsidR="00621A6C" w:rsidRDefault="00621A6C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- </w:t>
      </w:r>
      <w:r>
        <w:rPr>
          <w:rFonts w:ascii="Malgun Gothic" w:eastAsia="Malgun Gothic" w:hAnsi="Malgun Gothic" w:cs="Malgun Gothic" w:hint="eastAsia"/>
          <w:color w:val="000000"/>
        </w:rPr>
        <w:t>초기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상태와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잡음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변수는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모두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상호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독립이라는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가정을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있어요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사실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대다수의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경우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실제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시스템</w:t>
      </w:r>
      <w:r>
        <w:rPr>
          <w:rFonts w:ascii="Arial" w:hAnsi="Arial" w:cs="Arial"/>
          <w:color w:val="000000"/>
        </w:rPr>
        <w:t>(</w:t>
      </w:r>
      <w:r>
        <w:rPr>
          <w:rFonts w:ascii="Malgun Gothic" w:eastAsia="Malgun Gothic" w:hAnsi="Malgun Gothic" w:cs="Malgun Gothic" w:hint="eastAsia"/>
          <w:color w:val="000000"/>
        </w:rPr>
        <w:t>우리가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예측하려는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여러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모델들</w:t>
      </w:r>
      <w:r>
        <w:rPr>
          <w:rFonts w:ascii="Arial" w:hAnsi="Arial" w:cs="Arial"/>
          <w:color w:val="000000"/>
        </w:rPr>
        <w:t>)</w:t>
      </w:r>
      <w:r>
        <w:rPr>
          <w:rFonts w:ascii="Malgun Gothic" w:eastAsia="Malgun Gothic" w:hAnsi="Malgun Gothic" w:cs="Malgun Gothic" w:hint="eastAsia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선형적이지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않아서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</w:rPr>
        <w:t>모두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상호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독립이라는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가정에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맞질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않아요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이런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특성들이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강할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칼만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필터로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예측하는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결과의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정확도가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많이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낮아지게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심각한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경우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엉뚱한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결과를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가져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있어요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</w:rPr>
        <w:t>그래서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비선형적인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부분이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강한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모델은</w:t>
      </w:r>
      <w:r>
        <w:rPr>
          <w:rFonts w:ascii="Arial" w:hAnsi="Arial" w:cs="Arial"/>
          <w:color w:val="000000"/>
        </w:rPr>
        <w:t xml:space="preserve"> EKF(Extended Kalman Filter)</w:t>
      </w:r>
      <w:r>
        <w:rPr>
          <w:rFonts w:ascii="Malgun Gothic" w:eastAsia="Malgun Gothic" w:hAnsi="Malgun Gothic" w:cs="Malgun Gothic" w:hint="eastAsia"/>
          <w:color w:val="000000"/>
        </w:rPr>
        <w:t>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비선형에도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대략적으로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활용할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</w:rPr>
        <w:t>사용해요</w:t>
      </w:r>
      <w:r>
        <w:rPr>
          <w:rFonts w:ascii="Arial" w:hAnsi="Arial" w:cs="Arial"/>
          <w:color w:val="000000"/>
        </w:rPr>
        <w:t>.</w:t>
      </w:r>
    </w:p>
    <w:p w:rsidR="0088538A" w:rsidRDefault="0088538A" w:rsidP="00621A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538A" w:rsidRDefault="0088538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r>
        <w:rPr>
          <w:rFonts w:ascii="Batang" w:eastAsia="Batang" w:hAnsi="Batang" w:cs="Batang"/>
          <w:color w:val="000000"/>
        </w:rPr>
        <w:t xml:space="preserve">Reference: </w:t>
      </w:r>
      <w:hyperlink r:id="rId7" w:history="1">
        <w:r w:rsidRPr="006F2DF7">
          <w:rPr>
            <w:rStyle w:val="Hyperlink"/>
            <w:rFonts w:ascii="Batang" w:eastAsia="Batang" w:hAnsi="Batang" w:cs="Batang"/>
          </w:rPr>
          <w:t>https://www.matec-conferences.org/articles/matecconf/pdf/2016/19/matecconf_iccae2016_03002.pdf</w:t>
        </w:r>
      </w:hyperlink>
    </w:p>
    <w:p w:rsidR="00C354DA" w:rsidRDefault="00C354D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</w:p>
    <w:p w:rsidR="003C232E" w:rsidRDefault="00B62E4B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hyperlink r:id="rId8" w:history="1">
        <w:r w:rsidRPr="006F2DF7">
          <w:rPr>
            <w:rStyle w:val="Hyperlink"/>
            <w:rFonts w:ascii="Batang" w:eastAsia="Batang" w:hAnsi="Batang" w:cs="Batang"/>
          </w:rPr>
          <w:t>https://github.com/rlabbe/Kalman-and-Bayesian-Filters-in-Python/blob/master/07-Kalman-Filter-Math.ipynb</w:t>
        </w:r>
      </w:hyperlink>
    </w:p>
    <w:p w:rsidR="00B62E4B" w:rsidRDefault="00B62E4B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</w:p>
    <w:p w:rsidR="00B62E4B" w:rsidRDefault="00B62E4B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r w:rsidRPr="00B62E4B">
        <w:rPr>
          <w:rFonts w:ascii="Batang" w:eastAsia="Batang" w:hAnsi="Batang" w:cs="Batang"/>
          <w:color w:val="000000"/>
        </w:rPr>
        <w:t>https://github.com/milsto/robust-kalman</w:t>
      </w:r>
    </w:p>
    <w:p w:rsidR="0088538A" w:rsidRDefault="0088538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</w:p>
    <w:p w:rsidR="00C354DA" w:rsidRDefault="00C354D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r>
        <w:rPr>
          <w:rFonts w:ascii="Batang" w:eastAsia="Batang" w:hAnsi="Batang" w:cs="Batang"/>
          <w:color w:val="000000"/>
        </w:rPr>
        <w:t xml:space="preserve">Q-matrix </w:t>
      </w:r>
      <w:proofErr w:type="gramStart"/>
      <w:r>
        <w:rPr>
          <w:rFonts w:ascii="Batang" w:eastAsia="Batang" w:hAnsi="Batang" w:cs="Batang"/>
          <w:color w:val="000000"/>
        </w:rPr>
        <w:t>( using</w:t>
      </w:r>
      <w:proofErr w:type="gramEnd"/>
      <w:r>
        <w:rPr>
          <w:rFonts w:ascii="Batang" w:eastAsia="Batang" w:hAnsi="Batang" w:cs="Batang"/>
          <w:color w:val="000000"/>
        </w:rPr>
        <w:t xml:space="preserve"> white noise assumption here)</w:t>
      </w:r>
    </w:p>
    <w:p w:rsidR="00C354DA" w:rsidRDefault="00C354D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</w:p>
    <w:p w:rsidR="0088538A" w:rsidRDefault="0088538A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r>
        <w:rPr>
          <w:rFonts w:ascii="Batang" w:eastAsia="Batang" w:hAnsi="Batang" w:cs="Batang"/>
          <w:color w:val="000000"/>
        </w:rPr>
        <w:lastRenderedPageBreak/>
        <w:t xml:space="preserve">Skeleton codes </w:t>
      </w:r>
    </w:p>
    <w:p w:rsidR="0088538A" w:rsidRPr="0088538A" w:rsidRDefault="007F01F5" w:rsidP="00621A6C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cs="Batang"/>
          <w:color w:val="000000"/>
        </w:rPr>
      </w:pPr>
      <w:r>
        <w:rPr>
          <w:rFonts w:ascii="Batang" w:eastAsia="Batang" w:hAnsi="Batang" w:cs="Batang"/>
          <w:color w:val="000000"/>
        </w:rPr>
        <w:t xml:space="preserve">Extended </w:t>
      </w:r>
      <w:r w:rsidR="0088538A">
        <w:rPr>
          <w:rFonts w:ascii="Batang" w:eastAsia="Batang" w:hAnsi="Batang" w:cs="Batang"/>
          <w:color w:val="000000"/>
        </w:rPr>
        <w:t xml:space="preserve">Kalman </w:t>
      </w:r>
      <w:proofErr w:type="gramStart"/>
      <w:r w:rsidR="0088538A">
        <w:rPr>
          <w:rFonts w:ascii="Batang" w:eastAsia="Batang" w:hAnsi="Batang" w:cs="Batang"/>
          <w:color w:val="000000"/>
        </w:rPr>
        <w:t>filter(</w:t>
      </w:r>
      <w:proofErr w:type="gramEnd"/>
      <w:r>
        <w:rPr>
          <w:rFonts w:ascii="Batang" w:eastAsia="Batang" w:hAnsi="Batang" w:cs="Batang"/>
          <w:color w:val="000000"/>
        </w:rPr>
        <w:t>non - linear</w:t>
      </w:r>
      <w:r w:rsidR="0088538A">
        <w:rPr>
          <w:rFonts w:ascii="Batang" w:eastAsia="Batang" w:hAnsi="Batang" w:cs="Batang"/>
          <w:color w:val="000000"/>
        </w:rPr>
        <w:t>)</w:t>
      </w:r>
    </w:p>
    <w:p w:rsidR="00621A6C" w:rsidRDefault="00621A6C" w:rsidP="00621A6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48"/>
      </w:tblGrid>
      <w:tr w:rsidR="007F01F5" w:rsidRPr="007F01F5" w:rsidTr="007F01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Robust Kalman filter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scipy.optimize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minimize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utils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HuberScore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RobustKalman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init</w:t>
            </w:r>
            <w:proofErr w:type="spellEnd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self, F, B, H, x0, P0, Q0, R0,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use_robust_estimation</w:t>
            </w:r>
            <w:proofErr w:type="spellEnd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use_adaptive_statistics</w:t>
            </w:r>
            <w:proofErr w:type="spellEnd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robust_score</w:t>
            </w:r>
            <w:proofErr w:type="spellEnd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HuberScore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F01F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delta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1.5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"""Initialize robust Kalman. All input matrices are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coppied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Args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F: State transition matrix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B: Input transition matrix (may be None if model has no inputs)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H: Observation matrix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x0: Initial state vector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P0: Initial state covariance matrix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Q0: (Initial) state noise covariance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R0: (Initial) observation noise covariance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use_robust_estimation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 True if robust estimation procedure should be used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use_adaptive_statistics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 True if adaptive robust estimation of noise variance should be used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robust_score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 Score function for robust estimation. (1.5)-Huber is the default.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F.copy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.B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B.copy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is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H.copy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</w:t>
            </w:r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0.copy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P0.copy()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.Q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Q0.copy()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R0.copy()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.use_robust_estimation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use_robust_estimation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.use_adaptive_statistics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use_adaptive_statistics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Used for adaptive noise estimation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.history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list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_mean_est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_var_est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.robust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_score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robust_score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time_</w:t>
            </w:r>
            <w:proofErr w:type="gram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update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inputs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Time propagation of the system model.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Args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    inputs: Model inputs if any.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inputs </w:t>
            </w:r>
            <w:proofErr w:type="gramStart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is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.B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inputs)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.F.T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.Q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measurement_</w:t>
            </w:r>
            <w:proofErr w:type="gram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update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measurements):</w:t>
            </w: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Residual or 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inovation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.inovation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measurements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covariance matrix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Pinov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.H.T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Kalman gain K = 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Pxy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Pinov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^-1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K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.H.T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np.linalg.inv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Pinov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.use_robust_estimation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97466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7466" w:rsidRPr="007F01F5" w:rsidRDefault="00297466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epsilon_covariance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np.bmat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([[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np.zeros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.P.shape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.R.shape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]))],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[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np.zeros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.R.shape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.P.shape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np.linalg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.cholesky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epsilon_covariance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np.linalg.inv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Y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np.vstack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measurements)))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7F01F5" w:rsidRPr="007F01F5" w:rsidTr="00DD75AD">
        <w:trPr>
          <w:trHeight w:val="1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X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Sinv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np.vstack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np.eye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.x.shape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res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minimize(</w:t>
            </w:r>
            <w:proofErr w:type="gramEnd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lambda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xx: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m_estimate_criterion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(xx, Y, X),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F01F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nelder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-mead'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np.newaxis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].T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Linear state update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D75AD" w:rsidRPr="007F01F5" w:rsidTr="007F01F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AD" w:rsidRPr="007F01F5" w:rsidRDefault="00DD75AD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.use_adaptive_statistics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assert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R.shape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'Current implementation for robust variance estimation tested only for '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\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'models with one observable.'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.history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_inovation.append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.history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_mean_est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_var_est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Adaptive estimate of R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np.array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.history_inovation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dtype</w:t>
            </w:r>
            <w:proofErr w:type="spellEnd"/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np.float32)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d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np.median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np.fabs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np.median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0.6745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_mean_est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minimize(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lambda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xx: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m_estimate_r_criterion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(xx,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.history_inovation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7F01F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nelder</w:t>
            </w:r>
            <w:proofErr w:type="spellEnd"/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-mead'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).x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_var_est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**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.H.T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.r_var_est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property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current_estimate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property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current_estimate_covariance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</w:t>
            </w:r>
            <w:proofErr w:type="spellEnd"/>
            <w:proofErr w:type="gram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property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current_inovation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.inovation</w:t>
            </w:r>
            <w:proofErr w:type="spellEnd"/>
            <w:proofErr w:type="gram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m_estimate_</w:t>
            </w:r>
            <w:proofErr w:type="gram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criterion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x, Y, X):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"""Criterion for robust state estimation"""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Y.shape</w:t>
            </w:r>
            <w:proofErr w:type="spellEnd"/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.robust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_score.evaluate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(Y[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:]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:], x))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crit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+= (</w:t>
            </w:r>
            <w:proofErr w:type="gram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Y[</w:t>
            </w:r>
            <w:proofErr w:type="spellStart"/>
            <w:proofErr w:type="gram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:] - 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np.matmul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(X[</w:t>
            </w:r>
            <w:proofErr w:type="spellStart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:], x))**2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m_estimate_r_</w:t>
            </w:r>
            <w:proofErr w:type="gramStart"/>
            <w:r w:rsidRPr="007F01F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criterion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self, x,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r_est_arr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d):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r_est_arr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)):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1F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.robust</w:t>
            </w:r>
            <w:proofErr w:type="gram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_score.evaluate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r_est_arr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x)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d)</w:t>
            </w: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01F5" w:rsidRPr="007F01F5" w:rsidRDefault="007F01F5" w:rsidP="007F01F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1F5" w:rsidRPr="007F01F5" w:rsidTr="007F01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1F5" w:rsidRPr="007F01F5" w:rsidRDefault="007F01F5" w:rsidP="007F01F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F01F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01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</w:t>
            </w:r>
            <w:proofErr w:type="spellEnd"/>
          </w:p>
        </w:tc>
      </w:tr>
    </w:tbl>
    <w:p w:rsidR="007F01F5" w:rsidRDefault="007F01F5" w:rsidP="00621A6C"/>
    <w:p w:rsidR="00DD75AD" w:rsidRDefault="0069779B" w:rsidP="00621A6C">
      <w:r>
        <w:t>PCA (</w:t>
      </w:r>
      <w:r>
        <w:rPr>
          <w:rFonts w:hint="eastAsia"/>
        </w:rPr>
        <w:t>주성분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>)</w:t>
      </w:r>
    </w:p>
    <w:p w:rsidR="003728D6" w:rsidRDefault="003728D6" w:rsidP="00621A6C"/>
    <w:p w:rsidR="003728D6" w:rsidRPr="003728D6" w:rsidRDefault="003728D6" w:rsidP="003728D6">
      <w:pPr>
        <w:shd w:val="clear" w:color="auto" w:fill="FFFFFF"/>
        <w:wordWrap w:val="0"/>
        <w:jc w:val="center"/>
        <w:rPr>
          <w:rFonts w:ascii="inherit" w:eastAsia="NanumGothic" w:hAnsi="inherit" w:cs="Times New Roman"/>
          <w:color w:val="8A837E"/>
        </w:rPr>
      </w:pP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PCA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란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한마다로</w:t>
      </w:r>
      <w:proofErr w:type="spellEnd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말하면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입력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데이터들의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공분산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행렬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(covariance matrix)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에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대한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고유값분해</w:t>
      </w:r>
      <w:proofErr w:type="spellEnd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(</w:t>
      </w:r>
      <w:proofErr w:type="spellStart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eigendecomposition</w:t>
      </w:r>
      <w:proofErr w:type="spellEnd"/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)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로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볼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수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있다</w:t>
      </w:r>
      <w:r w:rsidRPr="003728D6">
        <w:rPr>
          <w:rFonts w:ascii="inherit" w:eastAsia="NanumGothic" w:hAnsi="inherit" w:cs="Times New Roman"/>
          <w:b/>
          <w:bCs/>
          <w:color w:val="000000"/>
          <w:sz w:val="29"/>
          <w:szCs w:val="29"/>
        </w:rPr>
        <w:t>.</w:t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t>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때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나오는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고유벡터가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주성분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벡터로서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데이터의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분포에서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분산이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큰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방향을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나타내고</w:t>
      </w:r>
      <w:r w:rsidRPr="003728D6">
        <w:rPr>
          <w:rFonts w:ascii="inherit" w:eastAsia="NanumGothic" w:hAnsi="inherit" w:cs="Times New Roman"/>
          <w:color w:val="000000"/>
        </w:rPr>
        <w:t>, </w:t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t>대응되는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고유값</w:t>
      </w:r>
      <w:proofErr w:type="spellEnd"/>
      <w:r w:rsidRPr="003728D6">
        <w:rPr>
          <w:rFonts w:ascii="inherit" w:eastAsia="NanumGothic" w:hAnsi="inherit" w:cs="Times New Roman"/>
          <w:color w:val="000000"/>
        </w:rPr>
        <w:t>(eigenvalue)</w:t>
      </w:r>
      <w:r w:rsidRPr="003728D6">
        <w:rPr>
          <w:rFonts w:ascii="inherit" w:eastAsia="NanumGothic" w:hAnsi="inherit" w:cs="Times New Roman"/>
          <w:color w:val="000000"/>
        </w:rPr>
        <w:t>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그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분산의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크기를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나타낸다</w:t>
      </w:r>
      <w:r w:rsidRPr="003728D6">
        <w:rPr>
          <w:rFonts w:ascii="inherit" w:eastAsia="NanumGothic" w:hAnsi="inherit" w:cs="Times New Roman"/>
          <w:color w:val="000000"/>
        </w:rPr>
        <w:t>.</w:t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br/>
        <w:t>-</w:t>
      </w:r>
      <w:r w:rsidRPr="003728D6">
        <w:rPr>
          <w:rFonts w:ascii="inherit" w:eastAsia="NanumGothic" w:hAnsi="inherit" w:cs="Times New Roman"/>
          <w:color w:val="000000"/>
        </w:rPr>
        <w:t>결국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데이터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집합의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공분산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행렬을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구한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후</w:t>
      </w:r>
      <w:r w:rsidRPr="003728D6">
        <w:rPr>
          <w:rFonts w:ascii="inherit" w:eastAsia="NanumGothic" w:hAnsi="inherit" w:cs="Times New Roman"/>
          <w:color w:val="000000"/>
        </w:rPr>
        <w:t xml:space="preserve">, </w:t>
      </w:r>
      <w:r w:rsidRPr="003728D6">
        <w:rPr>
          <w:rFonts w:ascii="inherit" w:eastAsia="NanumGothic" w:hAnsi="inherit" w:cs="Times New Roman"/>
          <w:color w:val="000000"/>
        </w:rPr>
        <w:t>이의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고유값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λ </w:t>
      </w:r>
      <w:r w:rsidRPr="003728D6">
        <w:rPr>
          <w:rFonts w:ascii="inherit" w:eastAsia="NanumGothic" w:hAnsi="inherit" w:cs="Times New Roman"/>
          <w:color w:val="000000"/>
        </w:rPr>
        <w:t>과</w:t>
      </w:r>
      <w:r w:rsidRPr="003728D6">
        <w:rPr>
          <w:rFonts w:ascii="inherit" w:eastAsia="NanumGothic" w:hAnsi="inherit" w:cs="Times New Roman"/>
          <w:color w:val="000000"/>
        </w:rPr>
        <w:t xml:space="preserve">, </w:t>
      </w:r>
      <w:r w:rsidRPr="003728D6">
        <w:rPr>
          <w:rFonts w:ascii="inherit" w:eastAsia="NanumGothic" w:hAnsi="inherit" w:cs="Times New Roman"/>
          <w:color w:val="000000"/>
        </w:rPr>
        <w:t>고유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벡터</w:t>
      </w:r>
      <w:r w:rsidRPr="003728D6">
        <w:rPr>
          <w:rFonts w:ascii="inherit" w:eastAsia="NanumGothic" w:hAnsi="inherit" w:cs="Times New Roman"/>
          <w:color w:val="000000"/>
        </w:rPr>
        <w:t xml:space="preserve">  u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를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계산하면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이것이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최대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분산을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가진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값이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된다</w:t>
      </w:r>
      <w:r w:rsidRPr="003728D6">
        <w:rPr>
          <w:rFonts w:ascii="inherit" w:eastAsia="NanumGothic" w:hAnsi="inherit" w:cs="Times New Roman"/>
          <w:color w:val="000000"/>
        </w:rPr>
        <w:t>.</w:t>
      </w:r>
      <w:r w:rsidRPr="003728D6">
        <w:rPr>
          <w:rFonts w:ascii="inherit" w:eastAsia="NanumGothic" w:hAnsi="inherit" w:cs="Times New Roman"/>
          <w:color w:val="000000"/>
        </w:rPr>
        <w:br/>
        <w:t>-</w:t>
      </w:r>
      <w:r w:rsidRPr="003728D6">
        <w:rPr>
          <w:rFonts w:ascii="inherit" w:eastAsia="NanumGothic" w:hAnsi="inherit" w:cs="Times New Roman"/>
          <w:color w:val="000000"/>
        </w:rPr>
        <w:t>차원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축소를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통해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최소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차원의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정보로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원래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차원의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정보를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모사</w:t>
      </w:r>
      <w:r w:rsidRPr="003728D6">
        <w:rPr>
          <w:rFonts w:ascii="inherit" w:eastAsia="NanumGothic" w:hAnsi="inherit" w:cs="Times New Roman"/>
          <w:color w:val="000000"/>
        </w:rPr>
        <w:t>(approximate)</w:t>
      </w:r>
      <w:r w:rsidRPr="003728D6">
        <w:rPr>
          <w:rFonts w:ascii="inherit" w:eastAsia="NanumGothic" w:hAnsi="inherit" w:cs="Times New Roman"/>
          <w:color w:val="000000"/>
        </w:rPr>
        <w:t>하려는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작업</w:t>
      </w:r>
      <w:r w:rsidRPr="003728D6">
        <w:rPr>
          <w:rFonts w:ascii="inherit" w:eastAsia="NanumGothic" w:hAnsi="inherit" w:cs="Times New Roman"/>
          <w:color w:val="000000"/>
        </w:rPr>
        <w:t>.</w:t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t>원래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있던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데이터로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선형조합을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한다</w:t>
      </w:r>
      <w:r w:rsidRPr="003728D6">
        <w:rPr>
          <w:rFonts w:ascii="inherit" w:eastAsia="NanumGothic" w:hAnsi="inherit" w:cs="Times New Roman"/>
          <w:color w:val="000000"/>
        </w:rPr>
        <w:t>.</w:t>
      </w:r>
      <w:r w:rsidRPr="003728D6">
        <w:rPr>
          <w:rFonts w:ascii="inherit" w:eastAsia="NanumGothic" w:hAnsi="inherit" w:cs="Times New Roman"/>
          <w:color w:val="000000"/>
        </w:rPr>
        <w:br/>
        <w:t>-</w:t>
      </w:r>
      <w:r w:rsidRPr="003728D6">
        <w:rPr>
          <w:rFonts w:ascii="inherit" w:eastAsia="NanumGothic" w:hAnsi="inherit" w:cs="Times New Roman"/>
          <w:color w:val="000000"/>
        </w:rPr>
        <w:t>차원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축소는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고유값이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높은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순으로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정렬해서</w:t>
      </w:r>
      <w:r w:rsidRPr="003728D6">
        <w:rPr>
          <w:rFonts w:ascii="inherit" w:eastAsia="NanumGothic" w:hAnsi="inherit" w:cs="Times New Roman"/>
          <w:color w:val="000000"/>
        </w:rPr>
        <w:t xml:space="preserve">, </w:t>
      </w:r>
      <w:r w:rsidRPr="003728D6">
        <w:rPr>
          <w:rFonts w:ascii="inherit" w:eastAsia="NanumGothic" w:hAnsi="inherit" w:cs="Times New Roman"/>
          <w:color w:val="000000"/>
        </w:rPr>
        <w:t>높은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고유값을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가진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고유벡터만으로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데이터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복원</w:t>
      </w:r>
      <w:r w:rsidRPr="003728D6">
        <w:rPr>
          <w:rFonts w:ascii="inherit" w:eastAsia="NanumGothic" w:hAnsi="inherit" w:cs="Times New Roman"/>
          <w:color w:val="000000"/>
        </w:rPr>
        <w:t xml:space="preserve"> (</w:t>
      </w:r>
      <w:r w:rsidRPr="003728D6">
        <w:rPr>
          <w:rFonts w:ascii="inherit" w:eastAsia="NanumGothic" w:hAnsi="inherit" w:cs="Times New Roman"/>
          <w:color w:val="000000"/>
        </w:rPr>
        <w:t>주성분</w:t>
      </w:r>
      <w:r w:rsidRPr="003728D6">
        <w:rPr>
          <w:rFonts w:ascii="inherit" w:eastAsia="NanumGothic" w:hAnsi="inherit" w:cs="Times New Roman"/>
          <w:color w:val="000000"/>
        </w:rPr>
        <w:t>)</w:t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br/>
        <w:t>-</w:t>
      </w:r>
      <w:r w:rsidRPr="003728D6">
        <w:rPr>
          <w:rFonts w:ascii="inherit" w:eastAsia="NanumGothic" w:hAnsi="inherit" w:cs="Times New Roman"/>
          <w:color w:val="000000"/>
        </w:rPr>
        <w:t>낮은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고유값을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가진다는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의미는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해당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고유벡터로는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변화</w:t>
      </w:r>
      <w:r w:rsidRPr="003728D6">
        <w:rPr>
          <w:rFonts w:ascii="inherit" w:eastAsia="NanumGothic" w:hAnsi="inherit" w:cs="Times New Roman"/>
          <w:color w:val="000000"/>
        </w:rPr>
        <w:t>(scale)</w:t>
      </w:r>
      <w:r w:rsidRPr="003728D6">
        <w:rPr>
          <w:rFonts w:ascii="inherit" w:eastAsia="NanumGothic" w:hAnsi="inherit" w:cs="Times New Roman"/>
          <w:color w:val="000000"/>
        </w:rPr>
        <w:t>가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color w:val="000000"/>
        </w:rPr>
        <w:t>적다라는</w:t>
      </w:r>
      <w:proofErr w:type="spellEnd"/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의미이기</w:t>
      </w:r>
      <w:r w:rsidRPr="003728D6">
        <w:rPr>
          <w:rFonts w:ascii="inherit" w:eastAsia="NanumGothic" w:hAnsi="inherit" w:cs="Times New Roman"/>
          <w:color w:val="000000"/>
        </w:rPr>
        <w:t xml:space="preserve"> </w:t>
      </w:r>
      <w:r w:rsidRPr="003728D6">
        <w:rPr>
          <w:rFonts w:ascii="inherit" w:eastAsia="NanumGothic" w:hAnsi="inherit" w:cs="Times New Roman"/>
          <w:color w:val="000000"/>
        </w:rPr>
        <w:t>때문</w:t>
      </w:r>
      <w:r w:rsidRPr="003728D6">
        <w:rPr>
          <w:rFonts w:ascii="inherit" w:eastAsia="NanumGothic" w:hAnsi="inherit" w:cs="Times New Roman"/>
          <w:color w:val="000000"/>
        </w:rPr>
        <w:br/>
      </w:r>
    </w:p>
    <w:p w:rsidR="003728D6" w:rsidRPr="003728D6" w:rsidRDefault="003728D6" w:rsidP="003728D6">
      <w:pPr>
        <w:shd w:val="clear" w:color="auto" w:fill="FFFFFF"/>
        <w:jc w:val="center"/>
        <w:outlineLvl w:val="4"/>
        <w:rPr>
          <w:rFonts w:ascii="inherit" w:eastAsia="NanumGothic" w:hAnsi="inherit" w:cs="Times New Roman"/>
          <w:b/>
          <w:bCs/>
          <w:color w:val="8A837E"/>
          <w:sz w:val="20"/>
          <w:szCs w:val="20"/>
        </w:rPr>
      </w:pP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lastRenderedPageBreak/>
        <w:t>PCA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의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목표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br/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변환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결과인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proofErr w:type="spellStart"/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차원축소</w:t>
      </w:r>
      <w:proofErr w:type="spellEnd"/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벡터가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원래의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벡터와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가장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유사하게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되는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W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값을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찾는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 xml:space="preserve"> 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것이다</w:t>
      </w:r>
      <w:r w:rsidRPr="003728D6">
        <w:rPr>
          <w:rFonts w:ascii="inherit" w:eastAsia="NanumGothic" w:hAnsi="inherit" w:cs="Times New Roman"/>
          <w:b/>
          <w:bCs/>
          <w:color w:val="8A837E"/>
          <w:sz w:val="20"/>
          <w:szCs w:val="20"/>
        </w:rPr>
        <w:t>.</w:t>
      </w:r>
    </w:p>
    <w:p w:rsidR="003728D6" w:rsidRPr="003728D6" w:rsidRDefault="003728D6" w:rsidP="003728D6">
      <w:pPr>
        <w:pStyle w:val="setextarea"/>
        <w:wordWrap w:val="0"/>
        <w:spacing w:before="0" w:beforeAutospacing="0" w:after="0" w:afterAutospacing="0"/>
        <w:jc w:val="center"/>
        <w:rPr>
          <w:rFonts w:ascii="inherit" w:eastAsia="NanumGothic" w:hAnsi="inherit"/>
          <w:color w:val="8A837E"/>
        </w:rPr>
      </w:pPr>
      <w:r w:rsidRPr="003728D6">
        <w:rPr>
          <w:rFonts w:ascii="inherit" w:eastAsia="NanumGothic" w:hAnsi="inherit"/>
          <w:color w:val="000000"/>
        </w:rPr>
        <w:br/>
      </w:r>
      <w:r w:rsidRPr="003728D6">
        <w:rPr>
          <w:rFonts w:ascii="inherit" w:eastAsia="NanumGothic" w:hAnsi="inherit"/>
          <w:color w:val="8A837E"/>
        </w:rPr>
        <w:br/>
      </w:r>
      <w:r w:rsidRPr="003728D6">
        <w:rPr>
          <w:rFonts w:ascii="inherit" w:eastAsia="NanumGothic" w:hAnsi="inherit"/>
          <w:b/>
          <w:bCs/>
          <w:color w:val="ABD072"/>
        </w:rPr>
        <w:t>사용도</w:t>
      </w:r>
      <w:r w:rsidRPr="003728D6">
        <w:rPr>
          <w:rFonts w:ascii="inherit" w:eastAsia="NanumGothic" w:hAnsi="inherit"/>
          <w:b/>
          <w:bCs/>
          <w:color w:val="ABD072"/>
        </w:rPr>
        <w:t xml:space="preserve"> : </w:t>
      </w:r>
      <w:r w:rsidRPr="003728D6">
        <w:rPr>
          <w:rFonts w:ascii="inherit" w:eastAsia="NanumGothic" w:hAnsi="inherit"/>
          <w:color w:val="8A837E"/>
        </w:rPr>
        <w:br/>
      </w:r>
      <w:r w:rsidRPr="003728D6">
        <w:rPr>
          <w:rFonts w:ascii="inherit" w:eastAsia="NanumGothic" w:hAnsi="inherit"/>
          <w:color w:val="000000"/>
        </w:rPr>
        <w:t>-PCA</w:t>
      </w:r>
      <w:r w:rsidRPr="003728D6">
        <w:rPr>
          <w:rFonts w:ascii="inherit" w:eastAsia="NanumGothic" w:hAnsi="inherit"/>
          <w:color w:val="000000"/>
        </w:rPr>
        <w:t>가</w:t>
      </w:r>
      <w:r w:rsidRPr="003728D6">
        <w:rPr>
          <w:rFonts w:ascii="inherit" w:eastAsia="NanumGothic" w:hAnsi="inherit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/>
          <w:color w:val="000000"/>
        </w:rPr>
        <w:t>영상인식에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활용되는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대표적인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예는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얼굴인식</w:t>
      </w:r>
      <w:r w:rsidRPr="003728D6">
        <w:rPr>
          <w:rFonts w:ascii="inherit" w:eastAsia="NanumGothic" w:hAnsi="inherit"/>
          <w:color w:val="000000"/>
        </w:rPr>
        <w:t>(face recognition)</w:t>
      </w:r>
      <w:r w:rsidRPr="003728D6">
        <w:rPr>
          <w:rFonts w:ascii="inherit" w:eastAsia="NanumGothic" w:hAnsi="inherit"/>
          <w:color w:val="000000"/>
        </w:rPr>
        <w:t>이다</w:t>
      </w:r>
      <w:r w:rsidRPr="003728D6">
        <w:rPr>
          <w:rFonts w:ascii="inherit" w:eastAsia="NanumGothic" w:hAnsi="inherit"/>
          <w:color w:val="000000"/>
        </w:rPr>
        <w:t>. </w:t>
      </w:r>
      <w:r w:rsidRPr="003728D6">
        <w:rPr>
          <w:rFonts w:ascii="inherit" w:eastAsia="NanumGothic" w:hAnsi="inherit"/>
          <w:color w:val="000000"/>
        </w:rPr>
        <w:br/>
        <w:t>-</w:t>
      </w:r>
      <w:proofErr w:type="spellStart"/>
      <w:r w:rsidRPr="003728D6">
        <w:rPr>
          <w:rFonts w:ascii="inherit" w:eastAsia="NanumGothic" w:hAnsi="inherit"/>
          <w:color w:val="000000"/>
        </w:rPr>
        <w:t>차원축소를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하여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어떠한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지표를</w:t>
      </w:r>
      <w:r w:rsidRPr="003728D6">
        <w:rPr>
          <w:rFonts w:ascii="inherit" w:eastAsia="NanumGothic" w:hAnsi="inherit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/>
          <w:color w:val="000000"/>
        </w:rPr>
        <w:t>갖고싶을때</w:t>
      </w:r>
      <w:proofErr w:type="spellEnd"/>
      <w:r w:rsidRPr="003728D6">
        <w:rPr>
          <w:rFonts w:ascii="inherit" w:eastAsia="NanumGothic" w:hAnsi="inherit"/>
          <w:color w:val="000000"/>
        </w:rPr>
        <w:br/>
        <w:t>-</w:t>
      </w:r>
      <w:r w:rsidRPr="003728D6">
        <w:rPr>
          <w:rFonts w:ascii="inherit" w:eastAsia="NanumGothic" w:hAnsi="inherit"/>
          <w:color w:val="000000"/>
        </w:rPr>
        <w:t>경제</w:t>
      </w:r>
      <w:r w:rsidRPr="003728D6">
        <w:rPr>
          <w:rFonts w:ascii="inherit" w:eastAsia="NanumGothic" w:hAnsi="inherit"/>
          <w:color w:val="000000"/>
        </w:rPr>
        <w:t xml:space="preserve"> index </w:t>
      </w:r>
      <w:r w:rsidRPr="003728D6">
        <w:rPr>
          <w:rFonts w:ascii="inherit" w:eastAsia="NanumGothic" w:hAnsi="inherit"/>
          <w:color w:val="000000"/>
        </w:rPr>
        <w:t>지수</w:t>
      </w:r>
      <w:r w:rsidRPr="003728D6">
        <w:rPr>
          <w:rFonts w:ascii="inherit" w:eastAsia="NanumGothic" w:hAnsi="inherit"/>
          <w:color w:val="000000"/>
        </w:rPr>
        <w:t xml:space="preserve">. </w:t>
      </w:r>
      <w:proofErr w:type="spellStart"/>
      <w:r w:rsidRPr="003728D6">
        <w:rPr>
          <w:rFonts w:ascii="inherit" w:eastAsia="NanumGothic" w:hAnsi="inherit"/>
          <w:color w:val="000000"/>
        </w:rPr>
        <w:t>코스피지수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등</w:t>
      </w:r>
      <w:r w:rsidRPr="003728D6">
        <w:rPr>
          <w:rFonts w:ascii="inherit" w:eastAsia="NanumGothic" w:hAnsi="inherit"/>
          <w:color w:val="000000"/>
        </w:rPr>
        <w:br/>
        <w:t xml:space="preserve">- </w:t>
      </w:r>
      <w:r w:rsidRPr="003728D6">
        <w:rPr>
          <w:rFonts w:ascii="inherit" w:eastAsia="NanumGothic" w:hAnsi="inherit"/>
          <w:color w:val="000000"/>
        </w:rPr>
        <w:t>정규화</w:t>
      </w:r>
      <w:r w:rsidRPr="003728D6">
        <w:rPr>
          <w:rFonts w:ascii="inherit" w:eastAsia="NanumGothic" w:hAnsi="inherit"/>
          <w:color w:val="000000"/>
        </w:rPr>
        <w:t>,</w:t>
      </w:r>
      <w:r w:rsidRPr="003728D6">
        <w:rPr>
          <w:rFonts w:ascii="inherit" w:eastAsia="NanumGothic" w:hAnsi="inherit"/>
          <w:color w:val="000000"/>
        </w:rPr>
        <w:br/>
        <w:t xml:space="preserve">- </w:t>
      </w:r>
      <w:r w:rsidRPr="003728D6">
        <w:rPr>
          <w:rFonts w:ascii="inherit" w:eastAsia="NanumGothic" w:hAnsi="inherit"/>
          <w:color w:val="000000"/>
        </w:rPr>
        <w:t>노이즈</w:t>
      </w:r>
      <w:r w:rsidRPr="003728D6">
        <w:rPr>
          <w:rFonts w:ascii="inherit" w:eastAsia="NanumGothic" w:hAnsi="inherit"/>
          <w:color w:val="000000"/>
        </w:rPr>
        <w:t>(noise)</w:t>
      </w:r>
      <w:r w:rsidRPr="003728D6">
        <w:rPr>
          <w:rFonts w:ascii="inherit" w:eastAsia="NanumGothic" w:hAnsi="inherit"/>
          <w:color w:val="000000"/>
        </w:rPr>
        <w:t>에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대해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좀더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생각해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보면</w:t>
      </w:r>
      <w:r w:rsidRPr="003728D6">
        <w:rPr>
          <w:rFonts w:ascii="inherit" w:eastAsia="NanumGothic" w:hAnsi="inherit"/>
          <w:color w:val="000000"/>
        </w:rPr>
        <w:t xml:space="preserve">, </w:t>
      </w:r>
      <w:r w:rsidRPr="003728D6">
        <w:rPr>
          <w:rFonts w:ascii="inherit" w:eastAsia="NanumGothic" w:hAnsi="inherit"/>
          <w:color w:val="000000"/>
        </w:rPr>
        <w:t>앞서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말했듯이</w:t>
      </w:r>
      <w:r w:rsidRPr="003728D6">
        <w:rPr>
          <w:rFonts w:ascii="inherit" w:eastAsia="NanumGothic" w:hAnsi="inherit"/>
          <w:color w:val="000000"/>
        </w:rPr>
        <w:t xml:space="preserve"> PCA</w:t>
      </w:r>
      <w:r w:rsidRPr="003728D6">
        <w:rPr>
          <w:rFonts w:ascii="inherit" w:eastAsia="NanumGothic" w:hAnsi="inherit"/>
          <w:color w:val="000000"/>
        </w:rPr>
        <w:t>는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개별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데이터에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대한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분석이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아니라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전체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데이터에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대한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집합적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분석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도구</w:t>
      </w:r>
      <w:r w:rsidRPr="003728D6">
        <w:rPr>
          <w:rFonts w:ascii="inherit" w:eastAsia="NanumGothic" w:hAnsi="inherit"/>
          <w:color w:val="000000"/>
        </w:rPr>
        <w:br/>
        <w:t xml:space="preserve">- </w:t>
      </w:r>
      <w:r w:rsidRPr="003728D6">
        <w:rPr>
          <w:rFonts w:ascii="inherit" w:eastAsia="NanumGothic" w:hAnsi="inherit"/>
          <w:color w:val="000000"/>
        </w:rPr>
        <w:t>다중공선성이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존재할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경우</w:t>
      </w:r>
      <w:r w:rsidRPr="003728D6">
        <w:rPr>
          <w:rFonts w:ascii="inherit" w:eastAsia="NanumGothic" w:hAnsi="inherit"/>
          <w:color w:val="000000"/>
        </w:rPr>
        <w:t xml:space="preserve">, </w:t>
      </w:r>
      <w:r w:rsidRPr="003728D6">
        <w:rPr>
          <w:rFonts w:ascii="inherit" w:eastAsia="NanumGothic" w:hAnsi="inherit"/>
          <w:color w:val="000000"/>
        </w:rPr>
        <w:t>상관도가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높은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변수를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축소</w:t>
      </w:r>
      <w:r w:rsidRPr="003728D6">
        <w:rPr>
          <w:rFonts w:ascii="inherit" w:eastAsia="NanumGothic" w:hAnsi="inherit"/>
          <w:color w:val="000000"/>
        </w:rPr>
        <w:br/>
        <w:t xml:space="preserve">- </w:t>
      </w:r>
      <w:r w:rsidRPr="003728D6">
        <w:rPr>
          <w:rFonts w:ascii="inherit" w:eastAsia="NanumGothic" w:hAnsi="inherit"/>
          <w:color w:val="000000"/>
        </w:rPr>
        <w:t>연관성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높은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변수를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축소하여</w:t>
      </w:r>
      <w:r w:rsidRPr="003728D6">
        <w:rPr>
          <w:rFonts w:ascii="inherit" w:eastAsia="NanumGothic" w:hAnsi="inherit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/>
          <w:color w:val="000000"/>
        </w:rPr>
        <w:t>연산속도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및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결과치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개선</w:t>
      </w:r>
      <w:r w:rsidRPr="003728D6">
        <w:rPr>
          <w:rFonts w:ascii="inherit" w:eastAsia="NanumGothic" w:hAnsi="inherit"/>
          <w:color w:val="000000"/>
        </w:rPr>
        <w:br/>
        <w:t xml:space="preserve">- </w:t>
      </w:r>
      <w:r w:rsidRPr="003728D6">
        <w:rPr>
          <w:rFonts w:ascii="inherit" w:eastAsia="NanumGothic" w:hAnsi="inherit"/>
          <w:color w:val="000000"/>
        </w:rPr>
        <w:t>기계에서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나오는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다양한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센서데이터를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주성분분석으로</w:t>
      </w:r>
      <w:r w:rsidRPr="003728D6">
        <w:rPr>
          <w:rFonts w:ascii="inherit" w:eastAsia="NanumGothic" w:hAnsi="inherit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/>
          <w:color w:val="000000"/>
        </w:rPr>
        <w:t>차원축소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후</w:t>
      </w:r>
      <w:r w:rsidRPr="003728D6">
        <w:rPr>
          <w:rFonts w:ascii="inherit" w:eastAsia="NanumGothic" w:hAnsi="inherit"/>
          <w:color w:val="000000"/>
        </w:rPr>
        <w:t xml:space="preserve"> </w:t>
      </w:r>
      <w:proofErr w:type="spellStart"/>
      <w:r w:rsidRPr="003728D6">
        <w:rPr>
          <w:rFonts w:ascii="inherit" w:eastAsia="NanumGothic" w:hAnsi="inherit"/>
          <w:color w:val="000000"/>
        </w:rPr>
        <w:t>시계열로</w:t>
      </w:r>
      <w:proofErr w:type="spellEnd"/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분포나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추세를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분석하여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고장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징후를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사전에</w:t>
      </w:r>
      <w:r w:rsidRPr="003728D6">
        <w:rPr>
          <w:rFonts w:ascii="inherit" w:eastAsia="NanumGothic" w:hAnsi="inherit"/>
          <w:color w:val="000000"/>
        </w:rPr>
        <w:t xml:space="preserve"> </w:t>
      </w:r>
      <w:r w:rsidRPr="003728D6">
        <w:rPr>
          <w:rFonts w:ascii="inherit" w:eastAsia="NanumGothic" w:hAnsi="inherit"/>
          <w:color w:val="000000"/>
        </w:rPr>
        <w:t>파악한다</w:t>
      </w:r>
      <w:r w:rsidRPr="003728D6">
        <w:rPr>
          <w:rFonts w:ascii="inherit" w:eastAsia="NanumGothic" w:hAnsi="inherit"/>
          <w:color w:val="000000"/>
        </w:rPr>
        <w:t>.</w:t>
      </w:r>
    </w:p>
    <w:p w:rsidR="003728D6" w:rsidRPr="003728D6" w:rsidRDefault="003728D6" w:rsidP="003728D6">
      <w:pPr>
        <w:rPr>
          <w:rFonts w:ascii="Times New Roman" w:eastAsia="Times New Roman" w:hAnsi="Times New Roman" w:cs="Times New Roman"/>
        </w:rPr>
      </w:pPr>
    </w:p>
    <w:p w:rsidR="003728D6" w:rsidRPr="003728D6" w:rsidRDefault="003728D6" w:rsidP="003728D6">
      <w:pPr>
        <w:shd w:val="clear" w:color="auto" w:fill="FFFFFF"/>
        <w:wordWrap w:val="0"/>
        <w:jc w:val="center"/>
        <w:rPr>
          <w:rFonts w:ascii="inherit" w:eastAsia="NanumGothic" w:hAnsi="inherit" w:cs="Times New Roman"/>
          <w:color w:val="8A837E"/>
        </w:rPr>
      </w:pP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000000"/>
        </w:rPr>
        <w:br/>
      </w:r>
      <w:r w:rsidRPr="003728D6">
        <w:rPr>
          <w:rFonts w:ascii="inherit" w:eastAsia="NanumGothic" w:hAnsi="inherit" w:cs="Times New Roman"/>
          <w:color w:val="8A837E"/>
        </w:rPr>
        <w:br/>
      </w:r>
    </w:p>
    <w:p w:rsidR="003728D6" w:rsidRDefault="003728D6" w:rsidP="003728D6">
      <w:pPr>
        <w:shd w:val="clear" w:color="auto" w:fill="FAFAFA"/>
        <w:wordWrap w:val="0"/>
        <w:spacing w:line="390" w:lineRule="atLeast"/>
        <w:rPr>
          <w:rFonts w:ascii="inherit" w:eastAsia="NanumGothic" w:hAnsi="inherit" w:cs="Consolas"/>
          <w:color w:val="000000"/>
          <w:sz w:val="21"/>
          <w:szCs w:val="21"/>
        </w:rPr>
      </w:pPr>
      <w:r>
        <w:rPr>
          <w:rFonts w:ascii="inherit" w:eastAsia="NanumGothic" w:hAnsi="inherit" w:cs="Consolas" w:hint="eastAsia"/>
          <w:color w:val="000000"/>
          <w:sz w:val="21"/>
          <w:szCs w:val="21"/>
        </w:rPr>
        <w:t>S</w:t>
      </w:r>
      <w:r>
        <w:rPr>
          <w:rFonts w:ascii="inherit" w:eastAsia="NanumGothic" w:hAnsi="inherit" w:cs="Consolas"/>
          <w:color w:val="000000"/>
          <w:sz w:val="21"/>
          <w:szCs w:val="21"/>
        </w:rPr>
        <w:t>keleton code</w:t>
      </w:r>
    </w:p>
    <w:p w:rsidR="000824FE" w:rsidRDefault="000824FE" w:rsidP="003728D6">
      <w:pPr>
        <w:shd w:val="clear" w:color="auto" w:fill="FAFAFA"/>
        <w:wordWrap w:val="0"/>
        <w:spacing w:line="390" w:lineRule="atLeast"/>
        <w:rPr>
          <w:rFonts w:ascii="inherit" w:eastAsia="NanumGothic" w:hAnsi="inherit" w:cs="Consolas" w:hint="eastAsia"/>
          <w:color w:val="000000"/>
          <w:sz w:val="21"/>
          <w:szCs w:val="21"/>
        </w:rPr>
      </w:pP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3728D6">
        <w:rPr>
          <w:rFonts w:ascii="Consolas" w:eastAsia="Times New Roman" w:hAnsi="Consolas" w:cs="Consolas"/>
          <w:color w:val="137FB7"/>
          <w:sz w:val="21"/>
          <w:szCs w:val="21"/>
          <w:shd w:val="clear" w:color="auto" w:fill="FAFAFA"/>
        </w:rPr>
        <w:t>from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sklearn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decomposition</w:t>
      </w:r>
      <w:proofErr w:type="spellEnd"/>
      <w:proofErr w:type="gramEnd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137FB7"/>
          <w:sz w:val="21"/>
          <w:szCs w:val="21"/>
          <w:shd w:val="clear" w:color="auto" w:fill="FAFAFA"/>
        </w:rPr>
        <w:t>import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PCA</w:t>
      </w: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X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=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np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array</w:t>
      </w:r>
      <w:proofErr w:type="spellEnd"/>
      <w:proofErr w:type="gram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([[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[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2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[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3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-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2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[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[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2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1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[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3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2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]])</w:t>
      </w: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proofErr w:type="spell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pca</w:t>
      </w:r>
      <w:proofErr w:type="spellEnd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=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PCA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proofErr w:type="spell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n_components</w:t>
      </w:r>
      <w:proofErr w:type="spellEnd"/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=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2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)</w:t>
      </w: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proofErr w:type="spell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pca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fit</w:t>
      </w:r>
      <w:proofErr w:type="spell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X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)</w:t>
      </w: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Z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=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pca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transform</w:t>
      </w:r>
      <w:proofErr w:type="spellEnd"/>
      <w:proofErr w:type="gram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X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)</w:t>
      </w:r>
    </w:p>
    <w:p w:rsidR="003728D6" w:rsidRPr="003728D6" w:rsidRDefault="003728D6" w:rsidP="003728D6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w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,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V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r w:rsidRPr="003728D6">
        <w:rPr>
          <w:rFonts w:ascii="Consolas" w:eastAsia="Times New Roman" w:hAnsi="Consolas" w:cs="Consolas"/>
          <w:color w:val="A77F71"/>
          <w:sz w:val="21"/>
          <w:szCs w:val="21"/>
          <w:shd w:val="clear" w:color="auto" w:fill="FAFAFA"/>
        </w:rPr>
        <w:t>=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np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linalg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eig</w:t>
      </w:r>
      <w:proofErr w:type="spell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proofErr w:type="spellStart"/>
      <w:r w:rsidRPr="003728D6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pca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get_</w:t>
      </w:r>
      <w:proofErr w:type="gramStart"/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covariance</w:t>
      </w:r>
      <w:proofErr w:type="spell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proofErr w:type="gramEnd"/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))</w:t>
      </w:r>
    </w:p>
    <w:p w:rsidR="003728D6" w:rsidRPr="003728D6" w:rsidRDefault="003728D6" w:rsidP="003728D6">
      <w:pPr>
        <w:rPr>
          <w:rFonts w:ascii="Times New Roman" w:eastAsia="Times New Roman" w:hAnsi="Times New Roman" w:cs="Times New Roman"/>
        </w:rPr>
      </w:pPr>
      <w:proofErr w:type="gramStart"/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V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T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DF4A68"/>
          <w:sz w:val="21"/>
          <w:szCs w:val="21"/>
          <w:shd w:val="clear" w:color="auto" w:fill="FAFAFA"/>
        </w:rPr>
        <w:t>dot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(</w:t>
      </w:r>
      <w:proofErr w:type="gramEnd"/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X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.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T</w:t>
      </w:r>
      <w:r w:rsidRPr="003728D6">
        <w:rPr>
          <w:rFonts w:ascii="Consolas" w:eastAsia="Times New Roman" w:hAnsi="Consolas" w:cs="Consolas"/>
          <w:color w:val="666666"/>
          <w:sz w:val="21"/>
          <w:szCs w:val="21"/>
          <w:shd w:val="clear" w:color="auto" w:fill="FAFAFA"/>
        </w:rPr>
        <w:t>).</w:t>
      </w:r>
      <w:r w:rsidRPr="003728D6">
        <w:rPr>
          <w:rFonts w:ascii="Consolas" w:eastAsia="Times New Roman" w:hAnsi="Consolas" w:cs="Consolas"/>
          <w:color w:val="E57523"/>
          <w:sz w:val="21"/>
          <w:szCs w:val="21"/>
          <w:shd w:val="clear" w:color="auto" w:fill="FAFAFA"/>
        </w:rPr>
        <w:t>T</w:t>
      </w:r>
    </w:p>
    <w:p w:rsidR="003728D6" w:rsidRDefault="003728D6" w:rsidP="003728D6">
      <w:pPr>
        <w:shd w:val="clear" w:color="auto" w:fill="FAFAFA"/>
        <w:wordWrap w:val="0"/>
        <w:spacing w:line="390" w:lineRule="atLeast"/>
        <w:rPr>
          <w:rFonts w:ascii="inherit" w:eastAsia="NanumGothic" w:hAnsi="inherit" w:cs="Consolas"/>
          <w:color w:val="000000"/>
          <w:sz w:val="21"/>
          <w:szCs w:val="21"/>
        </w:rPr>
      </w:pPr>
    </w:p>
    <w:p w:rsidR="0088642F" w:rsidRDefault="00670BAF" w:rsidP="003728D6">
      <w:pPr>
        <w:shd w:val="clear" w:color="auto" w:fill="FAFAFA"/>
        <w:wordWrap w:val="0"/>
        <w:spacing w:line="390" w:lineRule="atLeast"/>
        <w:rPr>
          <w:rFonts w:ascii="inherit" w:eastAsia="NanumGothic" w:hAnsi="inherit" w:cs="Consolas"/>
          <w:color w:val="000000"/>
          <w:sz w:val="21"/>
          <w:szCs w:val="21"/>
        </w:rPr>
      </w:pPr>
      <w:r>
        <w:rPr>
          <w:rFonts w:ascii="inherit" w:eastAsia="NanumGothic" w:hAnsi="inherit" w:cs="Consolas" w:hint="eastAsia"/>
          <w:color w:val="000000"/>
          <w:sz w:val="21"/>
          <w:szCs w:val="21"/>
        </w:rPr>
        <w:t>P</w:t>
      </w:r>
      <w:r>
        <w:rPr>
          <w:rFonts w:ascii="inherit" w:eastAsia="NanumGothic" w:hAnsi="inherit" w:cs="Consolas"/>
          <w:color w:val="000000"/>
          <w:sz w:val="21"/>
          <w:szCs w:val="21"/>
        </w:rPr>
        <w:t>rocess figure</w:t>
      </w:r>
    </w:p>
    <w:p w:rsidR="00670BAF" w:rsidRPr="00670BAF" w:rsidRDefault="00670BAF" w:rsidP="00670BAF">
      <w:pPr>
        <w:pStyle w:val="ListParagraph"/>
        <w:numPr>
          <w:ilvl w:val="0"/>
          <w:numId w:val="2"/>
        </w:numPr>
        <w:shd w:val="clear" w:color="auto" w:fill="FAFAFA"/>
        <w:wordWrap w:val="0"/>
        <w:spacing w:line="390" w:lineRule="atLeast"/>
        <w:rPr>
          <w:rFonts w:ascii="inherit" w:eastAsia="NanumGothic" w:hAnsi="inherit" w:cs="Consolas"/>
          <w:color w:val="000000"/>
          <w:sz w:val="21"/>
          <w:szCs w:val="21"/>
        </w:rPr>
      </w:pPr>
      <w:r w:rsidRPr="00670BAF">
        <w:rPr>
          <w:rFonts w:ascii="inherit" w:eastAsia="NanumGothic" w:hAnsi="inherit" w:cs="Consolas"/>
          <w:color w:val="000000"/>
          <w:sz w:val="21"/>
          <w:szCs w:val="21"/>
        </w:rPr>
        <w:t xml:space="preserve">CSI extraction -&gt; Kalman filter -&gt; PCA -&gt; </w:t>
      </w:r>
      <w:r>
        <w:rPr>
          <w:rFonts w:ascii="inherit" w:eastAsia="NanumGothic" w:hAnsi="inherit" w:cs="Consolas"/>
          <w:color w:val="000000"/>
          <w:sz w:val="21"/>
          <w:szCs w:val="21"/>
        </w:rPr>
        <w:t>LSTM (RNN base)</w:t>
      </w:r>
      <w:bookmarkStart w:id="0" w:name="_GoBack"/>
      <w:bookmarkEnd w:id="0"/>
    </w:p>
    <w:p w:rsidR="00670BAF" w:rsidRPr="00670BAF" w:rsidRDefault="00670BAF" w:rsidP="00670BAF">
      <w:pPr>
        <w:pStyle w:val="ListParagraph"/>
        <w:numPr>
          <w:ilvl w:val="0"/>
          <w:numId w:val="2"/>
        </w:numPr>
        <w:shd w:val="clear" w:color="auto" w:fill="FAFAFA"/>
        <w:wordWrap w:val="0"/>
        <w:spacing w:line="390" w:lineRule="atLeast"/>
        <w:rPr>
          <w:rFonts w:ascii="inherit" w:eastAsia="NanumGothic" w:hAnsi="inherit" w:cs="Consolas"/>
          <w:color w:val="000000"/>
          <w:sz w:val="21"/>
          <w:szCs w:val="21"/>
        </w:rPr>
      </w:pPr>
      <w:r>
        <w:rPr>
          <w:rFonts w:ascii="inherit" w:eastAsia="NanumGothic" w:hAnsi="inherit" w:cs="Consolas"/>
          <w:color w:val="000000"/>
          <w:sz w:val="21"/>
          <w:szCs w:val="21"/>
        </w:rPr>
        <w:t>CSI_NET (CNN base)</w:t>
      </w:r>
    </w:p>
    <w:sectPr w:rsidR="00670BAF" w:rsidRPr="00670BAF" w:rsidSect="00D2663D">
      <w:pgSz w:w="11900" w:h="16840"/>
      <w:pgMar w:top="1985" w:right="1701" w:bottom="1701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3802"/>
    <w:multiLevelType w:val="hybridMultilevel"/>
    <w:tmpl w:val="5C942C22"/>
    <w:lvl w:ilvl="0" w:tplc="A8C2AD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06554"/>
    <w:multiLevelType w:val="hybridMultilevel"/>
    <w:tmpl w:val="14E86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6C"/>
    <w:rsid w:val="000301F7"/>
    <w:rsid w:val="000824FE"/>
    <w:rsid w:val="00170795"/>
    <w:rsid w:val="00220BFF"/>
    <w:rsid w:val="00297466"/>
    <w:rsid w:val="00327A4B"/>
    <w:rsid w:val="003728D6"/>
    <w:rsid w:val="003C232E"/>
    <w:rsid w:val="004B3159"/>
    <w:rsid w:val="00596EFB"/>
    <w:rsid w:val="00621A6C"/>
    <w:rsid w:val="006239FF"/>
    <w:rsid w:val="00670BAF"/>
    <w:rsid w:val="0069779B"/>
    <w:rsid w:val="0079451C"/>
    <w:rsid w:val="007F01F5"/>
    <w:rsid w:val="0082190F"/>
    <w:rsid w:val="008812AF"/>
    <w:rsid w:val="0088538A"/>
    <w:rsid w:val="0088642F"/>
    <w:rsid w:val="009A2913"/>
    <w:rsid w:val="00B62E4B"/>
    <w:rsid w:val="00C354DA"/>
    <w:rsid w:val="00D2663D"/>
    <w:rsid w:val="00DD4B3B"/>
    <w:rsid w:val="00D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E3EE"/>
  <w14:defaultImageDpi w14:val="32767"/>
  <w15:chartTrackingRefBased/>
  <w15:docId w15:val="{DC2CC553-FBD4-D641-A924-67E20664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728D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A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1A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6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8538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3728D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etextarea">
    <w:name w:val="se_textarea"/>
    <w:basedOn w:val="Normal"/>
    <w:rsid w:val="003728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fst2">
    <w:name w:val="se_fs_t2"/>
    <w:basedOn w:val="DefaultParagraphFont"/>
    <w:rsid w:val="003728D6"/>
  </w:style>
  <w:style w:type="character" w:customStyle="1" w:styleId="token">
    <w:name w:val="token"/>
    <w:basedOn w:val="DefaultParagraphFont"/>
    <w:rsid w:val="0037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290">
                      <w:marLeft w:val="600"/>
                      <w:marRight w:val="60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968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35836">
          <w:marLeft w:val="600"/>
          <w:marRight w:val="60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965219">
          <w:marLeft w:val="600"/>
          <w:marRight w:val="60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02730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labbe/Kalman-and-Bayesian-Filters-in-Python/blob/master/07-Kalman-Filter-Math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ec-conferences.org/articles/matecconf/pdf/2016/19/matecconf_iccae2016_030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alman_filter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Taegi Kim</dc:creator>
  <cp:keywords/>
  <dc:description/>
  <cp:lastModifiedBy>Taegi Kim</cp:lastModifiedBy>
  <cp:revision>7</cp:revision>
  <dcterms:created xsi:type="dcterms:W3CDTF">2019-03-27T13:18:00Z</dcterms:created>
  <dcterms:modified xsi:type="dcterms:W3CDTF">2019-03-27T15:18:00Z</dcterms:modified>
</cp:coreProperties>
</file>