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Scroller is a plug-in for DataTables which enhances DataTables' built-in scrolling features to allow large amounts of data to be rendered on page very quickly. This is done by Scroller through the use of a virtual rendering technique that will render only the part of the table that is actually required for the current view.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Scroller assumes that all rows are of the same height (in order to preform the required calculations. You can use td { white-space: nowrap; } in your CSS to ensure that text in rows does not wrap.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Scroller for DataTables can be initialised by simply including the character S in sDom (note that the S must come after the t in sDom). Deferred rendering an and Ajax data source are also used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"data/2500.txt", deferRender: true, dom: "frtiS", scrollY: 200, scrollCollapse: true } ); } 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scroll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