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operating system style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os select option. Without keyboard interaction a single row can be selected at a time, but multiple rows can be selected in a range using the shift key, while rows can be added and removed from the selection using the ctrl / cmd key.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"os", "aButtons": [ "select_all", "select_none" ]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