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00AB3" w14:textId="576950C2" w:rsidR="00383FF5" w:rsidRPr="00286ADC" w:rsidRDefault="00383FF5" w:rsidP="00383FF5">
      <w:pPr>
        <w:pStyle w:val="Title"/>
        <w:rPr>
          <w:rFonts w:cstheme="majorHAnsi"/>
        </w:rPr>
      </w:pPr>
      <w:bookmarkStart w:id="0" w:name="_40qcqe4v1jed" w:colFirst="0" w:colLast="0"/>
      <w:bookmarkEnd w:id="0"/>
      <w:r w:rsidRPr="00286ADC">
        <w:rPr>
          <w:rFonts w:eastAsia="Bitter" w:cstheme="majorHAnsi"/>
          <w:b/>
          <w:sz w:val="36"/>
          <w:szCs w:val="36"/>
        </w:rPr>
        <w:t>Stakeholder Requirements:</w:t>
      </w:r>
    </w:p>
    <w:p w14:paraId="2F175ADB" w14:textId="77777777" w:rsidR="00383FF5" w:rsidRPr="00286ADC" w:rsidRDefault="00383FF5" w:rsidP="00383FF5">
      <w:pPr>
        <w:pStyle w:val="Heading2"/>
        <w:widowControl w:val="0"/>
        <w:spacing w:before="200" w:after="200" w:line="360" w:lineRule="auto"/>
        <w:rPr>
          <w:rFonts w:cstheme="majorHAnsi"/>
          <w:color w:val="3C4043"/>
          <w:sz w:val="22"/>
          <w:szCs w:val="22"/>
        </w:rPr>
      </w:pPr>
      <w:r w:rsidRPr="00286ADC">
        <w:rPr>
          <w:rFonts w:eastAsia="Bitter" w:cstheme="majorHAnsi"/>
          <w:b/>
          <w:color w:val="4285F4"/>
          <w:sz w:val="22"/>
          <w:szCs w:val="22"/>
        </w:rPr>
        <w:t>BI Professional:</w:t>
      </w:r>
      <w:r w:rsidRPr="00286ADC">
        <w:rPr>
          <w:rFonts w:cstheme="majorHAnsi"/>
          <w:color w:val="4285F4"/>
          <w:sz w:val="22"/>
          <w:szCs w:val="22"/>
        </w:rPr>
        <w:t xml:space="preserve"> </w:t>
      </w:r>
    </w:p>
    <w:p w14:paraId="2E0557A1" w14:textId="77777777" w:rsidR="00383FF5" w:rsidRPr="00286ADC" w:rsidRDefault="00383FF5" w:rsidP="00383FF5">
      <w:pPr>
        <w:pStyle w:val="Heading2"/>
        <w:widowControl w:val="0"/>
        <w:spacing w:before="200" w:after="200" w:line="360" w:lineRule="auto"/>
        <w:rPr>
          <w:rFonts w:cstheme="majorHAnsi"/>
        </w:rPr>
      </w:pPr>
      <w:r w:rsidRPr="00286ADC">
        <w:rPr>
          <w:rFonts w:eastAsia="Bitter" w:cstheme="majorHAnsi"/>
          <w:b/>
          <w:color w:val="4285F4"/>
          <w:sz w:val="22"/>
          <w:szCs w:val="22"/>
        </w:rPr>
        <w:t>Client/Sponsor:</w:t>
      </w:r>
      <w:r w:rsidRPr="00286ADC">
        <w:rPr>
          <w:rFonts w:cstheme="majorHAnsi"/>
          <w:color w:val="4F81BD"/>
          <w:sz w:val="22"/>
          <w:szCs w:val="22"/>
        </w:rPr>
        <w:t xml:space="preserve"> </w:t>
      </w:r>
      <w:r w:rsidRPr="00286ADC">
        <w:rPr>
          <w:rFonts w:cstheme="majorHAnsi"/>
          <w:sz w:val="22"/>
          <w:szCs w:val="22"/>
        </w:rPr>
        <w:t xml:space="preserve">Business </w:t>
      </w:r>
      <w:proofErr w:type="spellStart"/>
      <w:r w:rsidRPr="00286ADC">
        <w:rPr>
          <w:rFonts w:cstheme="majorHAnsi"/>
          <w:sz w:val="22"/>
          <w:szCs w:val="22"/>
        </w:rPr>
        <w:t>optimisation</w:t>
      </w:r>
      <w:proofErr w:type="spellEnd"/>
      <w:r w:rsidRPr="00286ADC">
        <w:rPr>
          <w:rFonts w:cstheme="majorHAnsi"/>
          <w:sz w:val="22"/>
          <w:szCs w:val="22"/>
        </w:rPr>
        <w:t xml:space="preserve"> manager (BO man</w:t>
      </w:r>
      <w:r>
        <w:rPr>
          <w:rFonts w:cstheme="majorHAnsi"/>
          <w:sz w:val="22"/>
          <w:szCs w:val="22"/>
        </w:rPr>
        <w:t>ager</w:t>
      </w:r>
      <w:r w:rsidRPr="00286ADC">
        <w:rPr>
          <w:rFonts w:cstheme="majorHAnsi"/>
          <w:sz w:val="22"/>
          <w:szCs w:val="22"/>
        </w:rPr>
        <w:t>)</w:t>
      </w:r>
    </w:p>
    <w:p w14:paraId="1DFF8DB0" w14:textId="77777777" w:rsidR="00383FF5" w:rsidRPr="00286ADC" w:rsidRDefault="00383FF5" w:rsidP="00383FF5">
      <w:pPr>
        <w:pStyle w:val="Heading2"/>
        <w:widowControl w:val="0"/>
        <w:spacing w:before="200" w:after="200" w:line="360" w:lineRule="auto"/>
        <w:rPr>
          <w:rFonts w:cstheme="majorHAnsi"/>
          <w:sz w:val="22"/>
          <w:szCs w:val="22"/>
        </w:rPr>
      </w:pPr>
      <w:r w:rsidRPr="00286ADC">
        <w:rPr>
          <w:rFonts w:eastAsia="Bitter" w:cstheme="majorHAnsi"/>
          <w:b/>
          <w:color w:val="4285F4"/>
          <w:sz w:val="22"/>
          <w:szCs w:val="22"/>
        </w:rPr>
        <w:t>Business problem:</w:t>
      </w:r>
      <w:r w:rsidRPr="00286ADC">
        <w:rPr>
          <w:rFonts w:eastAsia="Bitter" w:cstheme="majorHAnsi"/>
          <w:color w:val="4285F4"/>
          <w:sz w:val="22"/>
          <w:szCs w:val="22"/>
        </w:rPr>
        <w:t xml:space="preserve"> </w:t>
      </w:r>
      <w:r w:rsidRPr="00286ADC">
        <w:rPr>
          <w:rFonts w:eastAsia="Bitter" w:cstheme="majorHAnsi"/>
          <w:sz w:val="22"/>
          <w:szCs w:val="22"/>
        </w:rPr>
        <w:t>(the primary question to be answered or problem to be solved)</w:t>
      </w:r>
      <w:r w:rsidRPr="00286ADC">
        <w:rPr>
          <w:rFonts w:eastAsia="Bitter" w:cstheme="majorHAnsi"/>
        </w:rPr>
        <w:br/>
      </w:r>
      <w:proofErr w:type="gramStart"/>
      <w:r w:rsidRPr="00286ADC">
        <w:rPr>
          <w:rFonts w:cstheme="majorHAnsi"/>
          <w:sz w:val="22"/>
          <w:szCs w:val="22"/>
        </w:rPr>
        <w:t>ultimate goal</w:t>
      </w:r>
      <w:proofErr w:type="gramEnd"/>
      <w:r w:rsidRPr="00286ADC">
        <w:rPr>
          <w:rFonts w:cstheme="majorHAnsi"/>
          <w:sz w:val="22"/>
          <w:szCs w:val="22"/>
        </w:rPr>
        <w:t xml:space="preserve"> is to identify top cost drivers to determine the best cost </w:t>
      </w:r>
      <w:proofErr w:type="spellStart"/>
      <w:r w:rsidRPr="00286ADC">
        <w:rPr>
          <w:rFonts w:cstheme="majorHAnsi"/>
          <w:sz w:val="22"/>
          <w:szCs w:val="22"/>
        </w:rPr>
        <w:t>optimisation</w:t>
      </w:r>
      <w:proofErr w:type="spellEnd"/>
      <w:r w:rsidRPr="00286ADC">
        <w:rPr>
          <w:rFonts w:cstheme="majorHAnsi"/>
          <w:sz w:val="22"/>
          <w:szCs w:val="22"/>
        </w:rPr>
        <w:t xml:space="preserve"> initia</w:t>
      </w:r>
      <w:r>
        <w:rPr>
          <w:rFonts w:cstheme="majorHAnsi"/>
          <w:sz w:val="22"/>
          <w:szCs w:val="22"/>
        </w:rPr>
        <w:t>ti</w:t>
      </w:r>
      <w:r w:rsidRPr="00286ADC">
        <w:rPr>
          <w:rFonts w:cstheme="majorHAnsi"/>
          <w:sz w:val="22"/>
          <w:szCs w:val="22"/>
        </w:rPr>
        <w:t xml:space="preserve">ves. The dashboard you create should demonstrate an understanding of this goal. Primary question: What are the top cost </w:t>
      </w:r>
      <w:proofErr w:type="gramStart"/>
      <w:r w:rsidRPr="00286ADC">
        <w:rPr>
          <w:rFonts w:cstheme="majorHAnsi"/>
          <w:sz w:val="22"/>
          <w:szCs w:val="22"/>
        </w:rPr>
        <w:t>drivers</w:t>
      </w:r>
      <w:proofErr w:type="gramEnd"/>
      <w:r w:rsidRPr="00286ADC">
        <w:rPr>
          <w:rFonts w:cstheme="majorHAnsi"/>
          <w:sz w:val="22"/>
          <w:szCs w:val="22"/>
        </w:rPr>
        <w:t xml:space="preserve"> and their categories and which mine is operating within cost targets</w:t>
      </w:r>
    </w:p>
    <w:p w14:paraId="6FEB5660" w14:textId="77777777" w:rsidR="00383FF5" w:rsidRPr="00286ADC" w:rsidRDefault="00383FF5" w:rsidP="00383FF5">
      <w:pPr>
        <w:widowControl w:val="0"/>
        <w:spacing w:before="100" w:after="200" w:line="360" w:lineRule="auto"/>
        <w:rPr>
          <w:rFonts w:asciiTheme="majorHAnsi" w:hAnsiTheme="majorHAnsi" w:cstheme="majorHAnsi"/>
          <w:color w:val="3C4043"/>
        </w:rPr>
      </w:pPr>
      <w:r w:rsidRPr="00286ADC">
        <w:rPr>
          <w:rFonts w:asciiTheme="majorHAnsi" w:eastAsia="Bitter" w:hAnsiTheme="majorHAnsi" w:cstheme="majorHAnsi"/>
          <w:b/>
          <w:color w:val="4285F4"/>
        </w:rPr>
        <w:t>Stakeholders:</w:t>
      </w:r>
      <w:r w:rsidRPr="00286ADC">
        <w:rPr>
          <w:rFonts w:asciiTheme="majorHAnsi" w:eastAsia="Bitter" w:hAnsiTheme="majorHAnsi" w:cstheme="majorHAnsi"/>
          <w:color w:val="4285F4"/>
        </w:rPr>
        <w:t xml:space="preserve"> </w:t>
      </w:r>
      <w:r w:rsidRPr="00286ADC">
        <w:rPr>
          <w:rFonts w:asciiTheme="majorHAnsi" w:eastAsia="Bitter" w:hAnsiTheme="majorHAnsi" w:cstheme="majorHAnsi"/>
        </w:rPr>
        <w:t>(Who are the major stakeholders of this project, and what are their job titles?)</w:t>
      </w:r>
    </w:p>
    <w:p w14:paraId="325D9EFB" w14:textId="77777777" w:rsidR="00383FF5" w:rsidRPr="00796272" w:rsidRDefault="00383FF5" w:rsidP="00383FF5">
      <w:pPr>
        <w:widowControl w:val="0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3C4043"/>
        </w:rPr>
      </w:pPr>
      <w:bookmarkStart w:id="1" w:name="_60ywe9qv0mz8" w:colFirst="0" w:colLast="0"/>
      <w:bookmarkEnd w:id="1"/>
      <w:r w:rsidRPr="00796272">
        <w:rPr>
          <w:rFonts w:asciiTheme="majorHAnsi" w:hAnsiTheme="majorHAnsi" w:cstheme="majorHAnsi"/>
        </w:rPr>
        <w:t xml:space="preserve">BO manager </w:t>
      </w:r>
    </w:p>
    <w:p w14:paraId="4CA8D1A2" w14:textId="77777777" w:rsidR="00383FF5" w:rsidRPr="00286ADC" w:rsidRDefault="00383FF5" w:rsidP="00383FF5">
      <w:pPr>
        <w:widowControl w:val="0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3C4043"/>
        </w:rPr>
      </w:pPr>
      <w:r w:rsidRPr="00286ADC">
        <w:rPr>
          <w:rFonts w:asciiTheme="majorHAnsi" w:hAnsiTheme="majorHAnsi" w:cstheme="majorHAnsi"/>
        </w:rPr>
        <w:t>Production supervisors</w:t>
      </w:r>
    </w:p>
    <w:p w14:paraId="037F1483" w14:textId="77777777" w:rsidR="00383FF5" w:rsidRPr="00286ADC" w:rsidRDefault="00383FF5" w:rsidP="00383FF5">
      <w:pPr>
        <w:widowControl w:val="0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3C4043"/>
        </w:rPr>
      </w:pPr>
      <w:r w:rsidRPr="00286ADC">
        <w:rPr>
          <w:rFonts w:asciiTheme="majorHAnsi" w:hAnsiTheme="majorHAnsi" w:cstheme="majorHAnsi"/>
          <w:color w:val="3C4043"/>
        </w:rPr>
        <w:t>BI Analyst</w:t>
      </w:r>
    </w:p>
    <w:p w14:paraId="3D42A534" w14:textId="77777777" w:rsidR="00383FF5" w:rsidRPr="00286ADC" w:rsidRDefault="00383FF5" w:rsidP="00383FF5">
      <w:pPr>
        <w:pStyle w:val="Heading2"/>
        <w:widowControl w:val="0"/>
        <w:spacing w:before="100" w:after="200" w:line="360" w:lineRule="auto"/>
        <w:rPr>
          <w:rFonts w:cstheme="majorHAnsi"/>
          <w:sz w:val="22"/>
          <w:szCs w:val="22"/>
        </w:rPr>
      </w:pPr>
      <w:r w:rsidRPr="00286ADC">
        <w:rPr>
          <w:rFonts w:eastAsia="Bitter" w:cstheme="majorHAnsi"/>
          <w:b/>
          <w:color w:val="4285F4"/>
          <w:sz w:val="22"/>
          <w:szCs w:val="22"/>
        </w:rPr>
        <w:t>Stakeholder usage details:</w:t>
      </w:r>
      <w:r w:rsidRPr="00286ADC">
        <w:rPr>
          <w:rFonts w:eastAsia="Bitter" w:cstheme="majorHAnsi"/>
          <w:color w:val="4285F4"/>
          <w:sz w:val="22"/>
          <w:szCs w:val="22"/>
        </w:rPr>
        <w:t xml:space="preserve"> </w:t>
      </w:r>
      <w:r w:rsidRPr="00286ADC">
        <w:rPr>
          <w:rFonts w:eastAsia="Bitter" w:cstheme="majorHAnsi"/>
          <w:sz w:val="22"/>
          <w:szCs w:val="22"/>
        </w:rPr>
        <w:t>(How will the stakeholders use the BI tool?)</w:t>
      </w:r>
    </w:p>
    <w:p w14:paraId="40C89DE6" w14:textId="77777777" w:rsidR="00383FF5" w:rsidRPr="00286ADC" w:rsidRDefault="00383FF5" w:rsidP="00383FF5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>To identify top costs across the mines</w:t>
      </w:r>
    </w:p>
    <w:p w14:paraId="6B5E4A82" w14:textId="77777777" w:rsidR="00383FF5" w:rsidRPr="00286ADC" w:rsidRDefault="00383FF5" w:rsidP="00383FF5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>To understand costs and categories where mines are winning and losing.</w:t>
      </w:r>
    </w:p>
    <w:p w14:paraId="1B5D41C8" w14:textId="77777777" w:rsidR="00383FF5" w:rsidRPr="00286ADC" w:rsidRDefault="00383FF5" w:rsidP="00383FF5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 xml:space="preserve">To understand the deviation of actual costs from the target costs for each mine: </w:t>
      </w:r>
    </w:p>
    <w:p w14:paraId="63B16681" w14:textId="77777777" w:rsidR="00383FF5" w:rsidRPr="00286ADC" w:rsidRDefault="00383FF5" w:rsidP="00383FF5">
      <w:pPr>
        <w:widowControl w:val="0"/>
        <w:spacing w:before="100" w:line="360" w:lineRule="auto"/>
        <w:rPr>
          <w:rFonts w:asciiTheme="majorHAnsi" w:eastAsia="Bitter" w:hAnsiTheme="majorHAnsi" w:cstheme="majorHAnsi"/>
        </w:rPr>
      </w:pPr>
      <w:r w:rsidRPr="00286ADC">
        <w:rPr>
          <w:rFonts w:asciiTheme="majorHAnsi" w:eastAsia="Bitter" w:hAnsiTheme="majorHAnsi" w:cstheme="majorHAnsi"/>
          <w:b/>
          <w:color w:val="4285F4"/>
        </w:rPr>
        <w:t>Primary requirements:</w:t>
      </w:r>
      <w:r w:rsidRPr="00286ADC">
        <w:rPr>
          <w:rFonts w:asciiTheme="majorHAnsi" w:eastAsia="Bitter" w:hAnsiTheme="majorHAnsi" w:cstheme="majorHAnsi"/>
          <w:color w:val="4285F4"/>
        </w:rPr>
        <w:t xml:space="preserve"> </w:t>
      </w:r>
      <w:r w:rsidRPr="00286ADC">
        <w:rPr>
          <w:rFonts w:asciiTheme="majorHAnsi" w:eastAsia="Bitter" w:hAnsiTheme="majorHAnsi" w:cstheme="majorHAnsi"/>
        </w:rPr>
        <w:t xml:space="preserve">(What requirements must be met by this BI tool </w:t>
      </w:r>
      <w:proofErr w:type="gramStart"/>
      <w:r w:rsidRPr="00286ADC">
        <w:rPr>
          <w:rFonts w:asciiTheme="majorHAnsi" w:eastAsia="Bitter" w:hAnsiTheme="majorHAnsi" w:cstheme="majorHAnsi"/>
        </w:rPr>
        <w:t>in order for</w:t>
      </w:r>
      <w:proofErr w:type="gramEnd"/>
      <w:r w:rsidRPr="00286ADC">
        <w:rPr>
          <w:rFonts w:asciiTheme="majorHAnsi" w:eastAsia="Bitter" w:hAnsiTheme="majorHAnsi" w:cstheme="majorHAnsi"/>
        </w:rPr>
        <w:t xml:space="preserve"> this project to be successful?)</w:t>
      </w:r>
    </w:p>
    <w:p w14:paraId="27B63C54" w14:textId="77777777" w:rsidR="00383FF5" w:rsidRPr="00286ADC" w:rsidRDefault="00383FF5" w:rsidP="00383FF5">
      <w:pPr>
        <w:pStyle w:val="ListParagraph"/>
        <w:widowControl w:val="0"/>
        <w:numPr>
          <w:ilvl w:val="0"/>
          <w:numId w:val="2"/>
        </w:numPr>
        <w:spacing w:before="100" w:line="360" w:lineRule="auto"/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>A visual comparing actual and target cost drivers per mine.</w:t>
      </w:r>
    </w:p>
    <w:p w14:paraId="153537B6" w14:textId="77777777" w:rsidR="00383FF5" w:rsidRPr="00286ADC" w:rsidRDefault="00383FF5" w:rsidP="00383FF5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>A visual showing cost variance per mine.</w:t>
      </w:r>
    </w:p>
    <w:p w14:paraId="35A708C0" w14:textId="77777777" w:rsidR="00383FF5" w:rsidRPr="00286ADC" w:rsidRDefault="00383FF5" w:rsidP="00383FF5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>Provide insights that allow users to filter by cost category.</w:t>
      </w:r>
    </w:p>
    <w:p w14:paraId="626A87A8" w14:textId="0EDD82E8" w:rsidR="00252EBB" w:rsidRDefault="00383FF5" w:rsidP="00383FF5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286ADC">
        <w:rPr>
          <w:rFonts w:asciiTheme="majorHAnsi" w:hAnsiTheme="majorHAnsi" w:cstheme="majorHAnsi"/>
        </w:rPr>
        <w:t>A chart showing cost trends by mine</w:t>
      </w:r>
    </w:p>
    <w:p w14:paraId="3A02B0A2" w14:textId="77777777" w:rsidR="00383FF5" w:rsidRDefault="00383FF5" w:rsidP="00383FF5">
      <w:pPr>
        <w:widowControl w:val="0"/>
        <w:spacing w:line="360" w:lineRule="auto"/>
        <w:rPr>
          <w:rFonts w:asciiTheme="majorHAnsi" w:hAnsiTheme="majorHAnsi" w:cstheme="majorHAnsi"/>
        </w:rPr>
      </w:pPr>
    </w:p>
    <w:p w14:paraId="1A4FBD95" w14:textId="77777777" w:rsidR="00383FF5" w:rsidRDefault="00383FF5" w:rsidP="00383FF5">
      <w:pPr>
        <w:autoSpaceDE w:val="0"/>
        <w:autoSpaceDN w:val="0"/>
        <w:adjustRightInd w:val="0"/>
        <w:spacing w:line="240" w:lineRule="auto"/>
        <w:rPr>
          <w:rFonts w:ascii="CMR10" w:eastAsia="CMR10" w:cs="CMR10"/>
        </w:rPr>
      </w:pPr>
    </w:p>
    <w:p w14:paraId="0028CF68" w14:textId="0AE44E5D" w:rsidR="00383FF5" w:rsidRPr="00434CF1" w:rsidRDefault="00383FF5" w:rsidP="00383FF5">
      <w:pPr>
        <w:rPr>
          <w:rFonts w:asciiTheme="majorHAnsi" w:eastAsia="Bitter" w:hAnsiTheme="majorHAnsi" w:cstheme="majorHAnsi"/>
          <w:sz w:val="40"/>
          <w:szCs w:val="40"/>
        </w:rPr>
      </w:pPr>
      <w:r w:rsidRPr="00434CF1">
        <w:rPr>
          <w:rFonts w:asciiTheme="majorHAnsi" w:eastAsia="Bitter" w:hAnsiTheme="majorHAnsi" w:cstheme="majorHAnsi"/>
          <w:b/>
          <w:sz w:val="36"/>
          <w:szCs w:val="36"/>
        </w:rPr>
        <w:t xml:space="preserve">Strategy </w:t>
      </w:r>
    </w:p>
    <w:p w14:paraId="11DF35E4" w14:textId="77777777" w:rsidR="00383FF5" w:rsidRPr="00335097" w:rsidRDefault="00383FF5" w:rsidP="00383FF5">
      <w:pPr>
        <w:spacing w:line="240" w:lineRule="auto"/>
        <w:rPr>
          <w:rFonts w:asciiTheme="majorHAnsi" w:hAnsiTheme="majorHAnsi" w:cstheme="majorHAnsi"/>
          <w:color w:val="FF0000"/>
          <w:sz w:val="24"/>
          <w:szCs w:val="24"/>
        </w:rPr>
      </w:pPr>
      <w:bookmarkStart w:id="2" w:name="_qm80oo4uskc1" w:colFirst="0" w:colLast="0"/>
      <w:bookmarkEnd w:id="2"/>
      <w:r w:rsidRPr="00434CF1">
        <w:rPr>
          <w:rFonts w:asciiTheme="majorHAnsi" w:hAnsiTheme="majorHAnsi" w:cstheme="majorHAnsi"/>
          <w:sz w:val="24"/>
          <w:szCs w:val="24"/>
        </w:rPr>
        <w:br/>
      </w:r>
      <w:r w:rsidRPr="00335097">
        <w:rPr>
          <w:rFonts w:asciiTheme="majorHAnsi" w:hAnsiTheme="majorHAnsi" w:cstheme="majorHAnsi"/>
          <w:color w:val="FF0000"/>
          <w:sz w:val="24"/>
          <w:szCs w:val="24"/>
        </w:rPr>
        <w:t>Users must be able to view actual vs budget cost comparisons over and actual cost trend by month. The dashboard must allow the users to explore the costs by mine/business unit and cost category.</w:t>
      </w:r>
    </w:p>
    <w:p w14:paraId="3B231C9B" w14:textId="77777777" w:rsidR="00383FF5" w:rsidRPr="00434CF1" w:rsidRDefault="00383FF5" w:rsidP="00383FF5">
      <w:pPr>
        <w:rPr>
          <w:rFonts w:asciiTheme="majorHAnsi" w:hAnsiTheme="majorHAnsi" w:cstheme="majorHAnsi"/>
        </w:rPr>
      </w:pPr>
      <w:r w:rsidRPr="00434CF1">
        <w:rPr>
          <w:rFonts w:asciiTheme="majorHAnsi" w:hAnsiTheme="majorHAnsi" w:cstheme="majorHAnsi"/>
        </w:rPr>
        <w:t xml:space="preserve">    </w:t>
      </w:r>
    </w:p>
    <w:p w14:paraId="4D0D49AA" w14:textId="77777777" w:rsidR="00383FF5" w:rsidRPr="00434CF1" w:rsidRDefault="00383FF5" w:rsidP="00383FF5">
      <w:pPr>
        <w:pStyle w:val="Heading1"/>
        <w:rPr>
          <w:rFonts w:eastAsia="Bitter" w:cstheme="majorHAnsi"/>
          <w:b/>
          <w:color w:val="4A86E8"/>
          <w:sz w:val="28"/>
          <w:szCs w:val="28"/>
        </w:rPr>
      </w:pPr>
      <w:r w:rsidRPr="00434CF1">
        <w:rPr>
          <w:rFonts w:eastAsia="Bitter" w:cstheme="majorHAnsi"/>
          <w:b/>
          <w:color w:val="4A86E8"/>
          <w:sz w:val="28"/>
          <w:szCs w:val="28"/>
        </w:rPr>
        <w:lastRenderedPageBreak/>
        <w:t>Dashboard Functionality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383FF5" w:rsidRPr="00434CF1" w14:paraId="7BBAF617" w14:textId="77777777" w:rsidTr="00383FF5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D30E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Dashboard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80D2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383FF5" w:rsidRPr="00434CF1" w14:paraId="18E0C1E3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CFA8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Reference dashboard</w:t>
            </w:r>
          </w:p>
          <w:p w14:paraId="184E5140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  <w:b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[Should this dashboard be modeled on an existing dashboard? 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C956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 xml:space="preserve">Build a new </w:t>
            </w:r>
            <w:proofErr w:type="gramStart"/>
            <w:r w:rsidRPr="00434CF1">
              <w:rPr>
                <w:rFonts w:asciiTheme="majorHAnsi" w:hAnsiTheme="majorHAnsi" w:cstheme="majorHAnsi"/>
              </w:rPr>
              <w:t>dashboard</w:t>
            </w:r>
            <w:proofErr w:type="gramEnd"/>
            <w:r w:rsidRPr="00434CF1">
              <w:rPr>
                <w:rFonts w:asciiTheme="majorHAnsi" w:hAnsiTheme="majorHAnsi" w:cstheme="majorHAnsi"/>
              </w:rPr>
              <w:t xml:space="preserve"> </w:t>
            </w:r>
          </w:p>
          <w:p w14:paraId="1A2BADDA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18B95439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383FF5" w:rsidRPr="00434CF1" w14:paraId="08D06E10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D744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Access</w:t>
            </w:r>
          </w:p>
          <w:p w14:paraId="60A10F36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[How should access to the dashboard be limited? Who needs to have access?]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7DB6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 xml:space="preserve">Access will be provided as read-only to the user profiles listed in this document. </w:t>
            </w:r>
          </w:p>
        </w:tc>
      </w:tr>
      <w:tr w:rsidR="00383FF5" w:rsidRPr="00434CF1" w14:paraId="7F40AC3F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FF1B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Scope</w:t>
            </w:r>
          </w:p>
          <w:p w14:paraId="09B9777E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[What data should be included (or excluded) in this dashboard?] 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D798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>Fields</w:t>
            </w:r>
            <w:r>
              <w:rPr>
                <w:rFonts w:asciiTheme="majorHAnsi" w:hAnsiTheme="majorHAnsi" w:cstheme="majorHAnsi"/>
              </w:rPr>
              <w:t xml:space="preserve"> to</w:t>
            </w:r>
            <w:r w:rsidRPr="00434CF1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434CF1">
              <w:rPr>
                <w:rFonts w:asciiTheme="majorHAnsi" w:hAnsiTheme="majorHAnsi" w:cstheme="majorHAnsi"/>
              </w:rPr>
              <w:t>include:</w:t>
            </w:r>
            <w:proofErr w:type="gramEnd"/>
            <w:r w:rsidRPr="00434CF1">
              <w:rPr>
                <w:rFonts w:asciiTheme="majorHAnsi" w:hAnsiTheme="majorHAnsi" w:cstheme="majorHAnsi"/>
              </w:rPr>
              <w:t xml:space="preserve"> Refer to the relevant document</w:t>
            </w:r>
          </w:p>
        </w:tc>
      </w:tr>
      <w:tr w:rsidR="00383FF5" w:rsidRPr="00434CF1" w14:paraId="63D4B777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D868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Date filters and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granularity</w:t>
            </w:r>
            <w:proofErr w:type="gramEnd"/>
          </w:p>
          <w:p w14:paraId="40A700CC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  <w:b/>
              </w:rPr>
            </w:pPr>
            <w:r w:rsidRPr="00434CF1">
              <w:rPr>
                <w:rFonts w:asciiTheme="majorHAnsi" w:eastAsia="Bitter" w:hAnsiTheme="majorHAnsi" w:cstheme="majorHAnsi"/>
              </w:rPr>
              <w:t>[Should the dashboard include date filters? If so, what time frame should be displayed by default? Should the dashboard include a “Granularity” drop-down? If so, what granularity should be selected by default?]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650E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>Data filters can be applied for the following:</w:t>
            </w:r>
          </w:p>
          <w:p w14:paraId="78EFA6D8" w14:textId="77777777" w:rsidR="00383FF5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N/A</w:t>
            </w:r>
          </w:p>
          <w:p w14:paraId="1CE0A7BA" w14:textId="77777777" w:rsidR="00383FF5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718F5CC4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Can only filter by: </w:t>
            </w:r>
            <w:proofErr w:type="spellStart"/>
            <w:r>
              <w:rPr>
                <w:rFonts w:asciiTheme="majorHAnsi" w:hAnsiTheme="majorHAnsi" w:cstheme="majorHAnsi"/>
              </w:rPr>
              <w:t>Cost_category</w:t>
            </w:r>
            <w:proofErr w:type="spellEnd"/>
            <w:r>
              <w:rPr>
                <w:rFonts w:asciiTheme="majorHAnsi" w:hAnsiTheme="majorHAnsi" w:cstheme="majorHAnsi"/>
              </w:rPr>
              <w:t>, Mine</w:t>
            </w:r>
          </w:p>
          <w:p w14:paraId="23E6AF02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728F44F7" w14:textId="77777777" w:rsidR="00383FF5" w:rsidRPr="00434CF1" w:rsidRDefault="00383FF5" w:rsidP="00383FF5">
      <w:pPr>
        <w:rPr>
          <w:rFonts w:asciiTheme="majorHAnsi" w:hAnsiTheme="majorHAnsi" w:cstheme="majorHAnsi"/>
        </w:rPr>
      </w:pPr>
    </w:p>
    <w:p w14:paraId="7D55B7C8" w14:textId="77777777" w:rsidR="00383FF5" w:rsidRDefault="00383FF5" w:rsidP="00383FF5">
      <w:pPr>
        <w:pStyle w:val="Heading1"/>
        <w:rPr>
          <w:rFonts w:eastAsia="Bitter" w:cstheme="majorHAnsi"/>
          <w:b/>
          <w:color w:val="4A86E8"/>
          <w:sz w:val="28"/>
          <w:szCs w:val="28"/>
        </w:rPr>
      </w:pPr>
      <w:bookmarkStart w:id="3" w:name="_csrcftb2gsta" w:colFirst="0" w:colLast="0"/>
      <w:bookmarkEnd w:id="3"/>
      <w:r w:rsidRPr="00434CF1">
        <w:rPr>
          <w:rFonts w:eastAsia="Bitter" w:cstheme="majorHAnsi"/>
          <w:b/>
          <w:color w:val="4A86E8"/>
          <w:sz w:val="28"/>
          <w:szCs w:val="28"/>
        </w:rPr>
        <w:t>Metrics and Charts</w:t>
      </w:r>
    </w:p>
    <w:p w14:paraId="5C785DD4" w14:textId="77777777" w:rsidR="00383FF5" w:rsidRDefault="00383FF5" w:rsidP="00383FF5"/>
    <w:p w14:paraId="10B476B2" w14:textId="77777777" w:rsidR="00383FF5" w:rsidRPr="00434CF1" w:rsidRDefault="00383FF5" w:rsidP="00383FF5">
      <w:pPr>
        <w:pStyle w:val="Heading3"/>
        <w:rPr>
          <w:rFonts w:asciiTheme="majorHAnsi" w:eastAsia="Bitter" w:hAnsiTheme="majorHAnsi" w:cstheme="majorHAnsi"/>
        </w:rPr>
      </w:pPr>
      <w:bookmarkStart w:id="4" w:name="_76z1lacqn0n" w:colFirst="0" w:colLast="0"/>
      <w:bookmarkEnd w:id="4"/>
      <w:r w:rsidRPr="00434CF1">
        <w:rPr>
          <w:rFonts w:asciiTheme="majorHAnsi" w:eastAsia="Bitter" w:hAnsiTheme="majorHAnsi" w:cstheme="majorHAnsi"/>
        </w:rPr>
        <w:t>Chart 1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383FF5" w:rsidRPr="00434CF1" w14:paraId="055D631B" w14:textId="77777777" w:rsidTr="00383FF5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349F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AD2D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383FF5" w:rsidRPr="00434CF1" w14:paraId="0FF30B6C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A86C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181D" w14:textId="77777777" w:rsidR="00383FF5" w:rsidRPr="0027662F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Actual vs Target cost drivers</w:t>
            </w:r>
          </w:p>
        </w:tc>
      </w:tr>
      <w:tr w:rsidR="00383FF5" w:rsidRPr="00434CF1" w14:paraId="490B088B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DD83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6783DC07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F90B" w14:textId="77777777" w:rsidR="00383FF5" w:rsidRPr="0027662F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Bar</w:t>
            </w:r>
          </w:p>
        </w:tc>
      </w:tr>
      <w:tr w:rsidR="00383FF5" w:rsidRPr="00434CF1" w14:paraId="0FC58D75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8567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6A319024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991C" w14:textId="77777777" w:rsidR="00383FF5" w:rsidRPr="0027662F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BUDim</w:t>
            </w:r>
            <w:proofErr w:type="spellEnd"/>
          </w:p>
        </w:tc>
      </w:tr>
      <w:tr w:rsidR="00383FF5" w:rsidRPr="00434CF1" w14:paraId="2C5963D7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8384" w14:textId="77777777" w:rsidR="00383FF5" w:rsidRPr="00434CF1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625239C4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F3BE" w14:textId="77777777" w:rsidR="00383FF5" w:rsidRPr="0027662F" w:rsidRDefault="00383FF5" w:rsidP="000C5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Budget (Rm), Actual (Rm)</w:t>
            </w:r>
          </w:p>
        </w:tc>
      </w:tr>
    </w:tbl>
    <w:p w14:paraId="7C580233" w14:textId="77777777" w:rsidR="00383FF5" w:rsidRPr="00434CF1" w:rsidRDefault="00383FF5" w:rsidP="00383FF5">
      <w:pPr>
        <w:rPr>
          <w:rFonts w:asciiTheme="majorHAnsi" w:hAnsiTheme="majorHAnsi" w:cstheme="majorHAnsi"/>
        </w:rPr>
      </w:pPr>
    </w:p>
    <w:p w14:paraId="57594939" w14:textId="77777777" w:rsidR="00383FF5" w:rsidRPr="00434CF1" w:rsidRDefault="00383FF5" w:rsidP="00383FF5">
      <w:pPr>
        <w:pStyle w:val="Heading3"/>
        <w:rPr>
          <w:rFonts w:asciiTheme="majorHAnsi" w:eastAsia="Arial" w:hAnsiTheme="majorHAnsi" w:cstheme="majorHAnsi"/>
        </w:rPr>
      </w:pPr>
      <w:bookmarkStart w:id="5" w:name="_o4uf0d9fs8xc" w:colFirst="0" w:colLast="0"/>
      <w:bookmarkEnd w:id="5"/>
      <w:r w:rsidRPr="00434CF1">
        <w:rPr>
          <w:rFonts w:asciiTheme="majorHAnsi" w:eastAsia="Arial" w:hAnsiTheme="majorHAnsi" w:cstheme="majorHAnsi"/>
        </w:rPr>
        <w:lastRenderedPageBreak/>
        <w:t>Chart 2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383FF5" w:rsidRPr="00434CF1" w14:paraId="02814310" w14:textId="77777777" w:rsidTr="00383FF5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02BA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4615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383FF5" w:rsidRPr="00434CF1" w14:paraId="0F68E32F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6F77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F9FC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 xml:space="preserve">Cost variance (%) per mine </w:t>
            </w:r>
          </w:p>
        </w:tc>
      </w:tr>
      <w:tr w:rsidR="00383FF5" w:rsidRPr="00434CF1" w14:paraId="7190240D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431D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477B7C7D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8FCA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Bar</w:t>
            </w:r>
          </w:p>
        </w:tc>
      </w:tr>
      <w:tr w:rsidR="00383FF5" w:rsidRPr="00434CF1" w14:paraId="3370580E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0799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1864629C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AEF8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BUDim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Cost_category</w:t>
            </w:r>
            <w:proofErr w:type="spellEnd"/>
          </w:p>
        </w:tc>
      </w:tr>
      <w:tr w:rsidR="00383FF5" w:rsidRPr="00434CF1" w14:paraId="4C37D607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E381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229AC493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06DB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Cost variance (%)</w:t>
            </w:r>
          </w:p>
        </w:tc>
      </w:tr>
    </w:tbl>
    <w:p w14:paraId="151A958D" w14:textId="77777777" w:rsidR="00383FF5" w:rsidRPr="00434CF1" w:rsidRDefault="00383FF5" w:rsidP="00383FF5">
      <w:pPr>
        <w:rPr>
          <w:rFonts w:asciiTheme="majorHAnsi" w:hAnsiTheme="majorHAnsi" w:cstheme="majorHAnsi"/>
        </w:rPr>
      </w:pPr>
    </w:p>
    <w:p w14:paraId="37E7EEE1" w14:textId="77777777" w:rsidR="00383FF5" w:rsidRPr="00434CF1" w:rsidRDefault="00383FF5" w:rsidP="00383FF5">
      <w:pPr>
        <w:rPr>
          <w:rFonts w:asciiTheme="majorHAnsi" w:hAnsiTheme="majorHAnsi" w:cstheme="majorHAnsi"/>
        </w:rPr>
      </w:pPr>
    </w:p>
    <w:p w14:paraId="57C41177" w14:textId="77777777" w:rsidR="00383FF5" w:rsidRPr="00434CF1" w:rsidRDefault="00383FF5" w:rsidP="00383FF5">
      <w:pPr>
        <w:pStyle w:val="Heading3"/>
        <w:rPr>
          <w:rFonts w:asciiTheme="majorHAnsi" w:eastAsia="Arial" w:hAnsiTheme="majorHAnsi" w:cstheme="majorHAnsi"/>
        </w:rPr>
      </w:pPr>
      <w:bookmarkStart w:id="6" w:name="_7b7m6hxuosln" w:colFirst="0" w:colLast="0"/>
      <w:bookmarkEnd w:id="6"/>
      <w:r w:rsidRPr="00434CF1">
        <w:rPr>
          <w:rFonts w:asciiTheme="majorHAnsi" w:eastAsia="Arial" w:hAnsiTheme="majorHAnsi" w:cstheme="majorHAnsi"/>
        </w:rPr>
        <w:t>Chart 3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383FF5" w:rsidRPr="00434CF1" w14:paraId="15425C42" w14:textId="77777777" w:rsidTr="00383FF5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F95F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5DA5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383FF5" w:rsidRPr="00434CF1" w14:paraId="5AB71A16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173C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28AC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Cost trends by mine</w:t>
            </w:r>
          </w:p>
        </w:tc>
      </w:tr>
      <w:tr w:rsidR="00383FF5" w:rsidRPr="00434CF1" w14:paraId="7195C759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A266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2512E5D1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56B2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Line</w:t>
            </w:r>
          </w:p>
        </w:tc>
      </w:tr>
      <w:tr w:rsidR="00383FF5" w:rsidRPr="00434CF1" w14:paraId="02299B0A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95A0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1631CB02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C1D4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BUDim</w:t>
            </w:r>
            <w:proofErr w:type="spellEnd"/>
          </w:p>
        </w:tc>
      </w:tr>
      <w:tr w:rsidR="00383FF5" w:rsidRPr="00434CF1" w14:paraId="4C1DC62B" w14:textId="77777777" w:rsidTr="00383FF5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8AE1" w14:textId="77777777" w:rsidR="00383FF5" w:rsidRPr="00434CF1" w:rsidRDefault="00383FF5" w:rsidP="000C55EF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1B358EB8" w14:textId="77777777" w:rsidR="00383FF5" w:rsidRPr="00434CF1" w:rsidRDefault="00383FF5" w:rsidP="000C55EF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DD11" w14:textId="77777777" w:rsidR="00383FF5" w:rsidRPr="0027662F" w:rsidRDefault="00383FF5" w:rsidP="000C55EF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Actual (Rm)</w:t>
            </w:r>
          </w:p>
        </w:tc>
      </w:tr>
    </w:tbl>
    <w:p w14:paraId="2D48362A" w14:textId="77777777" w:rsidR="00383FF5" w:rsidRDefault="00383FF5" w:rsidP="00383FF5">
      <w:pPr>
        <w:rPr>
          <w:rFonts w:asciiTheme="majorHAnsi" w:hAnsiTheme="majorHAnsi" w:cstheme="majorHAnsi"/>
        </w:rPr>
      </w:pPr>
    </w:p>
    <w:p w14:paraId="4652BB3B" w14:textId="77777777" w:rsidR="00383FF5" w:rsidRDefault="00383FF5" w:rsidP="00383FF5">
      <w:pPr>
        <w:rPr>
          <w:rFonts w:asciiTheme="majorHAnsi" w:hAnsiTheme="majorHAnsi" w:cstheme="majorHAnsi"/>
          <w:color w:val="FF0000"/>
        </w:rPr>
      </w:pPr>
      <w:r>
        <w:rPr>
          <w:rFonts w:asciiTheme="majorHAnsi" w:eastAsia="Bitter" w:hAnsiTheme="majorHAnsi" w:cstheme="majorHAnsi"/>
          <w:b/>
          <w:sz w:val="36"/>
          <w:szCs w:val="36"/>
        </w:rPr>
        <w:t xml:space="preserve">Conceptual data </w:t>
      </w:r>
    </w:p>
    <w:p w14:paraId="6EE59555" w14:textId="77777777" w:rsidR="00383FF5" w:rsidRDefault="00383FF5" w:rsidP="00383FF5">
      <w:pPr>
        <w:rPr>
          <w:rFonts w:asciiTheme="majorHAnsi" w:hAnsiTheme="majorHAnsi" w:cstheme="majorHAnsi"/>
          <w:color w:val="FF0000"/>
        </w:rPr>
      </w:pPr>
    </w:p>
    <w:p w14:paraId="789EC1FB" w14:textId="77777777" w:rsidR="00383FF5" w:rsidRDefault="00383FF5" w:rsidP="00383FF5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FDA9EDC" wp14:editId="410D433A">
            <wp:extent cx="7115124" cy="4002258"/>
            <wp:effectExtent l="0" t="0" r="0" b="0"/>
            <wp:docPr id="1670083327" name="Picture 1" descr="A diagram of a company's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3327" name="Picture 1" descr="A diagram of a company's compan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870" cy="40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ADCB" w14:textId="77777777" w:rsidR="00383FF5" w:rsidRDefault="00383FF5" w:rsidP="00383FF5">
      <w:pPr>
        <w:rPr>
          <w:rFonts w:asciiTheme="majorHAnsi" w:eastAsia="Bitter" w:hAnsiTheme="majorHAnsi" w:cstheme="majorHAnsi"/>
          <w:b/>
          <w:sz w:val="36"/>
          <w:szCs w:val="36"/>
        </w:rPr>
      </w:pPr>
      <w:r>
        <w:rPr>
          <w:rFonts w:asciiTheme="majorHAnsi" w:eastAsia="Bitter" w:hAnsiTheme="majorHAnsi" w:cstheme="majorHAnsi"/>
          <w:b/>
          <w:sz w:val="36"/>
          <w:szCs w:val="36"/>
        </w:rPr>
        <w:br w:type="page"/>
      </w:r>
    </w:p>
    <w:p w14:paraId="660C4F70" w14:textId="670E2B97" w:rsidR="00383FF5" w:rsidRDefault="00383FF5" w:rsidP="00383FF5">
      <w:pPr>
        <w:rPr>
          <w:rFonts w:asciiTheme="majorHAnsi" w:eastAsia="Bitter" w:hAnsiTheme="majorHAnsi" w:cstheme="majorHAnsi"/>
          <w:b/>
          <w:sz w:val="36"/>
          <w:szCs w:val="36"/>
        </w:rPr>
      </w:pPr>
      <w:r>
        <w:rPr>
          <w:rFonts w:asciiTheme="majorHAnsi" w:eastAsia="Bitter" w:hAnsiTheme="majorHAnsi" w:cstheme="majorHAnsi"/>
          <w:b/>
          <w:sz w:val="36"/>
          <w:szCs w:val="36"/>
        </w:rPr>
        <w:lastRenderedPageBreak/>
        <w:t xml:space="preserve">Logical data model </w:t>
      </w:r>
    </w:p>
    <w:p w14:paraId="01505DEC" w14:textId="77777777" w:rsidR="00383FF5" w:rsidRDefault="00383FF5" w:rsidP="00383FF5">
      <w:pPr>
        <w:jc w:val="center"/>
        <w:rPr>
          <w:rFonts w:asciiTheme="majorHAnsi" w:hAnsiTheme="majorHAnsi" w:cstheme="majorHAnsi"/>
        </w:rPr>
      </w:pPr>
    </w:p>
    <w:p w14:paraId="032FDF3C" w14:textId="77777777" w:rsidR="00383FF5" w:rsidRDefault="00383FF5" w:rsidP="00383FF5">
      <w:pPr>
        <w:jc w:val="center"/>
        <w:rPr>
          <w:rFonts w:asciiTheme="majorHAnsi" w:hAnsiTheme="majorHAnsi" w:cstheme="majorHAnsi"/>
        </w:rPr>
      </w:pPr>
      <w:r w:rsidRPr="00A31D08">
        <w:rPr>
          <w:rFonts w:asciiTheme="majorHAnsi" w:hAnsiTheme="majorHAnsi" w:cstheme="majorHAnsi"/>
          <w:noProof/>
        </w:rPr>
        <w:drawing>
          <wp:inline distT="0" distB="0" distL="0" distR="0" wp14:anchorId="34D8D1BA" wp14:editId="7CF2953F">
            <wp:extent cx="6858000" cy="4629150"/>
            <wp:effectExtent l="0" t="0" r="0" b="0"/>
            <wp:docPr id="1427048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84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B2A0" w14:textId="77777777" w:rsidR="00383FF5" w:rsidRDefault="00383FF5" w:rsidP="00383FF5">
      <w:pPr>
        <w:jc w:val="center"/>
        <w:rPr>
          <w:rFonts w:asciiTheme="majorHAnsi" w:hAnsiTheme="majorHAnsi" w:cstheme="majorHAnsi"/>
        </w:rPr>
      </w:pPr>
    </w:p>
    <w:p w14:paraId="63388172" w14:textId="77777777" w:rsidR="00383FF5" w:rsidRDefault="00383FF5" w:rsidP="00383FF5">
      <w:pPr>
        <w:jc w:val="center"/>
        <w:rPr>
          <w:rFonts w:asciiTheme="majorHAnsi" w:hAnsiTheme="majorHAnsi" w:cstheme="majorHAnsi"/>
        </w:rPr>
      </w:pPr>
    </w:p>
    <w:p w14:paraId="09CAD16D" w14:textId="77777777" w:rsidR="00383FF5" w:rsidRDefault="00383FF5" w:rsidP="00383FF5">
      <w:pPr>
        <w:jc w:val="center"/>
        <w:rPr>
          <w:rFonts w:asciiTheme="majorHAnsi" w:hAnsiTheme="majorHAnsi" w:cstheme="majorHAnsi"/>
        </w:rPr>
      </w:pPr>
    </w:p>
    <w:p w14:paraId="44D1025D" w14:textId="77777777" w:rsidR="00383FF5" w:rsidRDefault="00383FF5" w:rsidP="00383FF5">
      <w:pPr>
        <w:rPr>
          <w:rFonts w:asciiTheme="majorHAnsi" w:hAnsiTheme="majorHAnsi" w:cstheme="majorHAnsi"/>
          <w:color w:val="FF0000"/>
        </w:rPr>
      </w:pPr>
    </w:p>
    <w:p w14:paraId="2154735E" w14:textId="77777777" w:rsidR="00383FF5" w:rsidRPr="00434CF1" w:rsidRDefault="00383FF5" w:rsidP="00383FF5">
      <w:pPr>
        <w:jc w:val="center"/>
        <w:rPr>
          <w:rFonts w:asciiTheme="majorHAnsi" w:hAnsiTheme="majorHAnsi" w:cstheme="majorHAnsi"/>
        </w:rPr>
      </w:pPr>
    </w:p>
    <w:p w14:paraId="66EC824D" w14:textId="77777777" w:rsidR="00383FF5" w:rsidRPr="00383FF5" w:rsidRDefault="00383FF5" w:rsidP="00383FF5">
      <w:pPr>
        <w:widowControl w:val="0"/>
        <w:spacing w:line="360" w:lineRule="auto"/>
        <w:rPr>
          <w:rFonts w:asciiTheme="majorHAnsi" w:hAnsiTheme="majorHAnsi" w:cstheme="majorHAnsi"/>
        </w:rPr>
      </w:pPr>
    </w:p>
    <w:sectPr w:rsidR="00383FF5" w:rsidRPr="00383FF5" w:rsidSect="00383F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tter">
    <w:altName w:val="Calibri"/>
    <w:charset w:val="00"/>
    <w:family w:val="auto"/>
    <w:pitch w:val="default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410D7"/>
    <w:multiLevelType w:val="multilevel"/>
    <w:tmpl w:val="95067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E4E6E"/>
    <w:multiLevelType w:val="hybridMultilevel"/>
    <w:tmpl w:val="294214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727A8"/>
    <w:multiLevelType w:val="multilevel"/>
    <w:tmpl w:val="3B1E7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7306711">
    <w:abstractNumId w:val="2"/>
  </w:num>
  <w:num w:numId="2" w16cid:durableId="1729298738">
    <w:abstractNumId w:val="0"/>
  </w:num>
  <w:num w:numId="3" w16cid:durableId="204678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F5"/>
    <w:rsid w:val="00252EBB"/>
    <w:rsid w:val="00383FF5"/>
    <w:rsid w:val="0085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66D7F"/>
  <w15:chartTrackingRefBased/>
  <w15:docId w15:val="{4E2DE86C-ED43-4766-BB9E-68C9CA10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F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F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F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F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F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Brighton Baloi</dc:creator>
  <cp:keywords/>
  <dc:description/>
  <cp:lastModifiedBy>Brighton Baloi</cp:lastModifiedBy>
  <cp:revision>2</cp:revision>
  <dcterms:created xsi:type="dcterms:W3CDTF">2026-09-20T16:13:00Z</dcterms:created>
  <dcterms:modified xsi:type="dcterms:W3CDTF">2026-09-20T16:13:00Z</dcterms:modified>
</cp:coreProperties>
</file>