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D08A5" w14:textId="31CF7E61" w:rsidR="00F3263A" w:rsidRDefault="0076305D">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center"/>
        <w:rPr>
          <w:b/>
          <w:color w:val="000000"/>
          <w:sz w:val="24"/>
          <w:szCs w:val="24"/>
        </w:rPr>
      </w:pPr>
      <w:bookmarkStart w:id="0" w:name="_heading=h.3znysh7" w:colFirst="0" w:colLast="0"/>
      <w:bookmarkEnd w:id="0"/>
      <w:r>
        <w:rPr>
          <w:b/>
          <w:color w:val="000000"/>
          <w:sz w:val="24"/>
          <w:szCs w:val="24"/>
        </w:rPr>
        <w:t>Unidad 2 -Tarea 2</w:t>
      </w:r>
    </w:p>
    <w:p w14:paraId="5D42C069"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center"/>
        <w:rPr>
          <w:b/>
          <w:color w:val="000000"/>
          <w:sz w:val="24"/>
          <w:szCs w:val="24"/>
        </w:rPr>
      </w:pPr>
      <w:r>
        <w:rPr>
          <w:b/>
          <w:color w:val="000000"/>
          <w:sz w:val="24"/>
          <w:szCs w:val="24"/>
        </w:rPr>
        <w:t>Informe de Resultados</w:t>
      </w:r>
    </w:p>
    <w:p w14:paraId="64DC6A5D" w14:textId="77777777" w:rsidR="00457BA1" w:rsidRPr="002D3D6B" w:rsidRDefault="00457BA1" w:rsidP="00457BA1">
      <w:pPr>
        <w:spacing w:after="0"/>
        <w:jc w:val="both"/>
        <w:rPr>
          <w:b/>
          <w:i/>
          <w:color w:val="0070C0"/>
          <w:sz w:val="28"/>
          <w:szCs w:val="28"/>
        </w:rPr>
      </w:pPr>
      <w:r w:rsidRPr="00480F17">
        <w:rPr>
          <w:b/>
          <w:color w:val="000000"/>
          <w:sz w:val="28"/>
          <w:szCs w:val="28"/>
        </w:rPr>
        <w:t>Grupo “</w:t>
      </w:r>
      <w:r w:rsidRPr="00480F17">
        <w:rPr>
          <w:rFonts w:ascii="Roboto" w:hAnsi="Roboto"/>
          <w:color w:val="1D2125"/>
          <w:sz w:val="28"/>
          <w:szCs w:val="28"/>
          <w:shd w:val="clear" w:color="auto" w:fill="FFFFFF"/>
        </w:rPr>
        <w:t>6</w:t>
      </w:r>
      <w:r w:rsidRPr="00480F17">
        <w:rPr>
          <w:b/>
          <w:color w:val="000000"/>
          <w:sz w:val="28"/>
          <w:szCs w:val="28"/>
        </w:rPr>
        <w:t xml:space="preserve">” </w:t>
      </w:r>
      <w:r w:rsidRPr="00480F17">
        <w:rPr>
          <w:b/>
          <w:i/>
          <w:color w:val="0070C0"/>
          <w:sz w:val="28"/>
          <w:szCs w:val="28"/>
        </w:rPr>
        <w:t xml:space="preserve"> </w:t>
      </w:r>
    </w:p>
    <w:p w14:paraId="76E9530A" w14:textId="22B0F0D6" w:rsidR="00457BA1" w:rsidRPr="004D55EA" w:rsidRDefault="00457BA1" w:rsidP="00457BA1">
      <w:pPr>
        <w:spacing w:after="0"/>
        <w:jc w:val="both"/>
        <w:rPr>
          <w:rFonts w:ascii="Arial" w:hAnsi="Arial" w:cs="Arial"/>
          <w:b/>
          <w:iCs/>
          <w:color w:val="FF0000"/>
          <w:sz w:val="28"/>
          <w:szCs w:val="28"/>
          <w:u w:val="single"/>
        </w:rPr>
      </w:pPr>
      <w:bookmarkStart w:id="1" w:name="_Hlk226501385"/>
      <w:proofErr w:type="gramStart"/>
      <w:r w:rsidRPr="00480F17">
        <w:rPr>
          <w:b/>
          <w:color w:val="000000"/>
          <w:sz w:val="28"/>
          <w:szCs w:val="28"/>
        </w:rPr>
        <w:t xml:space="preserve">Miembros </w:t>
      </w:r>
      <w:r w:rsidRPr="00480F17">
        <w:rPr>
          <w:b/>
          <w:i/>
          <w:color w:val="0070C0"/>
          <w:sz w:val="28"/>
          <w:szCs w:val="28"/>
        </w:rPr>
        <w:t>:</w:t>
      </w:r>
      <w:proofErr w:type="gramEnd"/>
      <w:r w:rsidRPr="00480F17">
        <w:rPr>
          <w:b/>
          <w:i/>
          <w:color w:val="0070C0"/>
          <w:sz w:val="28"/>
          <w:szCs w:val="28"/>
        </w:rPr>
        <w:t xml:space="preserve"> </w:t>
      </w:r>
      <w:r w:rsidRPr="00480F17">
        <w:rPr>
          <w:rFonts w:ascii="Arial" w:hAnsi="Arial" w:cs="Arial"/>
          <w:b/>
          <w:iCs/>
          <w:color w:val="FF0000"/>
          <w:sz w:val="28"/>
          <w:szCs w:val="28"/>
        </w:rPr>
        <w:t xml:space="preserve">Brigitte Lopez Torres y Ana Isabel </w:t>
      </w:r>
      <w:proofErr w:type="spellStart"/>
      <w:r w:rsidRPr="00480F17">
        <w:rPr>
          <w:rFonts w:ascii="Arial" w:hAnsi="Arial" w:cs="Arial"/>
          <w:b/>
          <w:iCs/>
          <w:color w:val="FF0000"/>
          <w:sz w:val="28"/>
          <w:szCs w:val="28"/>
        </w:rPr>
        <w:t>MarinUsuga</w:t>
      </w:r>
      <w:proofErr w:type="spellEnd"/>
      <w:r w:rsidR="004D55EA">
        <w:rPr>
          <w:rFonts w:ascii="Arial" w:hAnsi="Arial" w:cs="Arial"/>
          <w:b/>
          <w:iCs/>
          <w:color w:val="FF0000"/>
          <w:sz w:val="28"/>
          <w:szCs w:val="28"/>
        </w:rPr>
        <w:t xml:space="preserve"> del grupo (108)</w:t>
      </w:r>
    </w:p>
    <w:p w14:paraId="73FA6047" w14:textId="77777777" w:rsidR="00CA0C18" w:rsidRPr="00CA0C18" w:rsidRDefault="00CA0C18" w:rsidP="00457BA1">
      <w:pPr>
        <w:spacing w:after="0"/>
        <w:jc w:val="both"/>
        <w:rPr>
          <w:b/>
          <w:iCs/>
          <w:color w:val="FF0000"/>
          <w:sz w:val="28"/>
          <w:szCs w:val="28"/>
          <w:u w:val="single"/>
        </w:rPr>
      </w:pPr>
    </w:p>
    <w:bookmarkEnd w:id="1"/>
    <w:p w14:paraId="70239DFE" w14:textId="77777777" w:rsidR="00F3263A" w:rsidRDefault="0076305D">
      <w:pPr>
        <w:pBdr>
          <w:top w:val="nil"/>
          <w:left w:val="nil"/>
          <w:bottom w:val="nil"/>
          <w:right w:val="nil"/>
          <w:between w:val="nil"/>
        </w:pBdr>
        <w:spacing w:after="0" w:line="240" w:lineRule="auto"/>
        <w:jc w:val="center"/>
        <w:rPr>
          <w:b/>
          <w:color w:val="000000"/>
        </w:rPr>
      </w:pPr>
      <w:r>
        <w:rPr>
          <w:b/>
          <w:color w:val="000000"/>
        </w:rPr>
        <w:t>CASO DE ESTUDIO</w:t>
      </w:r>
    </w:p>
    <w:p w14:paraId="217100C0" w14:textId="77777777" w:rsidR="00F3263A" w:rsidRDefault="00F3263A">
      <w:pPr>
        <w:pBdr>
          <w:top w:val="nil"/>
          <w:left w:val="nil"/>
          <w:bottom w:val="nil"/>
          <w:right w:val="nil"/>
          <w:between w:val="nil"/>
        </w:pBdr>
        <w:spacing w:after="0" w:line="240" w:lineRule="auto"/>
        <w:jc w:val="center"/>
        <w:rPr>
          <w:b/>
          <w:color w:val="000000"/>
        </w:rPr>
      </w:pPr>
    </w:p>
    <w:p w14:paraId="073699C0" w14:textId="77777777" w:rsidR="00F3263A" w:rsidRDefault="0076305D">
      <w:pPr>
        <w:spacing w:after="0"/>
        <w:ind w:firstLine="720"/>
        <w:jc w:val="both"/>
        <w:rPr>
          <w:b/>
          <w:sz w:val="20"/>
          <w:szCs w:val="20"/>
        </w:rPr>
      </w:pPr>
      <w:r>
        <w:rPr>
          <w:b/>
          <w:sz w:val="20"/>
          <w:szCs w:val="20"/>
        </w:rPr>
        <w:t>En el Caso de Estudio la empresa “Gaseosas Poderosas” se deben definir las métricas y los indicadores clave de rendimiento (KPI) que permitirán el diseño un cuadro de mando integral (CMI) y de tableros de control (</w:t>
      </w:r>
      <w:proofErr w:type="spellStart"/>
      <w:r>
        <w:rPr>
          <w:b/>
          <w:sz w:val="20"/>
          <w:szCs w:val="20"/>
        </w:rPr>
        <w:t>Dashboard</w:t>
      </w:r>
      <w:proofErr w:type="spellEnd"/>
      <w:r>
        <w:rPr>
          <w:b/>
          <w:sz w:val="20"/>
          <w:szCs w:val="20"/>
        </w:rPr>
        <w:t>). Después del diseño, se requiere su implementación a través de una herramienta de Inteligencia de Negocios para aplicar la analítica y visualización de datos para la toma de decisiones informadas.</w:t>
      </w:r>
    </w:p>
    <w:p w14:paraId="54B4FF9D" w14:textId="77777777" w:rsidR="00F3263A" w:rsidRPr="00C879AF" w:rsidRDefault="00F3263A">
      <w:pPr>
        <w:spacing w:after="0"/>
        <w:jc w:val="both"/>
        <w:rPr>
          <w:b/>
          <w:sz w:val="20"/>
          <w:szCs w:val="20"/>
          <w:highlight w:val="white"/>
        </w:rPr>
      </w:pPr>
    </w:p>
    <w:p w14:paraId="3EBF11F6" w14:textId="44149EE9" w:rsidR="00F3263A" w:rsidRDefault="0076305D">
      <w:pPr>
        <w:spacing w:after="0"/>
        <w:jc w:val="both"/>
        <w:rPr>
          <w:b/>
          <w:sz w:val="20"/>
          <w:szCs w:val="20"/>
          <w:highlight w:val="white"/>
        </w:rPr>
      </w:pPr>
      <w:r>
        <w:rPr>
          <w:b/>
          <w:sz w:val="20"/>
          <w:szCs w:val="20"/>
          <w:highlight w:val="white"/>
        </w:rPr>
        <w:t xml:space="preserve">1.- CONSTRUCCIÓN DE MÉTRICAS. </w:t>
      </w:r>
    </w:p>
    <w:p w14:paraId="662125C3" w14:textId="77777777" w:rsidR="004D55EA" w:rsidRPr="004D55EA" w:rsidRDefault="004D55EA">
      <w:pPr>
        <w:spacing w:after="0"/>
        <w:jc w:val="both"/>
        <w:rPr>
          <w:b/>
          <w:sz w:val="20"/>
          <w:szCs w:val="20"/>
          <w:highlight w:val="white"/>
        </w:rPr>
      </w:pPr>
    </w:p>
    <w:p w14:paraId="4320E1BC" w14:textId="640FA3FD" w:rsidR="00F3263A" w:rsidRDefault="0076305D">
      <w:pPr>
        <w:pBdr>
          <w:top w:val="nil"/>
          <w:left w:val="nil"/>
          <w:bottom w:val="nil"/>
          <w:right w:val="nil"/>
          <w:between w:val="nil"/>
        </w:pBdr>
        <w:spacing w:after="0" w:line="240" w:lineRule="auto"/>
        <w:rPr>
          <w:i/>
          <w:color w:val="0070C0"/>
          <w:sz w:val="20"/>
          <w:szCs w:val="20"/>
          <w:highlight w:val="white"/>
        </w:rPr>
      </w:pPr>
      <w:r>
        <w:rPr>
          <w:color w:val="000000"/>
          <w:sz w:val="20"/>
          <w:szCs w:val="20"/>
          <w:highlight w:val="white"/>
        </w:rPr>
        <w:t xml:space="preserve">Calcular a través de instrucciones SQL cinco (5) métricas y agregar tres (3) de su propia creación en relación a la empresa “Gaseosas Poderosas”. </w:t>
      </w:r>
      <w:r w:rsidR="00B677EB">
        <w:rPr>
          <w:i/>
          <w:color w:val="0070C0"/>
          <w:sz w:val="20"/>
          <w:szCs w:val="20"/>
          <w:highlight w:val="white"/>
        </w:rPr>
        <w:t xml:space="preserve"> </w:t>
      </w:r>
    </w:p>
    <w:p w14:paraId="471317AC" w14:textId="77777777" w:rsidR="00B677EB" w:rsidRDefault="00B677EB">
      <w:pPr>
        <w:pBdr>
          <w:top w:val="nil"/>
          <w:left w:val="nil"/>
          <w:bottom w:val="nil"/>
          <w:right w:val="nil"/>
          <w:between w:val="nil"/>
        </w:pBdr>
        <w:spacing w:after="0" w:line="240" w:lineRule="auto"/>
        <w:rPr>
          <w:i/>
          <w:color w:val="0070C0"/>
          <w:sz w:val="20"/>
          <w:szCs w:val="20"/>
          <w:highlight w:val="white"/>
        </w:rPr>
      </w:pPr>
    </w:p>
    <w:p w14:paraId="5F80BB31" w14:textId="16445D10" w:rsidR="00F3263A" w:rsidRDefault="00E378CE">
      <w:pPr>
        <w:pBdr>
          <w:top w:val="nil"/>
          <w:left w:val="nil"/>
          <w:bottom w:val="nil"/>
          <w:right w:val="nil"/>
          <w:between w:val="nil"/>
        </w:pBdr>
        <w:spacing w:after="0" w:line="240" w:lineRule="auto"/>
        <w:rPr>
          <w:color w:val="000000"/>
          <w:sz w:val="16"/>
          <w:szCs w:val="16"/>
        </w:rPr>
      </w:pPr>
      <w:r>
        <w:rPr>
          <w:color w:val="000000"/>
          <w:sz w:val="16"/>
          <w:szCs w:val="16"/>
        </w:rPr>
        <w:t>®</w:t>
      </w:r>
    </w:p>
    <w:tbl>
      <w:tblPr>
        <w:tblStyle w:val="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5"/>
        <w:gridCol w:w="2505"/>
        <w:gridCol w:w="2940"/>
        <w:gridCol w:w="3570"/>
      </w:tblGrid>
      <w:tr w:rsidR="00F3263A" w14:paraId="61565C10" w14:textId="77777777">
        <w:trPr>
          <w:jc w:val="center"/>
        </w:trPr>
        <w:tc>
          <w:tcPr>
            <w:tcW w:w="345" w:type="dxa"/>
            <w:tcBorders>
              <w:top w:val="single" w:sz="4" w:space="0" w:color="000000"/>
              <w:left w:val="single" w:sz="4" w:space="0" w:color="000000"/>
              <w:bottom w:val="single" w:sz="4" w:space="0" w:color="000000"/>
              <w:right w:val="single" w:sz="4" w:space="0" w:color="000000"/>
            </w:tcBorders>
            <w:shd w:val="clear" w:color="auto" w:fill="DBEEF3"/>
            <w:tcMar>
              <w:top w:w="100" w:type="dxa"/>
              <w:left w:w="100" w:type="dxa"/>
              <w:bottom w:w="100" w:type="dxa"/>
              <w:right w:w="100" w:type="dxa"/>
            </w:tcMar>
          </w:tcPr>
          <w:p w14:paraId="689A3518" w14:textId="77777777" w:rsidR="00F3263A" w:rsidRDefault="00F3263A">
            <w:pPr>
              <w:pBdr>
                <w:top w:val="none" w:sz="0" w:space="0" w:color="000000"/>
                <w:left w:val="none" w:sz="0" w:space="0" w:color="000000"/>
                <w:bottom w:val="none" w:sz="0" w:space="0" w:color="000000"/>
                <w:right w:val="none" w:sz="0" w:space="0" w:color="000000"/>
                <w:between w:val="none" w:sz="0" w:space="0" w:color="000000"/>
              </w:pBdr>
              <w:jc w:val="center"/>
              <w:rPr>
                <w:b/>
                <w:sz w:val="20"/>
                <w:szCs w:val="20"/>
              </w:rPr>
            </w:pPr>
          </w:p>
        </w:tc>
        <w:tc>
          <w:tcPr>
            <w:tcW w:w="2505" w:type="dxa"/>
            <w:tcBorders>
              <w:top w:val="single" w:sz="4" w:space="0" w:color="000000"/>
              <w:left w:val="single" w:sz="4" w:space="0" w:color="000000"/>
              <w:bottom w:val="single" w:sz="4" w:space="0" w:color="000000"/>
              <w:right w:val="single" w:sz="4" w:space="0" w:color="000000"/>
            </w:tcBorders>
            <w:shd w:val="clear" w:color="auto" w:fill="DBEEF3"/>
            <w:tcMar>
              <w:top w:w="100" w:type="dxa"/>
              <w:left w:w="100" w:type="dxa"/>
              <w:bottom w:w="100" w:type="dxa"/>
              <w:right w:w="100" w:type="dxa"/>
            </w:tcMar>
            <w:vAlign w:val="center"/>
          </w:tcPr>
          <w:p w14:paraId="7EF3C1F1"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20"/>
                <w:szCs w:val="20"/>
              </w:rPr>
            </w:pPr>
            <w:r>
              <w:rPr>
                <w:b/>
                <w:sz w:val="20"/>
                <w:szCs w:val="20"/>
              </w:rPr>
              <w:t>Nombre Métrica</w:t>
            </w:r>
          </w:p>
        </w:tc>
        <w:tc>
          <w:tcPr>
            <w:tcW w:w="2940" w:type="dxa"/>
            <w:tcBorders>
              <w:top w:val="single" w:sz="4" w:space="0" w:color="000000"/>
              <w:left w:val="single" w:sz="4" w:space="0" w:color="000000"/>
              <w:bottom w:val="single" w:sz="4" w:space="0" w:color="000000"/>
              <w:right w:val="single" w:sz="4" w:space="0" w:color="000000"/>
            </w:tcBorders>
            <w:shd w:val="clear" w:color="auto" w:fill="DBEEF3"/>
            <w:tcMar>
              <w:top w:w="100" w:type="dxa"/>
              <w:left w:w="100" w:type="dxa"/>
              <w:bottom w:w="100" w:type="dxa"/>
              <w:right w:w="100" w:type="dxa"/>
            </w:tcMar>
            <w:vAlign w:val="center"/>
          </w:tcPr>
          <w:p w14:paraId="68642DCA"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20"/>
                <w:szCs w:val="20"/>
              </w:rPr>
            </w:pPr>
            <w:r>
              <w:rPr>
                <w:b/>
                <w:sz w:val="20"/>
                <w:szCs w:val="20"/>
              </w:rPr>
              <w:t>Descripción</w:t>
            </w:r>
          </w:p>
        </w:tc>
        <w:tc>
          <w:tcPr>
            <w:tcW w:w="3570" w:type="dxa"/>
            <w:tcBorders>
              <w:top w:val="single" w:sz="4" w:space="0" w:color="000000"/>
              <w:left w:val="single" w:sz="4" w:space="0" w:color="000000"/>
              <w:bottom w:val="single" w:sz="4" w:space="0" w:color="000000"/>
              <w:right w:val="single" w:sz="4" w:space="0" w:color="000000"/>
            </w:tcBorders>
            <w:shd w:val="clear" w:color="auto" w:fill="DBEEF3"/>
            <w:tcMar>
              <w:top w:w="100" w:type="dxa"/>
              <w:left w:w="100" w:type="dxa"/>
              <w:bottom w:w="100" w:type="dxa"/>
              <w:right w:w="100" w:type="dxa"/>
            </w:tcMar>
            <w:vAlign w:val="center"/>
          </w:tcPr>
          <w:p w14:paraId="663D864E"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20"/>
                <w:szCs w:val="20"/>
              </w:rPr>
            </w:pPr>
            <w:r>
              <w:rPr>
                <w:b/>
                <w:sz w:val="20"/>
                <w:szCs w:val="20"/>
              </w:rPr>
              <w:t>Sentencia SQL</w:t>
            </w:r>
          </w:p>
        </w:tc>
      </w:tr>
      <w:tr w:rsidR="00F3263A" w14:paraId="5E5C32D9" w14:textId="77777777">
        <w:trPr>
          <w:trHeight w:val="364"/>
          <w:jc w:val="center"/>
        </w:trPr>
        <w:tc>
          <w:tcPr>
            <w:tcW w:w="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16CA12"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18"/>
                <w:szCs w:val="18"/>
                <w:highlight w:val="white"/>
              </w:rPr>
            </w:pPr>
            <w:r>
              <w:rPr>
                <w:b/>
                <w:color w:val="000000"/>
                <w:sz w:val="18"/>
                <w:szCs w:val="18"/>
                <w:highlight w:val="white"/>
              </w:rPr>
              <w:t>1</w:t>
            </w: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5302D6" w14:textId="77777777" w:rsidR="00F3263A" w:rsidRPr="00A64FFD" w:rsidRDefault="00A64FFD">
            <w:pPr>
              <w:pBdr>
                <w:top w:val="none" w:sz="0" w:space="0" w:color="000000"/>
                <w:left w:val="none" w:sz="0" w:space="0" w:color="000000"/>
                <w:bottom w:val="none" w:sz="0" w:space="0" w:color="000000"/>
                <w:right w:val="none" w:sz="0" w:space="0" w:color="000000"/>
                <w:between w:val="none" w:sz="0" w:space="0" w:color="000000"/>
              </w:pBdr>
              <w:rPr>
                <w:rFonts w:ascii="Arial" w:hAnsi="Arial" w:cs="Arial"/>
                <w:color w:val="000000"/>
                <w:sz w:val="24"/>
                <w:szCs w:val="24"/>
                <w:highlight w:val="white"/>
              </w:rPr>
            </w:pPr>
            <w:r w:rsidRPr="00A64FFD">
              <w:rPr>
                <w:rFonts w:ascii="Arial" w:hAnsi="Arial" w:cs="Arial"/>
                <w:sz w:val="24"/>
                <w:szCs w:val="24"/>
              </w:rPr>
              <w:t>Top 10 municipios con mayor venta</w:t>
            </w:r>
          </w:p>
        </w:tc>
        <w:tc>
          <w:tcPr>
            <w:tcW w:w="2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A08D9B"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rPr>
                <w:b/>
                <w:color w:val="000000"/>
                <w:sz w:val="16"/>
                <w:szCs w:val="16"/>
                <w:highlight w:val="white"/>
              </w:rPr>
            </w:pPr>
            <w:r>
              <w:rPr>
                <w:b/>
                <w:color w:val="000000"/>
                <w:sz w:val="16"/>
                <w:szCs w:val="16"/>
                <w:highlight w:val="white"/>
              </w:rPr>
              <w:t>Los cinco (10) municipios con mayor cantidad de gaseosas vendidas en 2023</w:t>
            </w:r>
          </w:p>
        </w:tc>
        <w:tc>
          <w:tcPr>
            <w:tcW w:w="3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654030" w14:textId="77777777" w:rsidR="00F3263A" w:rsidRPr="006C4573" w:rsidRDefault="00ED3FA0" w:rsidP="00431135">
            <w:pPr>
              <w:pBdr>
                <w:top w:val="none" w:sz="0" w:space="0" w:color="000000"/>
                <w:left w:val="none" w:sz="0" w:space="0" w:color="000000"/>
                <w:bottom w:val="none" w:sz="0" w:space="0" w:color="000000"/>
                <w:right w:val="none" w:sz="0" w:space="0" w:color="000000"/>
                <w:between w:val="none" w:sz="0" w:space="0" w:color="000000"/>
              </w:pBdr>
              <w:rPr>
                <w:rFonts w:ascii="Arial" w:hAnsi="Arial" w:cs="Arial"/>
                <w:bCs/>
                <w:iCs/>
                <w:color w:val="000000" w:themeColor="text1"/>
                <w:sz w:val="18"/>
                <w:szCs w:val="18"/>
                <w:highlight w:val="white"/>
              </w:rPr>
            </w:pPr>
            <w:r w:rsidRPr="006C4573">
              <w:rPr>
                <w:rStyle w:val="n"/>
                <w:rFonts w:ascii="Arial" w:hAnsi="Arial" w:cs="Arial"/>
                <w:sz w:val="18"/>
                <w:szCs w:val="18"/>
              </w:rPr>
              <w:t>SELECT</w:t>
            </w:r>
            <w:r w:rsidRPr="006C4573">
              <w:rPr>
                <w:rFonts w:ascii="Arial" w:hAnsi="Arial" w:cs="Arial"/>
                <w:sz w:val="18"/>
                <w:szCs w:val="18"/>
              </w:rPr>
              <w:t xml:space="preserve"> municipio, </w:t>
            </w:r>
            <w:proofErr w:type="gramStart"/>
            <w:r w:rsidRPr="006C4573">
              <w:rPr>
                <w:rFonts w:ascii="Arial" w:hAnsi="Arial" w:cs="Arial"/>
                <w:sz w:val="18"/>
                <w:szCs w:val="18"/>
              </w:rPr>
              <w:t>SUM(</w:t>
            </w:r>
            <w:proofErr w:type="gramEnd"/>
            <w:r w:rsidRPr="006C4573">
              <w:rPr>
                <w:rFonts w:ascii="Arial" w:hAnsi="Arial" w:cs="Arial"/>
                <w:sz w:val="18"/>
                <w:szCs w:val="18"/>
              </w:rPr>
              <w:t xml:space="preserve">cantidad) </w:t>
            </w:r>
            <w:r w:rsidRPr="006C4573">
              <w:rPr>
                <w:rStyle w:val="n"/>
                <w:rFonts w:ascii="Arial" w:hAnsi="Arial" w:cs="Arial"/>
                <w:sz w:val="18"/>
                <w:szCs w:val="18"/>
              </w:rPr>
              <w:t>AS</w:t>
            </w:r>
            <w:r w:rsidRPr="006C4573">
              <w:rPr>
                <w:rFonts w:ascii="Arial" w:hAnsi="Arial" w:cs="Arial"/>
                <w:sz w:val="18"/>
                <w:szCs w:val="18"/>
              </w:rPr>
              <w:t xml:space="preserve"> </w:t>
            </w:r>
            <w:proofErr w:type="spellStart"/>
            <w:r w:rsidRPr="006C4573">
              <w:rPr>
                <w:rFonts w:ascii="Arial" w:hAnsi="Arial" w:cs="Arial"/>
                <w:sz w:val="18"/>
                <w:szCs w:val="18"/>
              </w:rPr>
              <w:t>total_vendido</w:t>
            </w:r>
            <w:proofErr w:type="spellEnd"/>
            <w:r w:rsidRPr="006C4573">
              <w:rPr>
                <w:rFonts w:ascii="Arial" w:hAnsi="Arial" w:cs="Arial"/>
                <w:sz w:val="18"/>
                <w:szCs w:val="18"/>
              </w:rPr>
              <w:br/>
            </w:r>
            <w:r w:rsidRPr="006C4573">
              <w:rPr>
                <w:rStyle w:val="n"/>
                <w:rFonts w:ascii="Arial" w:hAnsi="Arial" w:cs="Arial"/>
                <w:sz w:val="18"/>
                <w:szCs w:val="18"/>
              </w:rPr>
              <w:t>FROM</w:t>
            </w:r>
            <w:r w:rsidRPr="006C4573">
              <w:rPr>
                <w:rFonts w:ascii="Arial" w:hAnsi="Arial" w:cs="Arial"/>
                <w:sz w:val="18"/>
                <w:szCs w:val="18"/>
              </w:rPr>
              <w:t xml:space="preserve"> </w:t>
            </w:r>
            <w:proofErr w:type="spellStart"/>
            <w:r w:rsidRPr="006C4573">
              <w:rPr>
                <w:rFonts w:ascii="Arial" w:hAnsi="Arial" w:cs="Arial"/>
                <w:sz w:val="18"/>
                <w:szCs w:val="18"/>
              </w:rPr>
              <w:t>vista_operaciones</w:t>
            </w:r>
            <w:proofErr w:type="spellEnd"/>
            <w:r w:rsidRPr="006C4573">
              <w:rPr>
                <w:rFonts w:ascii="Arial" w:hAnsi="Arial" w:cs="Arial"/>
                <w:sz w:val="18"/>
                <w:szCs w:val="18"/>
              </w:rPr>
              <w:br/>
            </w:r>
            <w:r w:rsidRPr="006C4573">
              <w:rPr>
                <w:rStyle w:val="n"/>
                <w:rFonts w:ascii="Arial" w:hAnsi="Arial" w:cs="Arial"/>
                <w:sz w:val="18"/>
                <w:szCs w:val="18"/>
              </w:rPr>
              <w:t>WHERE</w:t>
            </w:r>
            <w:r w:rsidRPr="006C4573">
              <w:rPr>
                <w:rFonts w:ascii="Arial" w:hAnsi="Arial" w:cs="Arial"/>
                <w:sz w:val="18"/>
                <w:szCs w:val="18"/>
              </w:rPr>
              <w:t xml:space="preserve"> fecha </w:t>
            </w:r>
            <w:r w:rsidRPr="006C4573">
              <w:rPr>
                <w:rStyle w:val="n"/>
                <w:rFonts w:ascii="Arial" w:hAnsi="Arial" w:cs="Arial"/>
                <w:sz w:val="18"/>
                <w:szCs w:val="18"/>
              </w:rPr>
              <w:t>IS</w:t>
            </w:r>
            <w:r w:rsidRPr="006C4573">
              <w:rPr>
                <w:rFonts w:ascii="Arial" w:hAnsi="Arial" w:cs="Arial"/>
                <w:sz w:val="18"/>
                <w:szCs w:val="18"/>
              </w:rPr>
              <w:t xml:space="preserve"> </w:t>
            </w:r>
            <w:r w:rsidRPr="006C4573">
              <w:rPr>
                <w:rStyle w:val="n"/>
                <w:rFonts w:ascii="Arial" w:hAnsi="Arial" w:cs="Arial"/>
                <w:sz w:val="18"/>
                <w:szCs w:val="18"/>
              </w:rPr>
              <w:t>NOT</w:t>
            </w:r>
            <w:r w:rsidRPr="006C4573">
              <w:rPr>
                <w:rFonts w:ascii="Arial" w:hAnsi="Arial" w:cs="Arial"/>
                <w:sz w:val="18"/>
                <w:szCs w:val="18"/>
              </w:rPr>
              <w:t xml:space="preserve"> </w:t>
            </w:r>
            <w:r w:rsidRPr="006C4573">
              <w:rPr>
                <w:rStyle w:val="q"/>
                <w:rFonts w:ascii="Arial" w:hAnsi="Arial" w:cs="Arial"/>
                <w:sz w:val="18"/>
                <w:szCs w:val="18"/>
              </w:rPr>
              <w:t>NULL</w:t>
            </w:r>
            <w:r w:rsidRPr="006C4573">
              <w:rPr>
                <w:rFonts w:ascii="Arial" w:hAnsi="Arial" w:cs="Arial"/>
                <w:sz w:val="18"/>
                <w:szCs w:val="18"/>
              </w:rPr>
              <w:br/>
            </w:r>
            <w:r w:rsidRPr="006C4573">
              <w:rPr>
                <w:rStyle w:val="n"/>
                <w:rFonts w:ascii="Arial" w:hAnsi="Arial" w:cs="Arial"/>
                <w:sz w:val="18"/>
                <w:szCs w:val="18"/>
              </w:rPr>
              <w:t>AND</w:t>
            </w:r>
            <w:r w:rsidRPr="006C4573">
              <w:rPr>
                <w:rFonts w:ascii="Arial" w:hAnsi="Arial" w:cs="Arial"/>
                <w:sz w:val="18"/>
                <w:szCs w:val="18"/>
              </w:rPr>
              <w:t xml:space="preserve"> EXTRACT(</w:t>
            </w:r>
            <w:r w:rsidRPr="006C4573">
              <w:rPr>
                <w:rStyle w:val="n"/>
                <w:rFonts w:ascii="Arial" w:hAnsi="Arial" w:cs="Arial"/>
                <w:sz w:val="18"/>
                <w:szCs w:val="18"/>
              </w:rPr>
              <w:t>YEAR</w:t>
            </w:r>
            <w:r w:rsidRPr="006C4573">
              <w:rPr>
                <w:rFonts w:ascii="Arial" w:hAnsi="Arial" w:cs="Arial"/>
                <w:sz w:val="18"/>
                <w:szCs w:val="18"/>
              </w:rPr>
              <w:t xml:space="preserve"> </w:t>
            </w:r>
            <w:r w:rsidRPr="006C4573">
              <w:rPr>
                <w:rStyle w:val="n"/>
                <w:rFonts w:ascii="Arial" w:hAnsi="Arial" w:cs="Arial"/>
                <w:sz w:val="18"/>
                <w:szCs w:val="18"/>
              </w:rPr>
              <w:t>FROM</w:t>
            </w:r>
            <w:r w:rsidRPr="006C4573">
              <w:rPr>
                <w:rFonts w:ascii="Arial" w:hAnsi="Arial" w:cs="Arial"/>
                <w:sz w:val="18"/>
                <w:szCs w:val="18"/>
              </w:rPr>
              <w:t xml:space="preserve"> fecha) </w:t>
            </w:r>
            <w:r w:rsidRPr="006C4573">
              <w:rPr>
                <w:rStyle w:val="n"/>
                <w:rFonts w:ascii="Arial" w:hAnsi="Arial" w:cs="Arial"/>
                <w:sz w:val="18"/>
                <w:szCs w:val="18"/>
              </w:rPr>
              <w:t>=</w:t>
            </w:r>
            <w:r w:rsidRPr="006C4573">
              <w:rPr>
                <w:rFonts w:ascii="Arial" w:hAnsi="Arial" w:cs="Arial"/>
                <w:sz w:val="18"/>
                <w:szCs w:val="18"/>
              </w:rPr>
              <w:t xml:space="preserve"> </w:t>
            </w:r>
            <w:r w:rsidRPr="006C4573">
              <w:rPr>
                <w:rStyle w:val="q"/>
                <w:rFonts w:ascii="Arial" w:hAnsi="Arial" w:cs="Arial"/>
                <w:sz w:val="18"/>
                <w:szCs w:val="18"/>
              </w:rPr>
              <w:t>2023</w:t>
            </w:r>
            <w:r w:rsidRPr="006C4573">
              <w:rPr>
                <w:rFonts w:ascii="Arial" w:hAnsi="Arial" w:cs="Arial"/>
                <w:sz w:val="18"/>
                <w:szCs w:val="18"/>
              </w:rPr>
              <w:br/>
            </w:r>
            <w:r w:rsidRPr="006C4573">
              <w:rPr>
                <w:rStyle w:val="n"/>
                <w:rFonts w:ascii="Arial" w:hAnsi="Arial" w:cs="Arial"/>
                <w:sz w:val="18"/>
                <w:szCs w:val="18"/>
              </w:rPr>
              <w:t>GROUP</w:t>
            </w:r>
            <w:r w:rsidRPr="006C4573">
              <w:rPr>
                <w:rFonts w:ascii="Arial" w:hAnsi="Arial" w:cs="Arial"/>
                <w:sz w:val="18"/>
                <w:szCs w:val="18"/>
              </w:rPr>
              <w:t xml:space="preserve"> </w:t>
            </w:r>
            <w:r w:rsidRPr="006C4573">
              <w:rPr>
                <w:rStyle w:val="n"/>
                <w:rFonts w:ascii="Arial" w:hAnsi="Arial" w:cs="Arial"/>
                <w:sz w:val="18"/>
                <w:szCs w:val="18"/>
              </w:rPr>
              <w:t>BY</w:t>
            </w:r>
            <w:r w:rsidRPr="006C4573">
              <w:rPr>
                <w:rFonts w:ascii="Arial" w:hAnsi="Arial" w:cs="Arial"/>
                <w:sz w:val="18"/>
                <w:szCs w:val="18"/>
              </w:rPr>
              <w:t xml:space="preserve"> municipio</w:t>
            </w:r>
            <w:r w:rsidRPr="006C4573">
              <w:rPr>
                <w:rFonts w:ascii="Arial" w:hAnsi="Arial" w:cs="Arial"/>
                <w:sz w:val="18"/>
                <w:szCs w:val="18"/>
              </w:rPr>
              <w:br/>
            </w:r>
            <w:r w:rsidRPr="006C4573">
              <w:rPr>
                <w:rStyle w:val="n"/>
                <w:rFonts w:ascii="Arial" w:hAnsi="Arial" w:cs="Arial"/>
                <w:sz w:val="18"/>
                <w:szCs w:val="18"/>
              </w:rPr>
              <w:t>ORDER</w:t>
            </w:r>
            <w:r w:rsidRPr="006C4573">
              <w:rPr>
                <w:rFonts w:ascii="Arial" w:hAnsi="Arial" w:cs="Arial"/>
                <w:sz w:val="18"/>
                <w:szCs w:val="18"/>
              </w:rPr>
              <w:t xml:space="preserve"> </w:t>
            </w:r>
            <w:r w:rsidRPr="006C4573">
              <w:rPr>
                <w:rStyle w:val="n"/>
                <w:rFonts w:ascii="Arial" w:hAnsi="Arial" w:cs="Arial"/>
                <w:sz w:val="18"/>
                <w:szCs w:val="18"/>
              </w:rPr>
              <w:t>BY</w:t>
            </w:r>
            <w:r w:rsidRPr="006C4573">
              <w:rPr>
                <w:rFonts w:ascii="Arial" w:hAnsi="Arial" w:cs="Arial"/>
                <w:sz w:val="18"/>
                <w:szCs w:val="18"/>
              </w:rPr>
              <w:t xml:space="preserve"> </w:t>
            </w:r>
            <w:proofErr w:type="spellStart"/>
            <w:r w:rsidRPr="006C4573">
              <w:rPr>
                <w:rFonts w:ascii="Arial" w:hAnsi="Arial" w:cs="Arial"/>
                <w:sz w:val="18"/>
                <w:szCs w:val="18"/>
              </w:rPr>
              <w:t>total_vendido</w:t>
            </w:r>
            <w:proofErr w:type="spellEnd"/>
            <w:r w:rsidRPr="006C4573">
              <w:rPr>
                <w:rFonts w:ascii="Arial" w:hAnsi="Arial" w:cs="Arial"/>
                <w:sz w:val="18"/>
                <w:szCs w:val="18"/>
              </w:rPr>
              <w:t xml:space="preserve"> </w:t>
            </w:r>
            <w:r w:rsidRPr="006C4573">
              <w:rPr>
                <w:rStyle w:val="n"/>
                <w:rFonts w:ascii="Arial" w:hAnsi="Arial" w:cs="Arial"/>
                <w:sz w:val="18"/>
                <w:szCs w:val="18"/>
              </w:rPr>
              <w:t>DESC</w:t>
            </w:r>
            <w:r w:rsidRPr="006C4573">
              <w:rPr>
                <w:rFonts w:ascii="Arial" w:hAnsi="Arial" w:cs="Arial"/>
                <w:sz w:val="18"/>
                <w:szCs w:val="18"/>
              </w:rPr>
              <w:br/>
            </w:r>
            <w:r w:rsidRPr="006C4573">
              <w:rPr>
                <w:rStyle w:val="n"/>
                <w:rFonts w:ascii="Arial" w:hAnsi="Arial" w:cs="Arial"/>
                <w:sz w:val="18"/>
                <w:szCs w:val="18"/>
              </w:rPr>
              <w:t>LIMIT</w:t>
            </w:r>
            <w:r w:rsidRPr="006C4573">
              <w:rPr>
                <w:rFonts w:ascii="Arial" w:hAnsi="Arial" w:cs="Arial"/>
                <w:sz w:val="18"/>
                <w:szCs w:val="18"/>
              </w:rPr>
              <w:t xml:space="preserve"> </w:t>
            </w:r>
            <w:r w:rsidRPr="006C4573">
              <w:rPr>
                <w:rStyle w:val="q"/>
                <w:rFonts w:ascii="Arial" w:hAnsi="Arial" w:cs="Arial"/>
                <w:sz w:val="18"/>
                <w:szCs w:val="18"/>
              </w:rPr>
              <w:t>10</w:t>
            </w:r>
            <w:r w:rsidRPr="006C4573">
              <w:rPr>
                <w:rFonts w:ascii="Arial" w:hAnsi="Arial" w:cs="Arial"/>
                <w:sz w:val="18"/>
                <w:szCs w:val="18"/>
              </w:rPr>
              <w:t>;</w:t>
            </w:r>
          </w:p>
        </w:tc>
      </w:tr>
      <w:tr w:rsidR="00F3263A" w14:paraId="7F1E964F" w14:textId="77777777">
        <w:trPr>
          <w:trHeight w:val="279"/>
          <w:jc w:val="center"/>
        </w:trPr>
        <w:tc>
          <w:tcPr>
            <w:tcW w:w="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179EA1"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18"/>
                <w:szCs w:val="18"/>
                <w:highlight w:val="white"/>
              </w:rPr>
            </w:pPr>
            <w:r>
              <w:rPr>
                <w:b/>
                <w:color w:val="000000"/>
                <w:sz w:val="18"/>
                <w:szCs w:val="18"/>
                <w:highlight w:val="white"/>
              </w:rPr>
              <w:t>2</w:t>
            </w: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2D3A44" w14:textId="77777777" w:rsidR="00F3263A" w:rsidRPr="00A64FFD" w:rsidRDefault="00A64FFD">
            <w:pPr>
              <w:pBdr>
                <w:top w:val="none" w:sz="0" w:space="0" w:color="000000"/>
                <w:left w:val="none" w:sz="0" w:space="0" w:color="000000"/>
                <w:bottom w:val="none" w:sz="0" w:space="0" w:color="000000"/>
                <w:right w:val="none" w:sz="0" w:space="0" w:color="000000"/>
                <w:between w:val="none" w:sz="0" w:space="0" w:color="000000"/>
              </w:pBdr>
              <w:rPr>
                <w:rFonts w:ascii="Arial" w:hAnsi="Arial" w:cs="Arial"/>
                <w:color w:val="000000"/>
                <w:sz w:val="24"/>
                <w:szCs w:val="24"/>
                <w:highlight w:val="white"/>
              </w:rPr>
            </w:pPr>
            <w:r w:rsidRPr="00A64FFD">
              <w:rPr>
                <w:rFonts w:ascii="Arial" w:hAnsi="Arial" w:cs="Arial"/>
                <w:sz w:val="24"/>
                <w:szCs w:val="24"/>
              </w:rPr>
              <w:t>Top 5 departamentos con menor venta</w:t>
            </w:r>
          </w:p>
        </w:tc>
        <w:tc>
          <w:tcPr>
            <w:tcW w:w="2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2109E2"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rPr>
                <w:b/>
                <w:color w:val="000000"/>
                <w:sz w:val="16"/>
                <w:szCs w:val="16"/>
                <w:highlight w:val="white"/>
              </w:rPr>
            </w:pPr>
            <w:r>
              <w:rPr>
                <w:b/>
                <w:color w:val="000000"/>
                <w:sz w:val="16"/>
                <w:szCs w:val="16"/>
                <w:highlight w:val="white"/>
              </w:rPr>
              <w:t>Los cinco (5) departamentos con menor monto ventas de gaseosas en 2023</w:t>
            </w:r>
          </w:p>
        </w:tc>
        <w:tc>
          <w:tcPr>
            <w:tcW w:w="3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851260" w14:textId="77777777" w:rsidR="00F3263A" w:rsidRPr="006C4573" w:rsidRDefault="00ED3FA0" w:rsidP="006F2959">
            <w:pPr>
              <w:rPr>
                <w:rFonts w:ascii="Arial" w:hAnsi="Arial" w:cs="Arial"/>
                <w:color w:val="000000"/>
                <w:sz w:val="18"/>
                <w:szCs w:val="18"/>
                <w:highlight w:val="white"/>
                <w:u w:val="single"/>
              </w:rPr>
            </w:pPr>
            <w:r w:rsidRPr="006C4573">
              <w:rPr>
                <w:rStyle w:val="n"/>
                <w:rFonts w:ascii="Arial" w:hAnsi="Arial" w:cs="Arial"/>
                <w:sz w:val="18"/>
                <w:szCs w:val="18"/>
              </w:rPr>
              <w:t>SELECT</w:t>
            </w:r>
            <w:r w:rsidRPr="006C4573">
              <w:rPr>
                <w:rFonts w:ascii="Arial" w:hAnsi="Arial" w:cs="Arial"/>
                <w:sz w:val="18"/>
                <w:szCs w:val="18"/>
              </w:rPr>
              <w:t xml:space="preserve"> departamento, </w:t>
            </w:r>
            <w:proofErr w:type="gramStart"/>
            <w:r w:rsidRPr="006C4573">
              <w:rPr>
                <w:rFonts w:ascii="Arial" w:hAnsi="Arial" w:cs="Arial"/>
                <w:sz w:val="18"/>
                <w:szCs w:val="18"/>
              </w:rPr>
              <w:t>SUM(</w:t>
            </w:r>
            <w:proofErr w:type="gramEnd"/>
            <w:r w:rsidRPr="006C4573">
              <w:rPr>
                <w:rFonts w:ascii="Arial" w:hAnsi="Arial" w:cs="Arial"/>
                <w:sz w:val="18"/>
                <w:szCs w:val="18"/>
              </w:rPr>
              <w:t xml:space="preserve">venta) </w:t>
            </w:r>
            <w:r w:rsidRPr="006C4573">
              <w:rPr>
                <w:rStyle w:val="n"/>
                <w:rFonts w:ascii="Arial" w:hAnsi="Arial" w:cs="Arial"/>
                <w:sz w:val="18"/>
                <w:szCs w:val="18"/>
              </w:rPr>
              <w:t>AS</w:t>
            </w:r>
            <w:r w:rsidRPr="006C4573">
              <w:rPr>
                <w:rFonts w:ascii="Arial" w:hAnsi="Arial" w:cs="Arial"/>
                <w:sz w:val="18"/>
                <w:szCs w:val="18"/>
              </w:rPr>
              <w:t xml:space="preserve"> </w:t>
            </w:r>
            <w:proofErr w:type="spellStart"/>
            <w:r w:rsidRPr="006C4573">
              <w:rPr>
                <w:rFonts w:ascii="Arial" w:hAnsi="Arial" w:cs="Arial"/>
                <w:sz w:val="18"/>
                <w:szCs w:val="18"/>
              </w:rPr>
              <w:t>total_ventas</w:t>
            </w:r>
            <w:proofErr w:type="spellEnd"/>
            <w:r w:rsidRPr="006C4573">
              <w:rPr>
                <w:rFonts w:ascii="Arial" w:hAnsi="Arial" w:cs="Arial"/>
                <w:sz w:val="18"/>
                <w:szCs w:val="18"/>
              </w:rPr>
              <w:br/>
            </w:r>
            <w:r w:rsidRPr="006C4573">
              <w:rPr>
                <w:rStyle w:val="n"/>
                <w:rFonts w:ascii="Arial" w:hAnsi="Arial" w:cs="Arial"/>
                <w:sz w:val="18"/>
                <w:szCs w:val="18"/>
              </w:rPr>
              <w:t>FROM</w:t>
            </w:r>
            <w:r w:rsidRPr="006C4573">
              <w:rPr>
                <w:rFonts w:ascii="Arial" w:hAnsi="Arial" w:cs="Arial"/>
                <w:sz w:val="18"/>
                <w:szCs w:val="18"/>
              </w:rPr>
              <w:t xml:space="preserve"> </w:t>
            </w:r>
            <w:proofErr w:type="spellStart"/>
            <w:r w:rsidRPr="006C4573">
              <w:rPr>
                <w:rFonts w:ascii="Arial" w:hAnsi="Arial" w:cs="Arial"/>
                <w:sz w:val="18"/>
                <w:szCs w:val="18"/>
              </w:rPr>
              <w:t>vista_operaciones</w:t>
            </w:r>
            <w:proofErr w:type="spellEnd"/>
            <w:r w:rsidRPr="006C4573">
              <w:rPr>
                <w:rFonts w:ascii="Arial" w:hAnsi="Arial" w:cs="Arial"/>
                <w:sz w:val="18"/>
                <w:szCs w:val="18"/>
              </w:rPr>
              <w:br/>
            </w:r>
            <w:r w:rsidRPr="006C4573">
              <w:rPr>
                <w:rStyle w:val="n"/>
                <w:rFonts w:ascii="Arial" w:hAnsi="Arial" w:cs="Arial"/>
                <w:sz w:val="18"/>
                <w:szCs w:val="18"/>
              </w:rPr>
              <w:t>WHERE</w:t>
            </w:r>
            <w:r w:rsidRPr="006C4573">
              <w:rPr>
                <w:rFonts w:ascii="Arial" w:hAnsi="Arial" w:cs="Arial"/>
                <w:sz w:val="18"/>
                <w:szCs w:val="18"/>
              </w:rPr>
              <w:t xml:space="preserve"> fecha </w:t>
            </w:r>
            <w:r w:rsidRPr="006C4573">
              <w:rPr>
                <w:rStyle w:val="n"/>
                <w:rFonts w:ascii="Arial" w:hAnsi="Arial" w:cs="Arial"/>
                <w:sz w:val="18"/>
                <w:szCs w:val="18"/>
              </w:rPr>
              <w:t>IS</w:t>
            </w:r>
            <w:r w:rsidRPr="006C4573">
              <w:rPr>
                <w:rFonts w:ascii="Arial" w:hAnsi="Arial" w:cs="Arial"/>
                <w:sz w:val="18"/>
                <w:szCs w:val="18"/>
              </w:rPr>
              <w:t xml:space="preserve"> </w:t>
            </w:r>
            <w:r w:rsidRPr="006C4573">
              <w:rPr>
                <w:rStyle w:val="n"/>
                <w:rFonts w:ascii="Arial" w:hAnsi="Arial" w:cs="Arial"/>
                <w:sz w:val="18"/>
                <w:szCs w:val="18"/>
              </w:rPr>
              <w:t>NOT</w:t>
            </w:r>
            <w:r w:rsidRPr="006C4573">
              <w:rPr>
                <w:rFonts w:ascii="Arial" w:hAnsi="Arial" w:cs="Arial"/>
                <w:sz w:val="18"/>
                <w:szCs w:val="18"/>
              </w:rPr>
              <w:t xml:space="preserve"> </w:t>
            </w:r>
            <w:r w:rsidRPr="006C4573">
              <w:rPr>
                <w:rStyle w:val="q"/>
                <w:rFonts w:ascii="Arial" w:hAnsi="Arial" w:cs="Arial"/>
                <w:sz w:val="18"/>
                <w:szCs w:val="18"/>
              </w:rPr>
              <w:t>NULL</w:t>
            </w:r>
            <w:r w:rsidRPr="006C4573">
              <w:rPr>
                <w:rFonts w:ascii="Arial" w:hAnsi="Arial" w:cs="Arial"/>
                <w:sz w:val="18"/>
                <w:szCs w:val="18"/>
              </w:rPr>
              <w:br/>
            </w:r>
            <w:r w:rsidRPr="006C4573">
              <w:rPr>
                <w:rStyle w:val="n"/>
                <w:rFonts w:ascii="Arial" w:hAnsi="Arial" w:cs="Arial"/>
                <w:sz w:val="18"/>
                <w:szCs w:val="18"/>
              </w:rPr>
              <w:t>AND</w:t>
            </w:r>
            <w:r w:rsidRPr="006C4573">
              <w:rPr>
                <w:rFonts w:ascii="Arial" w:hAnsi="Arial" w:cs="Arial"/>
                <w:sz w:val="18"/>
                <w:szCs w:val="18"/>
              </w:rPr>
              <w:t xml:space="preserve"> EXTRACT(</w:t>
            </w:r>
            <w:r w:rsidRPr="006C4573">
              <w:rPr>
                <w:rStyle w:val="n"/>
                <w:rFonts w:ascii="Arial" w:hAnsi="Arial" w:cs="Arial"/>
                <w:sz w:val="18"/>
                <w:szCs w:val="18"/>
              </w:rPr>
              <w:t>YEAR</w:t>
            </w:r>
            <w:r w:rsidRPr="006C4573">
              <w:rPr>
                <w:rFonts w:ascii="Arial" w:hAnsi="Arial" w:cs="Arial"/>
                <w:sz w:val="18"/>
                <w:szCs w:val="18"/>
              </w:rPr>
              <w:t xml:space="preserve"> </w:t>
            </w:r>
            <w:r w:rsidRPr="006C4573">
              <w:rPr>
                <w:rStyle w:val="n"/>
                <w:rFonts w:ascii="Arial" w:hAnsi="Arial" w:cs="Arial"/>
                <w:sz w:val="18"/>
                <w:szCs w:val="18"/>
              </w:rPr>
              <w:t>FROM</w:t>
            </w:r>
            <w:r w:rsidRPr="006C4573">
              <w:rPr>
                <w:rFonts w:ascii="Arial" w:hAnsi="Arial" w:cs="Arial"/>
                <w:sz w:val="18"/>
                <w:szCs w:val="18"/>
              </w:rPr>
              <w:t xml:space="preserve"> fecha) </w:t>
            </w:r>
            <w:r w:rsidRPr="006C4573">
              <w:rPr>
                <w:rStyle w:val="n"/>
                <w:rFonts w:ascii="Arial" w:hAnsi="Arial" w:cs="Arial"/>
                <w:sz w:val="18"/>
                <w:szCs w:val="18"/>
              </w:rPr>
              <w:t>=</w:t>
            </w:r>
            <w:r w:rsidRPr="006C4573">
              <w:rPr>
                <w:rFonts w:ascii="Arial" w:hAnsi="Arial" w:cs="Arial"/>
                <w:sz w:val="18"/>
                <w:szCs w:val="18"/>
              </w:rPr>
              <w:t xml:space="preserve"> </w:t>
            </w:r>
            <w:r w:rsidRPr="006C4573">
              <w:rPr>
                <w:rStyle w:val="q"/>
                <w:rFonts w:ascii="Arial" w:hAnsi="Arial" w:cs="Arial"/>
                <w:sz w:val="18"/>
                <w:szCs w:val="18"/>
              </w:rPr>
              <w:t>2023</w:t>
            </w:r>
            <w:r w:rsidRPr="006C4573">
              <w:rPr>
                <w:rFonts w:ascii="Arial" w:hAnsi="Arial" w:cs="Arial"/>
                <w:sz w:val="18"/>
                <w:szCs w:val="18"/>
              </w:rPr>
              <w:br/>
            </w:r>
            <w:r w:rsidRPr="006C4573">
              <w:rPr>
                <w:rStyle w:val="n"/>
                <w:rFonts w:ascii="Arial" w:hAnsi="Arial" w:cs="Arial"/>
                <w:sz w:val="18"/>
                <w:szCs w:val="18"/>
              </w:rPr>
              <w:t>GROUP</w:t>
            </w:r>
            <w:r w:rsidRPr="006C4573">
              <w:rPr>
                <w:rFonts w:ascii="Arial" w:hAnsi="Arial" w:cs="Arial"/>
                <w:sz w:val="18"/>
                <w:szCs w:val="18"/>
              </w:rPr>
              <w:t xml:space="preserve"> </w:t>
            </w:r>
            <w:r w:rsidRPr="006C4573">
              <w:rPr>
                <w:rStyle w:val="n"/>
                <w:rFonts w:ascii="Arial" w:hAnsi="Arial" w:cs="Arial"/>
                <w:sz w:val="18"/>
                <w:szCs w:val="18"/>
              </w:rPr>
              <w:t>BY</w:t>
            </w:r>
            <w:r w:rsidRPr="006C4573">
              <w:rPr>
                <w:rFonts w:ascii="Arial" w:hAnsi="Arial" w:cs="Arial"/>
                <w:sz w:val="18"/>
                <w:szCs w:val="18"/>
              </w:rPr>
              <w:t xml:space="preserve"> departamento</w:t>
            </w:r>
            <w:r w:rsidRPr="006C4573">
              <w:rPr>
                <w:rFonts w:ascii="Arial" w:hAnsi="Arial" w:cs="Arial"/>
                <w:sz w:val="18"/>
                <w:szCs w:val="18"/>
              </w:rPr>
              <w:br/>
            </w:r>
            <w:r w:rsidRPr="006C4573">
              <w:rPr>
                <w:rStyle w:val="n"/>
                <w:rFonts w:ascii="Arial" w:hAnsi="Arial" w:cs="Arial"/>
                <w:sz w:val="18"/>
                <w:szCs w:val="18"/>
              </w:rPr>
              <w:t>ORDER</w:t>
            </w:r>
            <w:r w:rsidRPr="006C4573">
              <w:rPr>
                <w:rFonts w:ascii="Arial" w:hAnsi="Arial" w:cs="Arial"/>
                <w:sz w:val="18"/>
                <w:szCs w:val="18"/>
              </w:rPr>
              <w:t xml:space="preserve"> </w:t>
            </w:r>
            <w:r w:rsidRPr="006C4573">
              <w:rPr>
                <w:rStyle w:val="n"/>
                <w:rFonts w:ascii="Arial" w:hAnsi="Arial" w:cs="Arial"/>
                <w:sz w:val="18"/>
                <w:szCs w:val="18"/>
              </w:rPr>
              <w:t>BY</w:t>
            </w:r>
            <w:r w:rsidRPr="006C4573">
              <w:rPr>
                <w:rFonts w:ascii="Arial" w:hAnsi="Arial" w:cs="Arial"/>
                <w:sz w:val="18"/>
                <w:szCs w:val="18"/>
              </w:rPr>
              <w:t xml:space="preserve"> </w:t>
            </w:r>
            <w:proofErr w:type="spellStart"/>
            <w:r w:rsidRPr="006C4573">
              <w:rPr>
                <w:rFonts w:ascii="Arial" w:hAnsi="Arial" w:cs="Arial"/>
                <w:sz w:val="18"/>
                <w:szCs w:val="18"/>
              </w:rPr>
              <w:t>total_ventas</w:t>
            </w:r>
            <w:proofErr w:type="spellEnd"/>
            <w:r w:rsidRPr="006C4573">
              <w:rPr>
                <w:rFonts w:ascii="Arial" w:hAnsi="Arial" w:cs="Arial"/>
                <w:sz w:val="18"/>
                <w:szCs w:val="18"/>
              </w:rPr>
              <w:t xml:space="preserve"> </w:t>
            </w:r>
            <w:r w:rsidRPr="006C4573">
              <w:rPr>
                <w:rStyle w:val="n"/>
                <w:rFonts w:ascii="Arial" w:hAnsi="Arial" w:cs="Arial"/>
                <w:sz w:val="18"/>
                <w:szCs w:val="18"/>
              </w:rPr>
              <w:t>ASC</w:t>
            </w:r>
            <w:r w:rsidRPr="006C4573">
              <w:rPr>
                <w:rFonts w:ascii="Arial" w:hAnsi="Arial" w:cs="Arial"/>
                <w:sz w:val="18"/>
                <w:szCs w:val="18"/>
              </w:rPr>
              <w:br/>
            </w:r>
            <w:r w:rsidRPr="006C4573">
              <w:rPr>
                <w:rStyle w:val="n"/>
                <w:rFonts w:ascii="Arial" w:hAnsi="Arial" w:cs="Arial"/>
                <w:sz w:val="18"/>
                <w:szCs w:val="18"/>
              </w:rPr>
              <w:t>LIMIT</w:t>
            </w:r>
            <w:r w:rsidRPr="006C4573">
              <w:rPr>
                <w:rFonts w:ascii="Arial" w:hAnsi="Arial" w:cs="Arial"/>
                <w:sz w:val="18"/>
                <w:szCs w:val="18"/>
              </w:rPr>
              <w:t xml:space="preserve"> </w:t>
            </w:r>
            <w:r w:rsidRPr="006C4573">
              <w:rPr>
                <w:rStyle w:val="q"/>
                <w:rFonts w:ascii="Arial" w:hAnsi="Arial" w:cs="Arial"/>
                <w:sz w:val="18"/>
                <w:szCs w:val="18"/>
              </w:rPr>
              <w:t>5</w:t>
            </w:r>
            <w:r w:rsidRPr="006C4573">
              <w:rPr>
                <w:rFonts w:ascii="Arial" w:hAnsi="Arial" w:cs="Arial"/>
                <w:sz w:val="18"/>
                <w:szCs w:val="18"/>
              </w:rPr>
              <w:t>;</w:t>
            </w:r>
          </w:p>
        </w:tc>
      </w:tr>
      <w:tr w:rsidR="00F3263A" w14:paraId="79CECE09" w14:textId="77777777">
        <w:trPr>
          <w:jc w:val="center"/>
        </w:trPr>
        <w:tc>
          <w:tcPr>
            <w:tcW w:w="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793FB2"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18"/>
                <w:szCs w:val="18"/>
                <w:highlight w:val="white"/>
              </w:rPr>
            </w:pPr>
            <w:r>
              <w:rPr>
                <w:b/>
                <w:color w:val="000000"/>
                <w:sz w:val="18"/>
                <w:szCs w:val="18"/>
                <w:highlight w:val="white"/>
              </w:rPr>
              <w:t>3</w:t>
            </w: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8D7830" w14:textId="77777777" w:rsidR="00A64FFD" w:rsidRPr="00A64FFD" w:rsidRDefault="00A64FFD" w:rsidP="00A64FFD">
            <w:pPr>
              <w:spacing w:before="100" w:beforeAutospacing="1" w:after="100" w:afterAutospacing="1"/>
              <w:rPr>
                <w:rFonts w:ascii="Arial" w:eastAsia="Times New Roman" w:hAnsi="Arial" w:cs="Arial"/>
                <w:sz w:val="24"/>
                <w:szCs w:val="24"/>
              </w:rPr>
            </w:pPr>
            <w:r w:rsidRPr="00A64FFD">
              <w:rPr>
                <w:rFonts w:ascii="Arial" w:eastAsia="Times New Roman" w:hAnsi="Arial" w:cs="Arial"/>
                <w:sz w:val="24"/>
                <w:szCs w:val="24"/>
              </w:rPr>
              <w:t>Top 10 municipios con mayor venta en mayo 2023</w:t>
            </w:r>
          </w:p>
          <w:p w14:paraId="6748B22F" w14:textId="77777777" w:rsidR="00F3263A" w:rsidRDefault="00F3263A">
            <w:pPr>
              <w:pBdr>
                <w:top w:val="none" w:sz="0" w:space="0" w:color="000000"/>
                <w:left w:val="none" w:sz="0" w:space="0" w:color="000000"/>
                <w:bottom w:val="none" w:sz="0" w:space="0" w:color="000000"/>
                <w:right w:val="none" w:sz="0" w:space="0" w:color="000000"/>
                <w:between w:val="none" w:sz="0" w:space="0" w:color="000000"/>
              </w:pBdr>
              <w:rPr>
                <w:color w:val="000000"/>
                <w:sz w:val="16"/>
                <w:szCs w:val="16"/>
                <w:highlight w:val="white"/>
              </w:rPr>
            </w:pPr>
          </w:p>
        </w:tc>
        <w:tc>
          <w:tcPr>
            <w:tcW w:w="2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E8B2E0"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rPr>
                <w:b/>
                <w:color w:val="000000"/>
                <w:sz w:val="16"/>
                <w:szCs w:val="16"/>
                <w:highlight w:val="white"/>
              </w:rPr>
            </w:pPr>
            <w:r>
              <w:rPr>
                <w:b/>
                <w:color w:val="000000"/>
                <w:sz w:val="16"/>
                <w:szCs w:val="16"/>
                <w:highlight w:val="white"/>
              </w:rPr>
              <w:t>Los diez (10) municipios con mayores cantidades de venta de unidades en mayo 2023</w:t>
            </w:r>
          </w:p>
        </w:tc>
        <w:tc>
          <w:tcPr>
            <w:tcW w:w="3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233A9A" w14:textId="77777777" w:rsidR="00294CB5" w:rsidRPr="00294CB5" w:rsidRDefault="00294CB5" w:rsidP="00294CB5">
            <w:pPr>
              <w:rPr>
                <w:rStyle w:val="n"/>
                <w:sz w:val="18"/>
                <w:szCs w:val="18"/>
              </w:rPr>
            </w:pPr>
            <w:r w:rsidRPr="00294CB5">
              <w:rPr>
                <w:rStyle w:val="n"/>
                <w:sz w:val="18"/>
                <w:szCs w:val="18"/>
              </w:rPr>
              <w:t xml:space="preserve">SELECT municipio, </w:t>
            </w:r>
            <w:proofErr w:type="gramStart"/>
            <w:r w:rsidRPr="00294CB5">
              <w:rPr>
                <w:rStyle w:val="n"/>
                <w:sz w:val="18"/>
                <w:szCs w:val="18"/>
              </w:rPr>
              <w:t>SUM(</w:t>
            </w:r>
            <w:proofErr w:type="gramEnd"/>
            <w:r w:rsidRPr="00294CB5">
              <w:rPr>
                <w:rStyle w:val="n"/>
                <w:sz w:val="18"/>
                <w:szCs w:val="18"/>
              </w:rPr>
              <w:t>cantidad) AS total</w:t>
            </w:r>
          </w:p>
          <w:p w14:paraId="6E8C1044" w14:textId="77777777" w:rsidR="00294CB5" w:rsidRPr="00294CB5" w:rsidRDefault="00294CB5" w:rsidP="00294CB5">
            <w:pPr>
              <w:rPr>
                <w:rStyle w:val="n"/>
                <w:sz w:val="18"/>
                <w:szCs w:val="18"/>
              </w:rPr>
            </w:pPr>
            <w:r w:rsidRPr="00294CB5">
              <w:rPr>
                <w:rStyle w:val="n"/>
                <w:sz w:val="18"/>
                <w:szCs w:val="18"/>
              </w:rPr>
              <w:t xml:space="preserve">FROM </w:t>
            </w:r>
            <w:proofErr w:type="spellStart"/>
            <w:r w:rsidRPr="00294CB5">
              <w:rPr>
                <w:rStyle w:val="n"/>
                <w:sz w:val="18"/>
                <w:szCs w:val="18"/>
              </w:rPr>
              <w:t>vista_operaciones</w:t>
            </w:r>
            <w:proofErr w:type="spellEnd"/>
          </w:p>
          <w:p w14:paraId="0E58F751" w14:textId="77777777" w:rsidR="00294CB5" w:rsidRPr="00294CB5" w:rsidRDefault="00294CB5" w:rsidP="00294CB5">
            <w:pPr>
              <w:rPr>
                <w:rStyle w:val="n"/>
                <w:sz w:val="18"/>
                <w:szCs w:val="18"/>
              </w:rPr>
            </w:pPr>
            <w:r w:rsidRPr="00294CB5">
              <w:rPr>
                <w:rStyle w:val="n"/>
                <w:sz w:val="18"/>
                <w:szCs w:val="18"/>
              </w:rPr>
              <w:t>WHERE fecha IS NOT NULL</w:t>
            </w:r>
          </w:p>
          <w:p w14:paraId="0614A696" w14:textId="77777777" w:rsidR="00294CB5" w:rsidRPr="00294CB5" w:rsidRDefault="00294CB5" w:rsidP="00294CB5">
            <w:pPr>
              <w:rPr>
                <w:rStyle w:val="n"/>
                <w:sz w:val="18"/>
                <w:szCs w:val="18"/>
              </w:rPr>
            </w:pPr>
            <w:r w:rsidRPr="00294CB5">
              <w:rPr>
                <w:rStyle w:val="n"/>
                <w:sz w:val="18"/>
                <w:szCs w:val="18"/>
              </w:rPr>
              <w:t xml:space="preserve">AND </w:t>
            </w:r>
            <w:proofErr w:type="gramStart"/>
            <w:r w:rsidRPr="00294CB5">
              <w:rPr>
                <w:rStyle w:val="n"/>
                <w:sz w:val="18"/>
                <w:szCs w:val="18"/>
              </w:rPr>
              <w:t>EXTRACT(</w:t>
            </w:r>
            <w:proofErr w:type="gramEnd"/>
            <w:r w:rsidRPr="00294CB5">
              <w:rPr>
                <w:rStyle w:val="n"/>
                <w:sz w:val="18"/>
                <w:szCs w:val="18"/>
              </w:rPr>
              <w:t>YEAR FROM fecha) = 2023</w:t>
            </w:r>
          </w:p>
          <w:p w14:paraId="614778E5" w14:textId="77777777" w:rsidR="00294CB5" w:rsidRPr="00294CB5" w:rsidRDefault="00294CB5" w:rsidP="00294CB5">
            <w:pPr>
              <w:rPr>
                <w:rStyle w:val="n"/>
                <w:sz w:val="18"/>
                <w:szCs w:val="18"/>
              </w:rPr>
            </w:pPr>
            <w:r w:rsidRPr="00294CB5">
              <w:rPr>
                <w:rStyle w:val="n"/>
                <w:sz w:val="18"/>
                <w:szCs w:val="18"/>
              </w:rPr>
              <w:t xml:space="preserve">AND </w:t>
            </w:r>
            <w:proofErr w:type="gramStart"/>
            <w:r w:rsidRPr="00294CB5">
              <w:rPr>
                <w:rStyle w:val="n"/>
                <w:sz w:val="18"/>
                <w:szCs w:val="18"/>
              </w:rPr>
              <w:t>EXTRACT(</w:t>
            </w:r>
            <w:proofErr w:type="gramEnd"/>
            <w:r w:rsidRPr="00294CB5">
              <w:rPr>
                <w:rStyle w:val="n"/>
                <w:sz w:val="18"/>
                <w:szCs w:val="18"/>
              </w:rPr>
              <w:t>MONTH FROM fecha) = 5</w:t>
            </w:r>
          </w:p>
          <w:p w14:paraId="0DF5D012" w14:textId="77777777" w:rsidR="00294CB5" w:rsidRPr="00294CB5" w:rsidRDefault="00294CB5" w:rsidP="00294CB5">
            <w:pPr>
              <w:rPr>
                <w:rStyle w:val="n"/>
                <w:sz w:val="18"/>
                <w:szCs w:val="18"/>
              </w:rPr>
            </w:pPr>
            <w:r w:rsidRPr="00294CB5">
              <w:rPr>
                <w:rStyle w:val="n"/>
                <w:sz w:val="18"/>
                <w:szCs w:val="18"/>
              </w:rPr>
              <w:t>GROUP BY municipio</w:t>
            </w:r>
          </w:p>
          <w:p w14:paraId="2A3C0514" w14:textId="77777777" w:rsidR="00294CB5" w:rsidRPr="00294CB5" w:rsidRDefault="00294CB5" w:rsidP="00294CB5">
            <w:pPr>
              <w:rPr>
                <w:rStyle w:val="n"/>
                <w:sz w:val="18"/>
                <w:szCs w:val="18"/>
              </w:rPr>
            </w:pPr>
            <w:r w:rsidRPr="00294CB5">
              <w:rPr>
                <w:rStyle w:val="n"/>
                <w:sz w:val="18"/>
                <w:szCs w:val="18"/>
              </w:rPr>
              <w:t>ORDER BY total DESC</w:t>
            </w:r>
          </w:p>
          <w:p w14:paraId="5B9B8F21" w14:textId="77777777" w:rsidR="00ED3FA0" w:rsidRPr="006F2959" w:rsidRDefault="00294CB5" w:rsidP="00294CB5">
            <w:pPr>
              <w:rPr>
                <w:rFonts w:ascii="Arial" w:hAnsi="Arial" w:cs="Arial"/>
                <w:color w:val="000000"/>
                <w:sz w:val="18"/>
                <w:szCs w:val="18"/>
                <w:highlight w:val="white"/>
              </w:rPr>
            </w:pPr>
            <w:r w:rsidRPr="00294CB5">
              <w:rPr>
                <w:rStyle w:val="n"/>
                <w:sz w:val="18"/>
                <w:szCs w:val="18"/>
              </w:rPr>
              <w:t>LIMIT 10;</w:t>
            </w:r>
          </w:p>
        </w:tc>
      </w:tr>
      <w:tr w:rsidR="00F3263A" w14:paraId="198745D6" w14:textId="77777777">
        <w:trPr>
          <w:jc w:val="center"/>
        </w:trPr>
        <w:tc>
          <w:tcPr>
            <w:tcW w:w="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C32270"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18"/>
                <w:szCs w:val="18"/>
                <w:highlight w:val="white"/>
              </w:rPr>
            </w:pPr>
            <w:r>
              <w:rPr>
                <w:b/>
                <w:color w:val="000000"/>
                <w:sz w:val="18"/>
                <w:szCs w:val="18"/>
                <w:highlight w:val="white"/>
              </w:rPr>
              <w:t>4</w:t>
            </w: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0CDD36" w14:textId="77777777" w:rsidR="00F3263A" w:rsidRPr="009D2B0C" w:rsidRDefault="00A64FFD">
            <w:pPr>
              <w:pBdr>
                <w:top w:val="none" w:sz="0" w:space="0" w:color="000000"/>
                <w:left w:val="none" w:sz="0" w:space="0" w:color="000000"/>
                <w:bottom w:val="none" w:sz="0" w:space="0" w:color="000000"/>
                <w:right w:val="none" w:sz="0" w:space="0" w:color="000000"/>
                <w:between w:val="none" w:sz="0" w:space="0" w:color="000000"/>
              </w:pBdr>
              <w:rPr>
                <w:rFonts w:ascii="Arial" w:hAnsi="Arial" w:cs="Arial"/>
                <w:color w:val="FF0000"/>
                <w:sz w:val="24"/>
                <w:szCs w:val="24"/>
                <w:highlight w:val="white"/>
                <w:u w:val="single"/>
              </w:rPr>
            </w:pPr>
            <w:proofErr w:type="gramStart"/>
            <w:r w:rsidRPr="009D2B0C">
              <w:rPr>
                <w:rFonts w:ascii="Arial" w:hAnsi="Arial" w:cs="Arial"/>
                <w:color w:val="FF0000"/>
                <w:sz w:val="24"/>
                <w:szCs w:val="24"/>
                <w:u w:val="single"/>
              </w:rPr>
              <w:t>Total</w:t>
            </w:r>
            <w:proofErr w:type="gramEnd"/>
            <w:r w:rsidRPr="009D2B0C">
              <w:rPr>
                <w:rFonts w:ascii="Arial" w:hAnsi="Arial" w:cs="Arial"/>
                <w:color w:val="FF0000"/>
                <w:sz w:val="24"/>
                <w:szCs w:val="24"/>
                <w:u w:val="single"/>
              </w:rPr>
              <w:t xml:space="preserve"> ventas por producto región Caribe</w:t>
            </w:r>
          </w:p>
        </w:tc>
        <w:tc>
          <w:tcPr>
            <w:tcW w:w="2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8F0EC7" w14:textId="77777777" w:rsidR="00F3263A" w:rsidRPr="009D2B0C" w:rsidRDefault="0076305D">
            <w:pPr>
              <w:pBdr>
                <w:top w:val="none" w:sz="0" w:space="0" w:color="000000"/>
                <w:left w:val="none" w:sz="0" w:space="0" w:color="000000"/>
                <w:bottom w:val="none" w:sz="0" w:space="0" w:color="000000"/>
                <w:right w:val="none" w:sz="0" w:space="0" w:color="000000"/>
                <w:between w:val="none" w:sz="0" w:space="0" w:color="000000"/>
              </w:pBdr>
              <w:rPr>
                <w:b/>
                <w:color w:val="FF0000"/>
                <w:sz w:val="16"/>
                <w:szCs w:val="16"/>
                <w:highlight w:val="white"/>
                <w:u w:val="single"/>
              </w:rPr>
            </w:pPr>
            <w:proofErr w:type="gramStart"/>
            <w:r w:rsidRPr="009D2B0C">
              <w:rPr>
                <w:b/>
                <w:color w:val="FF0000"/>
                <w:sz w:val="16"/>
                <w:szCs w:val="16"/>
                <w:highlight w:val="white"/>
                <w:u w:val="single"/>
              </w:rPr>
              <w:t>Total</w:t>
            </w:r>
            <w:proofErr w:type="gramEnd"/>
            <w:r w:rsidRPr="009D2B0C">
              <w:rPr>
                <w:b/>
                <w:color w:val="FF0000"/>
                <w:sz w:val="16"/>
                <w:szCs w:val="16"/>
                <w:highlight w:val="white"/>
                <w:u w:val="single"/>
              </w:rPr>
              <w:t xml:space="preserve"> de montos de ventas por producto en la Región Caribe en 2023</w:t>
            </w:r>
          </w:p>
        </w:tc>
        <w:tc>
          <w:tcPr>
            <w:tcW w:w="3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369793" w14:textId="77777777" w:rsidR="006F2959" w:rsidRPr="009D2B0C" w:rsidRDefault="006F2959" w:rsidP="006F2959">
            <w:pPr>
              <w:rPr>
                <w:rStyle w:val="n"/>
                <w:rFonts w:ascii="Arial" w:hAnsi="Arial" w:cs="Arial"/>
                <w:color w:val="FF0000"/>
                <w:sz w:val="18"/>
                <w:szCs w:val="18"/>
                <w:u w:val="single"/>
              </w:rPr>
            </w:pPr>
            <w:r w:rsidRPr="009D2B0C">
              <w:rPr>
                <w:rStyle w:val="n"/>
                <w:rFonts w:ascii="Arial" w:hAnsi="Arial" w:cs="Arial"/>
                <w:color w:val="FF0000"/>
                <w:sz w:val="18"/>
                <w:szCs w:val="18"/>
                <w:u w:val="single"/>
              </w:rPr>
              <w:t xml:space="preserve">SELECT producto, </w:t>
            </w:r>
            <w:proofErr w:type="gramStart"/>
            <w:r w:rsidRPr="009D2B0C">
              <w:rPr>
                <w:rStyle w:val="n"/>
                <w:rFonts w:ascii="Arial" w:hAnsi="Arial" w:cs="Arial"/>
                <w:color w:val="FF0000"/>
                <w:sz w:val="18"/>
                <w:szCs w:val="18"/>
                <w:u w:val="single"/>
              </w:rPr>
              <w:t>SUM(</w:t>
            </w:r>
            <w:proofErr w:type="gramEnd"/>
            <w:r w:rsidRPr="009D2B0C">
              <w:rPr>
                <w:rStyle w:val="n"/>
                <w:rFonts w:ascii="Arial" w:hAnsi="Arial" w:cs="Arial"/>
                <w:color w:val="FF0000"/>
                <w:sz w:val="18"/>
                <w:szCs w:val="18"/>
                <w:u w:val="single"/>
              </w:rPr>
              <w:t xml:space="preserve">venta) AS </w:t>
            </w:r>
            <w:proofErr w:type="spellStart"/>
            <w:r w:rsidRPr="009D2B0C">
              <w:rPr>
                <w:rStyle w:val="n"/>
                <w:rFonts w:ascii="Arial" w:hAnsi="Arial" w:cs="Arial"/>
                <w:color w:val="FF0000"/>
                <w:sz w:val="18"/>
                <w:szCs w:val="18"/>
                <w:u w:val="single"/>
              </w:rPr>
              <w:t>total_ventas</w:t>
            </w:r>
            <w:proofErr w:type="spellEnd"/>
          </w:p>
          <w:p w14:paraId="6A61AD7A" w14:textId="77777777" w:rsidR="006F2959" w:rsidRPr="009D2B0C" w:rsidRDefault="006F2959" w:rsidP="006F2959">
            <w:pPr>
              <w:rPr>
                <w:rStyle w:val="n"/>
                <w:rFonts w:ascii="Arial" w:hAnsi="Arial" w:cs="Arial"/>
                <w:color w:val="FF0000"/>
                <w:sz w:val="18"/>
                <w:szCs w:val="18"/>
                <w:u w:val="single"/>
              </w:rPr>
            </w:pPr>
            <w:r w:rsidRPr="009D2B0C">
              <w:rPr>
                <w:rStyle w:val="n"/>
                <w:rFonts w:ascii="Arial" w:hAnsi="Arial" w:cs="Arial"/>
                <w:color w:val="FF0000"/>
                <w:sz w:val="18"/>
                <w:szCs w:val="18"/>
                <w:u w:val="single"/>
              </w:rPr>
              <w:t xml:space="preserve">FROM </w:t>
            </w:r>
            <w:proofErr w:type="spellStart"/>
            <w:r w:rsidRPr="009D2B0C">
              <w:rPr>
                <w:rStyle w:val="n"/>
                <w:rFonts w:ascii="Arial" w:hAnsi="Arial" w:cs="Arial"/>
                <w:color w:val="FF0000"/>
                <w:sz w:val="18"/>
                <w:szCs w:val="18"/>
                <w:u w:val="single"/>
              </w:rPr>
              <w:t>vista_operaciones</w:t>
            </w:r>
            <w:proofErr w:type="spellEnd"/>
          </w:p>
          <w:p w14:paraId="404921AC" w14:textId="77777777" w:rsidR="006F2959" w:rsidRPr="009D2B0C" w:rsidRDefault="006F2959" w:rsidP="006F2959">
            <w:pPr>
              <w:rPr>
                <w:rStyle w:val="n"/>
                <w:rFonts w:ascii="Arial" w:hAnsi="Arial" w:cs="Arial"/>
                <w:color w:val="FF0000"/>
                <w:sz w:val="18"/>
                <w:szCs w:val="18"/>
                <w:u w:val="single"/>
              </w:rPr>
            </w:pPr>
            <w:r w:rsidRPr="009D2B0C">
              <w:rPr>
                <w:rStyle w:val="n"/>
                <w:rFonts w:ascii="Arial" w:hAnsi="Arial" w:cs="Arial"/>
                <w:color w:val="FF0000"/>
                <w:sz w:val="18"/>
                <w:szCs w:val="18"/>
                <w:u w:val="single"/>
              </w:rPr>
              <w:t xml:space="preserve">WHERE </w:t>
            </w:r>
            <w:proofErr w:type="gramStart"/>
            <w:r w:rsidRPr="009D2B0C">
              <w:rPr>
                <w:rStyle w:val="n"/>
                <w:rFonts w:ascii="Arial" w:hAnsi="Arial" w:cs="Arial"/>
                <w:color w:val="FF0000"/>
                <w:sz w:val="18"/>
                <w:szCs w:val="18"/>
                <w:u w:val="single"/>
              </w:rPr>
              <w:t>EXTRACT(</w:t>
            </w:r>
            <w:proofErr w:type="gramEnd"/>
            <w:r w:rsidRPr="009D2B0C">
              <w:rPr>
                <w:rStyle w:val="n"/>
                <w:rFonts w:ascii="Arial" w:hAnsi="Arial" w:cs="Arial"/>
                <w:color w:val="FF0000"/>
                <w:sz w:val="18"/>
                <w:szCs w:val="18"/>
                <w:u w:val="single"/>
              </w:rPr>
              <w:t>YEAR FROM fecha) = 2023</w:t>
            </w:r>
          </w:p>
          <w:p w14:paraId="509DA318" w14:textId="77777777" w:rsidR="006F2959" w:rsidRPr="009D2B0C" w:rsidRDefault="006F2959" w:rsidP="006F2959">
            <w:pPr>
              <w:rPr>
                <w:rStyle w:val="n"/>
                <w:rFonts w:ascii="Arial" w:hAnsi="Arial" w:cs="Arial"/>
                <w:color w:val="FF0000"/>
                <w:sz w:val="18"/>
                <w:szCs w:val="18"/>
                <w:u w:val="single"/>
              </w:rPr>
            </w:pPr>
            <w:r w:rsidRPr="009D2B0C">
              <w:rPr>
                <w:rStyle w:val="n"/>
                <w:rFonts w:ascii="Arial" w:hAnsi="Arial" w:cs="Arial"/>
                <w:color w:val="FF0000"/>
                <w:sz w:val="18"/>
                <w:szCs w:val="18"/>
                <w:u w:val="single"/>
              </w:rPr>
              <w:t xml:space="preserve">AND </w:t>
            </w:r>
            <w:proofErr w:type="spellStart"/>
            <w:r w:rsidRPr="009D2B0C">
              <w:rPr>
                <w:rStyle w:val="n"/>
                <w:rFonts w:ascii="Arial" w:hAnsi="Arial" w:cs="Arial"/>
                <w:color w:val="FF0000"/>
                <w:sz w:val="18"/>
                <w:szCs w:val="18"/>
                <w:u w:val="single"/>
              </w:rPr>
              <w:t>region</w:t>
            </w:r>
            <w:proofErr w:type="spellEnd"/>
            <w:r w:rsidRPr="009D2B0C">
              <w:rPr>
                <w:rStyle w:val="n"/>
                <w:rFonts w:ascii="Arial" w:hAnsi="Arial" w:cs="Arial"/>
                <w:color w:val="FF0000"/>
                <w:sz w:val="18"/>
                <w:szCs w:val="18"/>
                <w:u w:val="single"/>
              </w:rPr>
              <w:t xml:space="preserve"> = 'Caribe'</w:t>
            </w:r>
          </w:p>
          <w:p w14:paraId="4A86A0DE" w14:textId="77777777" w:rsidR="00F3263A" w:rsidRPr="009D2B0C" w:rsidRDefault="006F2959" w:rsidP="006F2959">
            <w:pPr>
              <w:rPr>
                <w:rStyle w:val="n"/>
                <w:rFonts w:ascii="Arial" w:hAnsi="Arial" w:cs="Arial"/>
                <w:color w:val="FF0000"/>
                <w:sz w:val="18"/>
                <w:szCs w:val="18"/>
                <w:u w:val="single"/>
              </w:rPr>
            </w:pPr>
            <w:r w:rsidRPr="009D2B0C">
              <w:rPr>
                <w:rStyle w:val="n"/>
                <w:rFonts w:ascii="Arial" w:hAnsi="Arial" w:cs="Arial"/>
                <w:color w:val="FF0000"/>
                <w:sz w:val="18"/>
                <w:szCs w:val="18"/>
                <w:u w:val="single"/>
              </w:rPr>
              <w:t>GROUP BY producto;</w:t>
            </w:r>
          </w:p>
          <w:p w14:paraId="29D633A0" w14:textId="77777777" w:rsidR="00DE0F81" w:rsidRPr="009D2B0C" w:rsidRDefault="00DE0F81" w:rsidP="006F2959">
            <w:pPr>
              <w:rPr>
                <w:rFonts w:ascii="Arial" w:hAnsi="Arial" w:cs="Arial"/>
                <w:b/>
                <w:bCs/>
                <w:color w:val="FF0000"/>
                <w:sz w:val="18"/>
                <w:szCs w:val="18"/>
                <w:highlight w:val="white"/>
                <w:u w:val="single"/>
              </w:rPr>
            </w:pPr>
            <w:r w:rsidRPr="009D2B0C">
              <w:rPr>
                <w:rStyle w:val="n"/>
                <w:b/>
                <w:bCs/>
                <w:color w:val="FF0000"/>
                <w:sz w:val="18"/>
                <w:szCs w:val="18"/>
                <w:u w:val="single"/>
              </w:rPr>
              <w:t>(no hay datos)</w:t>
            </w:r>
          </w:p>
        </w:tc>
      </w:tr>
      <w:tr w:rsidR="00F3263A" w14:paraId="1EFB45F3" w14:textId="77777777">
        <w:trPr>
          <w:jc w:val="center"/>
        </w:trPr>
        <w:tc>
          <w:tcPr>
            <w:tcW w:w="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8EEBDF"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18"/>
                <w:szCs w:val="18"/>
                <w:highlight w:val="white"/>
              </w:rPr>
            </w:pPr>
            <w:r>
              <w:rPr>
                <w:b/>
                <w:color w:val="000000"/>
                <w:sz w:val="18"/>
                <w:szCs w:val="18"/>
                <w:highlight w:val="white"/>
              </w:rPr>
              <w:lastRenderedPageBreak/>
              <w:t>5</w:t>
            </w: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FBAEA5" w14:textId="77777777" w:rsidR="00F3263A" w:rsidRPr="009D2B0C" w:rsidRDefault="00D13D09">
            <w:pPr>
              <w:pBdr>
                <w:top w:val="none" w:sz="0" w:space="0" w:color="000000"/>
                <w:left w:val="none" w:sz="0" w:space="0" w:color="000000"/>
                <w:bottom w:val="none" w:sz="0" w:space="0" w:color="000000"/>
                <w:right w:val="none" w:sz="0" w:space="0" w:color="000000"/>
                <w:between w:val="none" w:sz="0" w:space="0" w:color="000000"/>
              </w:pBdr>
              <w:rPr>
                <w:rFonts w:ascii="Arial" w:hAnsi="Arial" w:cs="Arial"/>
                <w:color w:val="FF0000"/>
                <w:sz w:val="24"/>
                <w:szCs w:val="24"/>
                <w:highlight w:val="white"/>
              </w:rPr>
            </w:pPr>
            <w:r w:rsidRPr="009D2B0C">
              <w:rPr>
                <w:rFonts w:ascii="Arial" w:hAnsi="Arial" w:cs="Arial"/>
                <w:color w:val="FF0000"/>
              </w:rPr>
              <w:t xml:space="preserve">  </w:t>
            </w:r>
            <w:proofErr w:type="gramStart"/>
            <w:r w:rsidR="00314658" w:rsidRPr="009D2B0C">
              <w:rPr>
                <w:rFonts w:ascii="Arial" w:hAnsi="Arial" w:cs="Arial"/>
                <w:color w:val="FF0000"/>
                <w:sz w:val="24"/>
                <w:szCs w:val="24"/>
              </w:rPr>
              <w:t>Total</w:t>
            </w:r>
            <w:proofErr w:type="gramEnd"/>
            <w:r w:rsidR="00314658" w:rsidRPr="009D2B0C">
              <w:rPr>
                <w:rFonts w:ascii="Arial" w:hAnsi="Arial" w:cs="Arial"/>
                <w:color w:val="FF0000"/>
                <w:sz w:val="24"/>
                <w:szCs w:val="24"/>
              </w:rPr>
              <w:t xml:space="preserve"> ventas por producto región Centro Sur</w:t>
            </w:r>
          </w:p>
        </w:tc>
        <w:tc>
          <w:tcPr>
            <w:tcW w:w="2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67A153" w14:textId="77777777" w:rsidR="00F3263A" w:rsidRPr="009D2B0C" w:rsidRDefault="0076305D">
            <w:pPr>
              <w:pBdr>
                <w:top w:val="none" w:sz="0" w:space="0" w:color="000000"/>
                <w:left w:val="none" w:sz="0" w:space="0" w:color="000000"/>
                <w:bottom w:val="none" w:sz="0" w:space="0" w:color="000000"/>
                <w:right w:val="none" w:sz="0" w:space="0" w:color="000000"/>
                <w:between w:val="none" w:sz="0" w:space="0" w:color="000000"/>
              </w:pBdr>
              <w:rPr>
                <w:b/>
                <w:color w:val="FF0000"/>
                <w:sz w:val="16"/>
                <w:szCs w:val="16"/>
                <w:highlight w:val="white"/>
              </w:rPr>
            </w:pPr>
            <w:proofErr w:type="gramStart"/>
            <w:r w:rsidRPr="009D2B0C">
              <w:rPr>
                <w:b/>
                <w:color w:val="FF0000"/>
                <w:sz w:val="16"/>
                <w:szCs w:val="16"/>
                <w:highlight w:val="white"/>
              </w:rPr>
              <w:t>Total</w:t>
            </w:r>
            <w:proofErr w:type="gramEnd"/>
            <w:r w:rsidRPr="009D2B0C">
              <w:rPr>
                <w:b/>
                <w:color w:val="FF0000"/>
                <w:sz w:val="16"/>
                <w:szCs w:val="16"/>
                <w:highlight w:val="white"/>
              </w:rPr>
              <w:t xml:space="preserve"> de cantidades vendidas por producto en la Región Centro Sur</w:t>
            </w:r>
          </w:p>
        </w:tc>
        <w:tc>
          <w:tcPr>
            <w:tcW w:w="3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A4952B" w14:textId="77777777" w:rsidR="00F3263A" w:rsidRPr="009D2B0C" w:rsidRDefault="001B2E5B">
            <w:pPr>
              <w:rPr>
                <w:rFonts w:ascii="Arial" w:hAnsi="Arial" w:cs="Arial"/>
                <w:color w:val="FF0000"/>
                <w:sz w:val="18"/>
                <w:szCs w:val="18"/>
                <w:highlight w:val="white"/>
              </w:rPr>
            </w:pPr>
            <w:r w:rsidRPr="009D2B0C">
              <w:rPr>
                <w:rStyle w:val="n"/>
                <w:rFonts w:ascii="Arial" w:hAnsi="Arial" w:cs="Arial"/>
                <w:color w:val="FF0000"/>
                <w:sz w:val="18"/>
                <w:szCs w:val="18"/>
              </w:rPr>
              <w:t>SELECT</w:t>
            </w:r>
            <w:r w:rsidRPr="009D2B0C">
              <w:rPr>
                <w:rFonts w:ascii="Arial" w:hAnsi="Arial" w:cs="Arial"/>
                <w:color w:val="FF0000"/>
                <w:sz w:val="18"/>
                <w:szCs w:val="18"/>
              </w:rPr>
              <w:t xml:space="preserve"> producto, </w:t>
            </w:r>
            <w:proofErr w:type="gramStart"/>
            <w:r w:rsidRPr="009D2B0C">
              <w:rPr>
                <w:rFonts w:ascii="Arial" w:hAnsi="Arial" w:cs="Arial"/>
                <w:color w:val="FF0000"/>
                <w:sz w:val="18"/>
                <w:szCs w:val="18"/>
              </w:rPr>
              <w:t>SUM(</w:t>
            </w:r>
            <w:proofErr w:type="gramEnd"/>
            <w:r w:rsidRPr="009D2B0C">
              <w:rPr>
                <w:rFonts w:ascii="Arial" w:hAnsi="Arial" w:cs="Arial"/>
                <w:color w:val="FF0000"/>
                <w:sz w:val="18"/>
                <w:szCs w:val="18"/>
              </w:rPr>
              <w:t xml:space="preserve">cantidad) </w:t>
            </w:r>
            <w:r w:rsidRPr="009D2B0C">
              <w:rPr>
                <w:rStyle w:val="n"/>
                <w:rFonts w:ascii="Arial" w:hAnsi="Arial" w:cs="Arial"/>
                <w:color w:val="FF0000"/>
                <w:sz w:val="18"/>
                <w:szCs w:val="18"/>
              </w:rPr>
              <w:t>AS</w:t>
            </w:r>
            <w:r w:rsidRPr="009D2B0C">
              <w:rPr>
                <w:rFonts w:ascii="Arial" w:hAnsi="Arial" w:cs="Arial"/>
                <w:color w:val="FF0000"/>
                <w:sz w:val="18"/>
                <w:szCs w:val="18"/>
              </w:rPr>
              <w:t xml:space="preserve"> </w:t>
            </w:r>
            <w:proofErr w:type="spellStart"/>
            <w:r w:rsidRPr="009D2B0C">
              <w:rPr>
                <w:rFonts w:ascii="Arial" w:hAnsi="Arial" w:cs="Arial"/>
                <w:color w:val="FF0000"/>
                <w:sz w:val="18"/>
                <w:szCs w:val="18"/>
              </w:rPr>
              <w:t>total_cantidad</w:t>
            </w:r>
            <w:proofErr w:type="spellEnd"/>
            <w:r w:rsidRPr="009D2B0C">
              <w:rPr>
                <w:rFonts w:ascii="Arial" w:hAnsi="Arial" w:cs="Arial"/>
                <w:color w:val="FF0000"/>
                <w:sz w:val="18"/>
                <w:szCs w:val="18"/>
              </w:rPr>
              <w:br/>
            </w:r>
            <w:r w:rsidRPr="009D2B0C">
              <w:rPr>
                <w:rStyle w:val="n"/>
                <w:rFonts w:ascii="Arial" w:hAnsi="Arial" w:cs="Arial"/>
                <w:color w:val="FF0000"/>
                <w:sz w:val="18"/>
                <w:szCs w:val="18"/>
              </w:rPr>
              <w:t>FROM</w:t>
            </w:r>
            <w:r w:rsidRPr="009D2B0C">
              <w:rPr>
                <w:rFonts w:ascii="Arial" w:hAnsi="Arial" w:cs="Arial"/>
                <w:color w:val="FF0000"/>
                <w:sz w:val="18"/>
                <w:szCs w:val="18"/>
              </w:rPr>
              <w:t xml:space="preserve"> </w:t>
            </w:r>
            <w:proofErr w:type="spellStart"/>
            <w:r w:rsidRPr="009D2B0C">
              <w:rPr>
                <w:rFonts w:ascii="Arial" w:hAnsi="Arial" w:cs="Arial"/>
                <w:color w:val="FF0000"/>
                <w:sz w:val="18"/>
                <w:szCs w:val="18"/>
              </w:rPr>
              <w:t>vista_operaciones</w:t>
            </w:r>
            <w:proofErr w:type="spellEnd"/>
            <w:r w:rsidRPr="009D2B0C">
              <w:rPr>
                <w:rFonts w:ascii="Arial" w:hAnsi="Arial" w:cs="Arial"/>
                <w:color w:val="FF0000"/>
                <w:sz w:val="18"/>
                <w:szCs w:val="18"/>
              </w:rPr>
              <w:br/>
            </w:r>
            <w:r w:rsidRPr="009D2B0C">
              <w:rPr>
                <w:rStyle w:val="n"/>
                <w:rFonts w:ascii="Arial" w:hAnsi="Arial" w:cs="Arial"/>
                <w:color w:val="FF0000"/>
                <w:sz w:val="18"/>
                <w:szCs w:val="18"/>
              </w:rPr>
              <w:t>WHERE</w:t>
            </w:r>
            <w:r w:rsidRPr="009D2B0C">
              <w:rPr>
                <w:rFonts w:ascii="Arial" w:hAnsi="Arial" w:cs="Arial"/>
                <w:color w:val="FF0000"/>
                <w:sz w:val="18"/>
                <w:szCs w:val="18"/>
              </w:rPr>
              <w:t xml:space="preserve"> fecha </w:t>
            </w:r>
            <w:r w:rsidRPr="009D2B0C">
              <w:rPr>
                <w:rStyle w:val="n"/>
                <w:rFonts w:ascii="Arial" w:hAnsi="Arial" w:cs="Arial"/>
                <w:color w:val="FF0000"/>
                <w:sz w:val="18"/>
                <w:szCs w:val="18"/>
              </w:rPr>
              <w:t>IS</w:t>
            </w:r>
            <w:r w:rsidRPr="009D2B0C">
              <w:rPr>
                <w:rFonts w:ascii="Arial" w:hAnsi="Arial" w:cs="Arial"/>
                <w:color w:val="FF0000"/>
                <w:sz w:val="18"/>
                <w:szCs w:val="18"/>
              </w:rPr>
              <w:t xml:space="preserve"> </w:t>
            </w:r>
            <w:r w:rsidRPr="009D2B0C">
              <w:rPr>
                <w:rStyle w:val="n"/>
                <w:rFonts w:ascii="Arial" w:hAnsi="Arial" w:cs="Arial"/>
                <w:color w:val="FF0000"/>
                <w:sz w:val="18"/>
                <w:szCs w:val="18"/>
              </w:rPr>
              <w:t>NOT</w:t>
            </w:r>
            <w:r w:rsidRPr="009D2B0C">
              <w:rPr>
                <w:rFonts w:ascii="Arial" w:hAnsi="Arial" w:cs="Arial"/>
                <w:color w:val="FF0000"/>
                <w:sz w:val="18"/>
                <w:szCs w:val="18"/>
              </w:rPr>
              <w:t xml:space="preserve"> </w:t>
            </w:r>
            <w:r w:rsidRPr="009D2B0C">
              <w:rPr>
                <w:rStyle w:val="q"/>
                <w:rFonts w:ascii="Arial" w:hAnsi="Arial" w:cs="Arial"/>
                <w:color w:val="FF0000"/>
                <w:sz w:val="18"/>
                <w:szCs w:val="18"/>
              </w:rPr>
              <w:t>NULL</w:t>
            </w:r>
            <w:r w:rsidRPr="009D2B0C">
              <w:rPr>
                <w:rFonts w:ascii="Arial" w:hAnsi="Arial" w:cs="Arial"/>
                <w:color w:val="FF0000"/>
                <w:sz w:val="18"/>
                <w:szCs w:val="18"/>
              </w:rPr>
              <w:br/>
            </w:r>
            <w:r w:rsidRPr="009D2B0C">
              <w:rPr>
                <w:rStyle w:val="n"/>
                <w:rFonts w:ascii="Arial" w:hAnsi="Arial" w:cs="Arial"/>
                <w:color w:val="FF0000"/>
                <w:sz w:val="18"/>
                <w:szCs w:val="18"/>
              </w:rPr>
              <w:t>AND</w:t>
            </w:r>
            <w:r w:rsidRPr="009D2B0C">
              <w:rPr>
                <w:rFonts w:ascii="Arial" w:hAnsi="Arial" w:cs="Arial"/>
                <w:color w:val="FF0000"/>
                <w:sz w:val="18"/>
                <w:szCs w:val="18"/>
              </w:rPr>
              <w:t xml:space="preserve"> </w:t>
            </w:r>
            <w:proofErr w:type="spellStart"/>
            <w:r w:rsidRPr="009D2B0C">
              <w:rPr>
                <w:rFonts w:ascii="Arial" w:hAnsi="Arial" w:cs="Arial"/>
                <w:color w:val="FF0000"/>
                <w:sz w:val="18"/>
                <w:szCs w:val="18"/>
              </w:rPr>
              <w:t>region</w:t>
            </w:r>
            <w:proofErr w:type="spellEnd"/>
            <w:r w:rsidRPr="009D2B0C">
              <w:rPr>
                <w:rFonts w:ascii="Arial" w:hAnsi="Arial" w:cs="Arial"/>
                <w:color w:val="FF0000"/>
                <w:sz w:val="18"/>
                <w:szCs w:val="18"/>
              </w:rPr>
              <w:t xml:space="preserve"> </w:t>
            </w:r>
            <w:r w:rsidRPr="009D2B0C">
              <w:rPr>
                <w:rStyle w:val="n"/>
                <w:rFonts w:ascii="Arial" w:hAnsi="Arial" w:cs="Arial"/>
                <w:color w:val="FF0000"/>
                <w:sz w:val="18"/>
                <w:szCs w:val="18"/>
              </w:rPr>
              <w:t>=</w:t>
            </w:r>
            <w:r w:rsidRPr="009D2B0C">
              <w:rPr>
                <w:rFonts w:ascii="Arial" w:hAnsi="Arial" w:cs="Arial"/>
                <w:color w:val="FF0000"/>
                <w:sz w:val="18"/>
                <w:szCs w:val="18"/>
              </w:rPr>
              <w:t xml:space="preserve"> </w:t>
            </w:r>
            <w:r w:rsidRPr="009D2B0C">
              <w:rPr>
                <w:rStyle w:val="r"/>
                <w:rFonts w:ascii="Arial" w:hAnsi="Arial" w:cs="Arial"/>
                <w:color w:val="FF0000"/>
                <w:sz w:val="18"/>
                <w:szCs w:val="18"/>
              </w:rPr>
              <w:t>'</w:t>
            </w:r>
            <w:r w:rsidR="009D2B0C">
              <w:rPr>
                <w:rStyle w:val="r"/>
                <w:rFonts w:ascii="Arial" w:hAnsi="Arial" w:cs="Arial"/>
                <w:color w:val="FF0000"/>
                <w:sz w:val="18"/>
                <w:szCs w:val="18"/>
              </w:rPr>
              <w:t xml:space="preserve">Centro </w:t>
            </w:r>
            <w:r w:rsidR="009D2B0C" w:rsidRPr="009D2B0C">
              <w:rPr>
                <w:rStyle w:val="r"/>
                <w:rFonts w:ascii="Arial" w:hAnsi="Arial" w:cs="Arial"/>
                <w:color w:val="FF0000"/>
                <w:sz w:val="18"/>
                <w:szCs w:val="18"/>
                <w:u w:val="single"/>
              </w:rPr>
              <w:t>sur</w:t>
            </w:r>
            <w:r w:rsidRPr="009D2B0C">
              <w:rPr>
                <w:rStyle w:val="r"/>
                <w:rFonts w:ascii="Arial" w:hAnsi="Arial" w:cs="Arial"/>
                <w:color w:val="FF0000"/>
                <w:sz w:val="18"/>
                <w:szCs w:val="18"/>
                <w:u w:val="single"/>
              </w:rPr>
              <w:t>'</w:t>
            </w:r>
            <w:r w:rsidRPr="009D2B0C">
              <w:rPr>
                <w:rFonts w:ascii="Arial" w:hAnsi="Arial" w:cs="Arial"/>
                <w:color w:val="FF0000"/>
                <w:sz w:val="18"/>
                <w:szCs w:val="18"/>
              </w:rPr>
              <w:br/>
            </w:r>
            <w:r w:rsidRPr="009D2B0C">
              <w:rPr>
                <w:rStyle w:val="n"/>
                <w:rFonts w:ascii="Arial" w:hAnsi="Arial" w:cs="Arial"/>
                <w:color w:val="FF0000"/>
                <w:sz w:val="18"/>
                <w:szCs w:val="18"/>
              </w:rPr>
              <w:t>GROUP</w:t>
            </w:r>
            <w:r w:rsidRPr="009D2B0C">
              <w:rPr>
                <w:rFonts w:ascii="Arial" w:hAnsi="Arial" w:cs="Arial"/>
                <w:color w:val="FF0000"/>
                <w:sz w:val="18"/>
                <w:szCs w:val="18"/>
              </w:rPr>
              <w:t xml:space="preserve"> </w:t>
            </w:r>
            <w:r w:rsidRPr="009D2B0C">
              <w:rPr>
                <w:rStyle w:val="n"/>
                <w:rFonts w:ascii="Arial" w:hAnsi="Arial" w:cs="Arial"/>
                <w:color w:val="FF0000"/>
                <w:sz w:val="18"/>
                <w:szCs w:val="18"/>
              </w:rPr>
              <w:t>BY</w:t>
            </w:r>
            <w:r w:rsidRPr="009D2B0C">
              <w:rPr>
                <w:rFonts w:ascii="Arial" w:hAnsi="Arial" w:cs="Arial"/>
                <w:color w:val="FF0000"/>
                <w:sz w:val="18"/>
                <w:szCs w:val="18"/>
              </w:rPr>
              <w:t xml:space="preserve"> producto;</w:t>
            </w:r>
          </w:p>
        </w:tc>
      </w:tr>
      <w:tr w:rsidR="00F3263A" w14:paraId="7949372E" w14:textId="77777777">
        <w:trPr>
          <w:jc w:val="center"/>
        </w:trPr>
        <w:tc>
          <w:tcPr>
            <w:tcW w:w="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B74D67"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18"/>
                <w:szCs w:val="18"/>
                <w:highlight w:val="white"/>
              </w:rPr>
            </w:pPr>
            <w:r>
              <w:rPr>
                <w:b/>
                <w:color w:val="000000"/>
                <w:sz w:val="18"/>
                <w:szCs w:val="18"/>
                <w:highlight w:val="white"/>
              </w:rPr>
              <w:t>6</w:t>
            </w: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211EE5" w14:textId="77777777" w:rsidR="00F3263A" w:rsidRPr="00314658" w:rsidRDefault="00314658">
            <w:pPr>
              <w:pBdr>
                <w:top w:val="none" w:sz="0" w:space="0" w:color="000000"/>
                <w:left w:val="none" w:sz="0" w:space="0" w:color="000000"/>
                <w:bottom w:val="none" w:sz="0" w:space="0" w:color="000000"/>
                <w:right w:val="none" w:sz="0" w:space="0" w:color="000000"/>
                <w:between w:val="none" w:sz="0" w:space="0" w:color="000000"/>
              </w:pBdr>
              <w:rPr>
                <w:rFonts w:ascii="Arial" w:hAnsi="Arial" w:cs="Arial"/>
                <w:b/>
                <w:i/>
                <w:color w:val="000000"/>
                <w:sz w:val="16"/>
                <w:szCs w:val="16"/>
                <w:highlight w:val="white"/>
              </w:rPr>
            </w:pPr>
            <w:r w:rsidRPr="00314658">
              <w:rPr>
                <w:rFonts w:ascii="Arial" w:hAnsi="Arial" w:cs="Arial"/>
              </w:rPr>
              <w:t>Ventas totales por mes 2023</w:t>
            </w:r>
          </w:p>
        </w:tc>
        <w:tc>
          <w:tcPr>
            <w:tcW w:w="2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AAECB0" w14:textId="77777777" w:rsidR="00F3263A" w:rsidRPr="00314658" w:rsidRDefault="00314658">
            <w:pPr>
              <w:pBdr>
                <w:top w:val="none" w:sz="0" w:space="0" w:color="000000"/>
                <w:left w:val="none" w:sz="0" w:space="0" w:color="000000"/>
                <w:bottom w:val="none" w:sz="0" w:space="0" w:color="000000"/>
                <w:right w:val="none" w:sz="0" w:space="0" w:color="000000"/>
                <w:between w:val="none" w:sz="0" w:space="0" w:color="000000"/>
              </w:pBdr>
              <w:rPr>
                <w:rFonts w:ascii="Arial" w:hAnsi="Arial" w:cs="Arial"/>
                <w:color w:val="000000"/>
                <w:sz w:val="18"/>
                <w:szCs w:val="18"/>
                <w:highlight w:val="white"/>
              </w:rPr>
            </w:pPr>
            <w:proofErr w:type="gramStart"/>
            <w:r w:rsidRPr="00314658">
              <w:rPr>
                <w:rFonts w:ascii="Arial" w:hAnsi="Arial" w:cs="Arial"/>
                <w:sz w:val="18"/>
                <w:szCs w:val="18"/>
              </w:rPr>
              <w:t>Total</w:t>
            </w:r>
            <w:proofErr w:type="gramEnd"/>
            <w:r w:rsidRPr="00314658">
              <w:rPr>
                <w:rFonts w:ascii="Arial" w:hAnsi="Arial" w:cs="Arial"/>
                <w:sz w:val="18"/>
                <w:szCs w:val="18"/>
              </w:rPr>
              <w:t xml:space="preserve"> de ventas agrupadas por mes en el año 2023</w:t>
            </w:r>
          </w:p>
        </w:tc>
        <w:tc>
          <w:tcPr>
            <w:tcW w:w="3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47104E" w14:textId="77777777" w:rsidR="00F3263A" w:rsidRPr="006C4573" w:rsidRDefault="001B2E5B">
            <w:pPr>
              <w:rPr>
                <w:rFonts w:ascii="Arial" w:hAnsi="Arial" w:cs="Arial"/>
                <w:color w:val="000000"/>
                <w:sz w:val="18"/>
                <w:szCs w:val="18"/>
                <w:highlight w:val="white"/>
              </w:rPr>
            </w:pPr>
            <w:r w:rsidRPr="006C4573">
              <w:rPr>
                <w:rStyle w:val="n"/>
                <w:rFonts w:ascii="Arial" w:hAnsi="Arial" w:cs="Arial"/>
                <w:sz w:val="18"/>
                <w:szCs w:val="18"/>
              </w:rPr>
              <w:t>SELECT</w:t>
            </w:r>
            <w:r w:rsidRPr="006C4573">
              <w:rPr>
                <w:rFonts w:ascii="Arial" w:hAnsi="Arial" w:cs="Arial"/>
                <w:sz w:val="18"/>
                <w:szCs w:val="18"/>
              </w:rPr>
              <w:t xml:space="preserve"> </w:t>
            </w:r>
            <w:proofErr w:type="gramStart"/>
            <w:r w:rsidRPr="006C4573">
              <w:rPr>
                <w:rFonts w:ascii="Arial" w:hAnsi="Arial" w:cs="Arial"/>
                <w:sz w:val="18"/>
                <w:szCs w:val="18"/>
              </w:rPr>
              <w:t>EXTRACT(</w:t>
            </w:r>
            <w:proofErr w:type="gramEnd"/>
            <w:r w:rsidRPr="006C4573">
              <w:rPr>
                <w:rStyle w:val="n"/>
                <w:rFonts w:ascii="Arial" w:hAnsi="Arial" w:cs="Arial"/>
                <w:sz w:val="18"/>
                <w:szCs w:val="18"/>
              </w:rPr>
              <w:t>MONTH</w:t>
            </w:r>
            <w:r w:rsidRPr="006C4573">
              <w:rPr>
                <w:rFonts w:ascii="Arial" w:hAnsi="Arial" w:cs="Arial"/>
                <w:sz w:val="18"/>
                <w:szCs w:val="18"/>
              </w:rPr>
              <w:t xml:space="preserve"> </w:t>
            </w:r>
            <w:r w:rsidRPr="006C4573">
              <w:rPr>
                <w:rStyle w:val="n"/>
                <w:rFonts w:ascii="Arial" w:hAnsi="Arial" w:cs="Arial"/>
                <w:sz w:val="18"/>
                <w:szCs w:val="18"/>
              </w:rPr>
              <w:t>FROM</w:t>
            </w:r>
            <w:r w:rsidRPr="006C4573">
              <w:rPr>
                <w:rFonts w:ascii="Arial" w:hAnsi="Arial" w:cs="Arial"/>
                <w:sz w:val="18"/>
                <w:szCs w:val="18"/>
              </w:rPr>
              <w:t xml:space="preserve"> fecha) </w:t>
            </w:r>
            <w:r w:rsidRPr="006C4573">
              <w:rPr>
                <w:rStyle w:val="n"/>
                <w:rFonts w:ascii="Arial" w:hAnsi="Arial" w:cs="Arial"/>
                <w:sz w:val="18"/>
                <w:szCs w:val="18"/>
              </w:rPr>
              <w:t>AS</w:t>
            </w:r>
            <w:r w:rsidRPr="006C4573">
              <w:rPr>
                <w:rFonts w:ascii="Arial" w:hAnsi="Arial" w:cs="Arial"/>
                <w:sz w:val="18"/>
                <w:szCs w:val="18"/>
              </w:rPr>
              <w:t xml:space="preserve"> mes, SUM(cantidad) </w:t>
            </w:r>
            <w:r w:rsidRPr="006C4573">
              <w:rPr>
                <w:rStyle w:val="n"/>
                <w:rFonts w:ascii="Arial" w:hAnsi="Arial" w:cs="Arial"/>
                <w:sz w:val="18"/>
                <w:szCs w:val="18"/>
              </w:rPr>
              <w:t>AS</w:t>
            </w:r>
            <w:r w:rsidRPr="006C4573">
              <w:rPr>
                <w:rFonts w:ascii="Arial" w:hAnsi="Arial" w:cs="Arial"/>
                <w:sz w:val="18"/>
                <w:szCs w:val="18"/>
              </w:rPr>
              <w:t xml:space="preserve"> total</w:t>
            </w:r>
            <w:r w:rsidRPr="006C4573">
              <w:rPr>
                <w:rFonts w:ascii="Arial" w:hAnsi="Arial" w:cs="Arial"/>
                <w:sz w:val="18"/>
                <w:szCs w:val="18"/>
              </w:rPr>
              <w:br/>
            </w:r>
            <w:r w:rsidRPr="006C4573">
              <w:rPr>
                <w:rStyle w:val="n"/>
                <w:rFonts w:ascii="Arial" w:hAnsi="Arial" w:cs="Arial"/>
                <w:sz w:val="18"/>
                <w:szCs w:val="18"/>
              </w:rPr>
              <w:t>FROM</w:t>
            </w:r>
            <w:r w:rsidRPr="006C4573">
              <w:rPr>
                <w:rFonts w:ascii="Arial" w:hAnsi="Arial" w:cs="Arial"/>
                <w:sz w:val="18"/>
                <w:szCs w:val="18"/>
              </w:rPr>
              <w:t xml:space="preserve"> </w:t>
            </w:r>
            <w:proofErr w:type="spellStart"/>
            <w:r w:rsidRPr="006C4573">
              <w:rPr>
                <w:rFonts w:ascii="Arial" w:hAnsi="Arial" w:cs="Arial"/>
                <w:sz w:val="18"/>
                <w:szCs w:val="18"/>
              </w:rPr>
              <w:t>vista_operaciones</w:t>
            </w:r>
            <w:proofErr w:type="spellEnd"/>
            <w:r w:rsidRPr="006C4573">
              <w:rPr>
                <w:rFonts w:ascii="Arial" w:hAnsi="Arial" w:cs="Arial"/>
                <w:sz w:val="18"/>
                <w:szCs w:val="18"/>
              </w:rPr>
              <w:br/>
            </w:r>
            <w:r w:rsidRPr="006C4573">
              <w:rPr>
                <w:rStyle w:val="n"/>
                <w:rFonts w:ascii="Arial" w:hAnsi="Arial" w:cs="Arial"/>
                <w:sz w:val="18"/>
                <w:szCs w:val="18"/>
              </w:rPr>
              <w:t>WHERE</w:t>
            </w:r>
            <w:r w:rsidRPr="006C4573">
              <w:rPr>
                <w:rFonts w:ascii="Arial" w:hAnsi="Arial" w:cs="Arial"/>
                <w:sz w:val="18"/>
                <w:szCs w:val="18"/>
              </w:rPr>
              <w:t xml:space="preserve"> fecha </w:t>
            </w:r>
            <w:r w:rsidRPr="006C4573">
              <w:rPr>
                <w:rStyle w:val="n"/>
                <w:rFonts w:ascii="Arial" w:hAnsi="Arial" w:cs="Arial"/>
                <w:sz w:val="18"/>
                <w:szCs w:val="18"/>
              </w:rPr>
              <w:t>IS</w:t>
            </w:r>
            <w:r w:rsidRPr="006C4573">
              <w:rPr>
                <w:rFonts w:ascii="Arial" w:hAnsi="Arial" w:cs="Arial"/>
                <w:sz w:val="18"/>
                <w:szCs w:val="18"/>
              </w:rPr>
              <w:t xml:space="preserve"> </w:t>
            </w:r>
            <w:r w:rsidRPr="006C4573">
              <w:rPr>
                <w:rStyle w:val="n"/>
                <w:rFonts w:ascii="Arial" w:hAnsi="Arial" w:cs="Arial"/>
                <w:sz w:val="18"/>
                <w:szCs w:val="18"/>
              </w:rPr>
              <w:t>NOT</w:t>
            </w:r>
            <w:r w:rsidRPr="006C4573">
              <w:rPr>
                <w:rFonts w:ascii="Arial" w:hAnsi="Arial" w:cs="Arial"/>
                <w:sz w:val="18"/>
                <w:szCs w:val="18"/>
              </w:rPr>
              <w:t xml:space="preserve"> </w:t>
            </w:r>
            <w:r w:rsidRPr="006C4573">
              <w:rPr>
                <w:rStyle w:val="q"/>
                <w:rFonts w:ascii="Arial" w:hAnsi="Arial" w:cs="Arial"/>
                <w:sz w:val="18"/>
                <w:szCs w:val="18"/>
              </w:rPr>
              <w:t>NULL</w:t>
            </w:r>
            <w:r w:rsidRPr="006C4573">
              <w:rPr>
                <w:rFonts w:ascii="Arial" w:hAnsi="Arial" w:cs="Arial"/>
                <w:sz w:val="18"/>
                <w:szCs w:val="18"/>
              </w:rPr>
              <w:br/>
            </w:r>
            <w:r w:rsidRPr="006C4573">
              <w:rPr>
                <w:rStyle w:val="n"/>
                <w:rFonts w:ascii="Arial" w:hAnsi="Arial" w:cs="Arial"/>
                <w:sz w:val="18"/>
                <w:szCs w:val="18"/>
              </w:rPr>
              <w:t>AND</w:t>
            </w:r>
            <w:r w:rsidRPr="006C4573">
              <w:rPr>
                <w:rFonts w:ascii="Arial" w:hAnsi="Arial" w:cs="Arial"/>
                <w:sz w:val="18"/>
                <w:szCs w:val="18"/>
              </w:rPr>
              <w:t xml:space="preserve"> EXTRACT(</w:t>
            </w:r>
            <w:r w:rsidRPr="006C4573">
              <w:rPr>
                <w:rStyle w:val="n"/>
                <w:rFonts w:ascii="Arial" w:hAnsi="Arial" w:cs="Arial"/>
                <w:sz w:val="18"/>
                <w:szCs w:val="18"/>
              </w:rPr>
              <w:t>YEAR</w:t>
            </w:r>
            <w:r w:rsidRPr="006C4573">
              <w:rPr>
                <w:rFonts w:ascii="Arial" w:hAnsi="Arial" w:cs="Arial"/>
                <w:sz w:val="18"/>
                <w:szCs w:val="18"/>
              </w:rPr>
              <w:t xml:space="preserve"> </w:t>
            </w:r>
            <w:r w:rsidRPr="006C4573">
              <w:rPr>
                <w:rStyle w:val="n"/>
                <w:rFonts w:ascii="Arial" w:hAnsi="Arial" w:cs="Arial"/>
                <w:sz w:val="18"/>
                <w:szCs w:val="18"/>
              </w:rPr>
              <w:t>FROM</w:t>
            </w:r>
            <w:r w:rsidRPr="006C4573">
              <w:rPr>
                <w:rFonts w:ascii="Arial" w:hAnsi="Arial" w:cs="Arial"/>
                <w:sz w:val="18"/>
                <w:szCs w:val="18"/>
              </w:rPr>
              <w:t xml:space="preserve"> fecha) </w:t>
            </w:r>
            <w:r w:rsidRPr="006C4573">
              <w:rPr>
                <w:rStyle w:val="n"/>
                <w:rFonts w:ascii="Arial" w:hAnsi="Arial" w:cs="Arial"/>
                <w:sz w:val="18"/>
                <w:szCs w:val="18"/>
              </w:rPr>
              <w:t>=</w:t>
            </w:r>
            <w:r w:rsidRPr="006C4573">
              <w:rPr>
                <w:rFonts w:ascii="Arial" w:hAnsi="Arial" w:cs="Arial"/>
                <w:sz w:val="18"/>
                <w:szCs w:val="18"/>
              </w:rPr>
              <w:t xml:space="preserve"> </w:t>
            </w:r>
            <w:r w:rsidRPr="006C4573">
              <w:rPr>
                <w:rStyle w:val="q"/>
                <w:rFonts w:ascii="Arial" w:hAnsi="Arial" w:cs="Arial"/>
                <w:sz w:val="18"/>
                <w:szCs w:val="18"/>
              </w:rPr>
              <w:t>2023</w:t>
            </w:r>
            <w:r w:rsidRPr="006C4573">
              <w:rPr>
                <w:rFonts w:ascii="Arial" w:hAnsi="Arial" w:cs="Arial"/>
                <w:sz w:val="18"/>
                <w:szCs w:val="18"/>
              </w:rPr>
              <w:br/>
            </w:r>
            <w:r w:rsidRPr="006C4573">
              <w:rPr>
                <w:rStyle w:val="n"/>
                <w:rFonts w:ascii="Arial" w:hAnsi="Arial" w:cs="Arial"/>
                <w:sz w:val="18"/>
                <w:szCs w:val="18"/>
              </w:rPr>
              <w:t>GROUP</w:t>
            </w:r>
            <w:r w:rsidRPr="006C4573">
              <w:rPr>
                <w:rFonts w:ascii="Arial" w:hAnsi="Arial" w:cs="Arial"/>
                <w:sz w:val="18"/>
                <w:szCs w:val="18"/>
              </w:rPr>
              <w:t xml:space="preserve"> </w:t>
            </w:r>
            <w:r w:rsidRPr="006C4573">
              <w:rPr>
                <w:rStyle w:val="n"/>
                <w:rFonts w:ascii="Arial" w:hAnsi="Arial" w:cs="Arial"/>
                <w:sz w:val="18"/>
                <w:szCs w:val="18"/>
              </w:rPr>
              <w:t>BY</w:t>
            </w:r>
            <w:r w:rsidRPr="006C4573">
              <w:rPr>
                <w:rFonts w:ascii="Arial" w:hAnsi="Arial" w:cs="Arial"/>
                <w:sz w:val="18"/>
                <w:szCs w:val="18"/>
              </w:rPr>
              <w:t xml:space="preserve"> mes</w:t>
            </w:r>
            <w:r w:rsidRPr="006C4573">
              <w:rPr>
                <w:rFonts w:ascii="Arial" w:hAnsi="Arial" w:cs="Arial"/>
                <w:sz w:val="18"/>
                <w:szCs w:val="18"/>
              </w:rPr>
              <w:br/>
            </w:r>
            <w:r w:rsidRPr="006C4573">
              <w:rPr>
                <w:rStyle w:val="n"/>
                <w:rFonts w:ascii="Arial" w:hAnsi="Arial" w:cs="Arial"/>
                <w:sz w:val="18"/>
                <w:szCs w:val="18"/>
              </w:rPr>
              <w:t>ORDER</w:t>
            </w:r>
            <w:r w:rsidRPr="006C4573">
              <w:rPr>
                <w:rFonts w:ascii="Arial" w:hAnsi="Arial" w:cs="Arial"/>
                <w:sz w:val="18"/>
                <w:szCs w:val="18"/>
              </w:rPr>
              <w:t xml:space="preserve"> </w:t>
            </w:r>
            <w:r w:rsidRPr="006C4573">
              <w:rPr>
                <w:rStyle w:val="n"/>
                <w:rFonts w:ascii="Arial" w:hAnsi="Arial" w:cs="Arial"/>
                <w:sz w:val="18"/>
                <w:szCs w:val="18"/>
              </w:rPr>
              <w:t>BY</w:t>
            </w:r>
            <w:r w:rsidRPr="006C4573">
              <w:rPr>
                <w:rFonts w:ascii="Arial" w:hAnsi="Arial" w:cs="Arial"/>
                <w:sz w:val="18"/>
                <w:szCs w:val="18"/>
              </w:rPr>
              <w:t xml:space="preserve"> mes;</w:t>
            </w:r>
          </w:p>
        </w:tc>
      </w:tr>
      <w:tr w:rsidR="00F3263A" w14:paraId="2CD3BFA3" w14:textId="77777777">
        <w:trPr>
          <w:jc w:val="center"/>
        </w:trPr>
        <w:tc>
          <w:tcPr>
            <w:tcW w:w="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D6DE6B"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18"/>
                <w:szCs w:val="18"/>
                <w:highlight w:val="white"/>
              </w:rPr>
            </w:pPr>
            <w:r>
              <w:rPr>
                <w:b/>
                <w:color w:val="000000"/>
                <w:sz w:val="18"/>
                <w:szCs w:val="18"/>
                <w:highlight w:val="white"/>
              </w:rPr>
              <w:t>7</w:t>
            </w: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1F6858" w14:textId="77777777" w:rsidR="00F3263A" w:rsidRPr="00314658" w:rsidRDefault="00314658">
            <w:pPr>
              <w:pBdr>
                <w:top w:val="none" w:sz="0" w:space="0" w:color="000000"/>
                <w:left w:val="none" w:sz="0" w:space="0" w:color="000000"/>
                <w:bottom w:val="none" w:sz="0" w:space="0" w:color="000000"/>
                <w:right w:val="none" w:sz="0" w:space="0" w:color="000000"/>
                <w:between w:val="none" w:sz="0" w:space="0" w:color="000000"/>
              </w:pBdr>
              <w:rPr>
                <w:rFonts w:ascii="Arial" w:hAnsi="Arial" w:cs="Arial"/>
                <w:color w:val="000000"/>
                <w:sz w:val="24"/>
                <w:szCs w:val="24"/>
                <w:highlight w:val="white"/>
              </w:rPr>
            </w:pPr>
            <w:r>
              <w:t>Top productos más vendidos</w:t>
            </w:r>
          </w:p>
        </w:tc>
        <w:tc>
          <w:tcPr>
            <w:tcW w:w="2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F2B7A8" w14:textId="77777777" w:rsidR="00F3263A" w:rsidRDefault="00BE4429">
            <w:pPr>
              <w:pBdr>
                <w:top w:val="none" w:sz="0" w:space="0" w:color="000000"/>
                <w:left w:val="none" w:sz="0" w:space="0" w:color="000000"/>
                <w:bottom w:val="none" w:sz="0" w:space="0" w:color="000000"/>
                <w:right w:val="none" w:sz="0" w:space="0" w:color="000000"/>
                <w:between w:val="none" w:sz="0" w:space="0" w:color="000000"/>
              </w:pBdr>
              <w:rPr>
                <w:color w:val="000000"/>
                <w:sz w:val="16"/>
                <w:szCs w:val="16"/>
                <w:highlight w:val="white"/>
              </w:rPr>
            </w:pPr>
            <w:r>
              <w:t>Los productos con mayor cantidad de ventas en 2023</w:t>
            </w:r>
          </w:p>
        </w:tc>
        <w:tc>
          <w:tcPr>
            <w:tcW w:w="3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7C9102" w14:textId="77777777" w:rsidR="00F3263A" w:rsidRPr="006C4573" w:rsidRDefault="001B2E5B">
            <w:pPr>
              <w:rPr>
                <w:rFonts w:ascii="Arial" w:hAnsi="Arial" w:cs="Arial"/>
                <w:color w:val="000000"/>
                <w:sz w:val="18"/>
                <w:szCs w:val="18"/>
                <w:highlight w:val="white"/>
              </w:rPr>
            </w:pPr>
            <w:r w:rsidRPr="006C4573">
              <w:rPr>
                <w:rStyle w:val="n"/>
                <w:rFonts w:ascii="Arial" w:hAnsi="Arial" w:cs="Arial"/>
                <w:sz w:val="18"/>
                <w:szCs w:val="18"/>
              </w:rPr>
              <w:t>SELECT</w:t>
            </w:r>
            <w:r w:rsidRPr="006C4573">
              <w:rPr>
                <w:rFonts w:ascii="Arial" w:hAnsi="Arial" w:cs="Arial"/>
                <w:sz w:val="18"/>
                <w:szCs w:val="18"/>
              </w:rPr>
              <w:t xml:space="preserve"> producto, </w:t>
            </w:r>
            <w:proofErr w:type="gramStart"/>
            <w:r w:rsidRPr="006C4573">
              <w:rPr>
                <w:rFonts w:ascii="Arial" w:hAnsi="Arial" w:cs="Arial"/>
                <w:sz w:val="18"/>
                <w:szCs w:val="18"/>
              </w:rPr>
              <w:t>SUM(</w:t>
            </w:r>
            <w:proofErr w:type="gramEnd"/>
            <w:r w:rsidRPr="006C4573">
              <w:rPr>
                <w:rFonts w:ascii="Arial" w:hAnsi="Arial" w:cs="Arial"/>
                <w:sz w:val="18"/>
                <w:szCs w:val="18"/>
              </w:rPr>
              <w:t xml:space="preserve">cantidad) </w:t>
            </w:r>
            <w:r w:rsidRPr="006C4573">
              <w:rPr>
                <w:rStyle w:val="n"/>
                <w:rFonts w:ascii="Arial" w:hAnsi="Arial" w:cs="Arial"/>
                <w:sz w:val="18"/>
                <w:szCs w:val="18"/>
              </w:rPr>
              <w:t>AS</w:t>
            </w:r>
            <w:r w:rsidRPr="006C4573">
              <w:rPr>
                <w:rFonts w:ascii="Arial" w:hAnsi="Arial" w:cs="Arial"/>
                <w:sz w:val="18"/>
                <w:szCs w:val="18"/>
              </w:rPr>
              <w:t xml:space="preserve"> </w:t>
            </w:r>
            <w:proofErr w:type="spellStart"/>
            <w:r w:rsidRPr="006C4573">
              <w:rPr>
                <w:rFonts w:ascii="Arial" w:hAnsi="Arial" w:cs="Arial"/>
                <w:sz w:val="18"/>
                <w:szCs w:val="18"/>
              </w:rPr>
              <w:t>total_vendido</w:t>
            </w:r>
            <w:proofErr w:type="spellEnd"/>
            <w:r w:rsidRPr="006C4573">
              <w:rPr>
                <w:rFonts w:ascii="Arial" w:hAnsi="Arial" w:cs="Arial"/>
                <w:sz w:val="18"/>
                <w:szCs w:val="18"/>
              </w:rPr>
              <w:br/>
            </w:r>
            <w:r w:rsidRPr="006C4573">
              <w:rPr>
                <w:rStyle w:val="n"/>
                <w:rFonts w:ascii="Arial" w:hAnsi="Arial" w:cs="Arial"/>
                <w:sz w:val="18"/>
                <w:szCs w:val="18"/>
              </w:rPr>
              <w:t>FROM</w:t>
            </w:r>
            <w:r w:rsidRPr="006C4573">
              <w:rPr>
                <w:rFonts w:ascii="Arial" w:hAnsi="Arial" w:cs="Arial"/>
                <w:sz w:val="18"/>
                <w:szCs w:val="18"/>
              </w:rPr>
              <w:t xml:space="preserve"> </w:t>
            </w:r>
            <w:proofErr w:type="spellStart"/>
            <w:r w:rsidRPr="006C4573">
              <w:rPr>
                <w:rFonts w:ascii="Arial" w:hAnsi="Arial" w:cs="Arial"/>
                <w:sz w:val="18"/>
                <w:szCs w:val="18"/>
              </w:rPr>
              <w:t>vista_operaciones</w:t>
            </w:r>
            <w:proofErr w:type="spellEnd"/>
            <w:r w:rsidRPr="006C4573">
              <w:rPr>
                <w:rFonts w:ascii="Arial" w:hAnsi="Arial" w:cs="Arial"/>
                <w:sz w:val="18"/>
                <w:szCs w:val="18"/>
              </w:rPr>
              <w:br/>
            </w:r>
            <w:r w:rsidRPr="006C4573">
              <w:rPr>
                <w:rStyle w:val="n"/>
                <w:rFonts w:ascii="Arial" w:hAnsi="Arial" w:cs="Arial"/>
                <w:sz w:val="18"/>
                <w:szCs w:val="18"/>
              </w:rPr>
              <w:t>WHERE</w:t>
            </w:r>
            <w:r w:rsidRPr="006C4573">
              <w:rPr>
                <w:rFonts w:ascii="Arial" w:hAnsi="Arial" w:cs="Arial"/>
                <w:sz w:val="18"/>
                <w:szCs w:val="18"/>
              </w:rPr>
              <w:t xml:space="preserve"> fecha </w:t>
            </w:r>
            <w:r w:rsidRPr="006C4573">
              <w:rPr>
                <w:rStyle w:val="n"/>
                <w:rFonts w:ascii="Arial" w:hAnsi="Arial" w:cs="Arial"/>
                <w:sz w:val="18"/>
                <w:szCs w:val="18"/>
              </w:rPr>
              <w:t>IS</w:t>
            </w:r>
            <w:r w:rsidRPr="006C4573">
              <w:rPr>
                <w:rFonts w:ascii="Arial" w:hAnsi="Arial" w:cs="Arial"/>
                <w:sz w:val="18"/>
                <w:szCs w:val="18"/>
              </w:rPr>
              <w:t xml:space="preserve"> </w:t>
            </w:r>
            <w:r w:rsidRPr="006C4573">
              <w:rPr>
                <w:rStyle w:val="n"/>
                <w:rFonts w:ascii="Arial" w:hAnsi="Arial" w:cs="Arial"/>
                <w:sz w:val="18"/>
                <w:szCs w:val="18"/>
              </w:rPr>
              <w:t>NOT</w:t>
            </w:r>
            <w:r w:rsidRPr="006C4573">
              <w:rPr>
                <w:rFonts w:ascii="Arial" w:hAnsi="Arial" w:cs="Arial"/>
                <w:sz w:val="18"/>
                <w:szCs w:val="18"/>
              </w:rPr>
              <w:t xml:space="preserve"> </w:t>
            </w:r>
            <w:r w:rsidRPr="006C4573">
              <w:rPr>
                <w:rStyle w:val="q"/>
                <w:rFonts w:ascii="Arial" w:hAnsi="Arial" w:cs="Arial"/>
                <w:sz w:val="18"/>
                <w:szCs w:val="18"/>
              </w:rPr>
              <w:t>NULL</w:t>
            </w:r>
            <w:r w:rsidRPr="006C4573">
              <w:rPr>
                <w:rFonts w:ascii="Arial" w:hAnsi="Arial" w:cs="Arial"/>
                <w:sz w:val="18"/>
                <w:szCs w:val="18"/>
              </w:rPr>
              <w:br/>
            </w:r>
            <w:r w:rsidRPr="006C4573">
              <w:rPr>
                <w:rStyle w:val="n"/>
                <w:rFonts w:ascii="Arial" w:hAnsi="Arial" w:cs="Arial"/>
                <w:sz w:val="18"/>
                <w:szCs w:val="18"/>
              </w:rPr>
              <w:t>AND</w:t>
            </w:r>
            <w:r w:rsidRPr="006C4573">
              <w:rPr>
                <w:rFonts w:ascii="Arial" w:hAnsi="Arial" w:cs="Arial"/>
                <w:sz w:val="18"/>
                <w:szCs w:val="18"/>
              </w:rPr>
              <w:t xml:space="preserve"> EXTRACT(</w:t>
            </w:r>
            <w:r w:rsidRPr="006C4573">
              <w:rPr>
                <w:rStyle w:val="n"/>
                <w:rFonts w:ascii="Arial" w:hAnsi="Arial" w:cs="Arial"/>
                <w:sz w:val="18"/>
                <w:szCs w:val="18"/>
              </w:rPr>
              <w:t>YEAR</w:t>
            </w:r>
            <w:r w:rsidRPr="006C4573">
              <w:rPr>
                <w:rFonts w:ascii="Arial" w:hAnsi="Arial" w:cs="Arial"/>
                <w:sz w:val="18"/>
                <w:szCs w:val="18"/>
              </w:rPr>
              <w:t xml:space="preserve"> </w:t>
            </w:r>
            <w:r w:rsidRPr="006C4573">
              <w:rPr>
                <w:rStyle w:val="n"/>
                <w:rFonts w:ascii="Arial" w:hAnsi="Arial" w:cs="Arial"/>
                <w:sz w:val="18"/>
                <w:szCs w:val="18"/>
              </w:rPr>
              <w:t>FROM</w:t>
            </w:r>
            <w:r w:rsidRPr="006C4573">
              <w:rPr>
                <w:rFonts w:ascii="Arial" w:hAnsi="Arial" w:cs="Arial"/>
                <w:sz w:val="18"/>
                <w:szCs w:val="18"/>
              </w:rPr>
              <w:t xml:space="preserve"> fecha) </w:t>
            </w:r>
            <w:r w:rsidRPr="006C4573">
              <w:rPr>
                <w:rStyle w:val="n"/>
                <w:rFonts w:ascii="Arial" w:hAnsi="Arial" w:cs="Arial"/>
                <w:sz w:val="18"/>
                <w:szCs w:val="18"/>
              </w:rPr>
              <w:t>=</w:t>
            </w:r>
            <w:r w:rsidRPr="006C4573">
              <w:rPr>
                <w:rFonts w:ascii="Arial" w:hAnsi="Arial" w:cs="Arial"/>
                <w:sz w:val="18"/>
                <w:szCs w:val="18"/>
              </w:rPr>
              <w:t xml:space="preserve"> </w:t>
            </w:r>
            <w:r w:rsidRPr="006C4573">
              <w:rPr>
                <w:rStyle w:val="q"/>
                <w:rFonts w:ascii="Arial" w:hAnsi="Arial" w:cs="Arial"/>
                <w:sz w:val="18"/>
                <w:szCs w:val="18"/>
              </w:rPr>
              <w:t>2023</w:t>
            </w:r>
            <w:r w:rsidRPr="006C4573">
              <w:rPr>
                <w:rFonts w:ascii="Arial" w:hAnsi="Arial" w:cs="Arial"/>
                <w:sz w:val="18"/>
                <w:szCs w:val="18"/>
              </w:rPr>
              <w:br/>
            </w:r>
            <w:r w:rsidRPr="006C4573">
              <w:rPr>
                <w:rStyle w:val="n"/>
                <w:rFonts w:ascii="Arial" w:hAnsi="Arial" w:cs="Arial"/>
                <w:sz w:val="18"/>
                <w:szCs w:val="18"/>
              </w:rPr>
              <w:t>GROUP</w:t>
            </w:r>
            <w:r w:rsidRPr="006C4573">
              <w:rPr>
                <w:rFonts w:ascii="Arial" w:hAnsi="Arial" w:cs="Arial"/>
                <w:sz w:val="18"/>
                <w:szCs w:val="18"/>
              </w:rPr>
              <w:t xml:space="preserve"> </w:t>
            </w:r>
            <w:r w:rsidRPr="006C4573">
              <w:rPr>
                <w:rStyle w:val="n"/>
                <w:rFonts w:ascii="Arial" w:hAnsi="Arial" w:cs="Arial"/>
                <w:sz w:val="18"/>
                <w:szCs w:val="18"/>
              </w:rPr>
              <w:t>BY</w:t>
            </w:r>
            <w:r w:rsidRPr="006C4573">
              <w:rPr>
                <w:rFonts w:ascii="Arial" w:hAnsi="Arial" w:cs="Arial"/>
                <w:sz w:val="18"/>
                <w:szCs w:val="18"/>
              </w:rPr>
              <w:t xml:space="preserve"> producto</w:t>
            </w:r>
            <w:r w:rsidRPr="006C4573">
              <w:rPr>
                <w:rFonts w:ascii="Arial" w:hAnsi="Arial" w:cs="Arial"/>
                <w:sz w:val="18"/>
                <w:szCs w:val="18"/>
              </w:rPr>
              <w:br/>
            </w:r>
            <w:r w:rsidRPr="006C4573">
              <w:rPr>
                <w:rStyle w:val="n"/>
                <w:rFonts w:ascii="Arial" w:hAnsi="Arial" w:cs="Arial"/>
                <w:sz w:val="18"/>
                <w:szCs w:val="18"/>
              </w:rPr>
              <w:t>ORDER</w:t>
            </w:r>
            <w:r w:rsidRPr="006C4573">
              <w:rPr>
                <w:rFonts w:ascii="Arial" w:hAnsi="Arial" w:cs="Arial"/>
                <w:sz w:val="18"/>
                <w:szCs w:val="18"/>
              </w:rPr>
              <w:t xml:space="preserve"> </w:t>
            </w:r>
            <w:r w:rsidRPr="006C4573">
              <w:rPr>
                <w:rStyle w:val="n"/>
                <w:rFonts w:ascii="Arial" w:hAnsi="Arial" w:cs="Arial"/>
                <w:sz w:val="18"/>
                <w:szCs w:val="18"/>
              </w:rPr>
              <w:t>BY</w:t>
            </w:r>
            <w:r w:rsidRPr="006C4573">
              <w:rPr>
                <w:rFonts w:ascii="Arial" w:hAnsi="Arial" w:cs="Arial"/>
                <w:sz w:val="18"/>
                <w:szCs w:val="18"/>
              </w:rPr>
              <w:t xml:space="preserve"> </w:t>
            </w:r>
            <w:proofErr w:type="spellStart"/>
            <w:r w:rsidRPr="006C4573">
              <w:rPr>
                <w:rFonts w:ascii="Arial" w:hAnsi="Arial" w:cs="Arial"/>
                <w:sz w:val="18"/>
                <w:szCs w:val="18"/>
              </w:rPr>
              <w:t>total_vendido</w:t>
            </w:r>
            <w:proofErr w:type="spellEnd"/>
            <w:r w:rsidRPr="006C4573">
              <w:rPr>
                <w:rFonts w:ascii="Arial" w:hAnsi="Arial" w:cs="Arial"/>
                <w:sz w:val="18"/>
                <w:szCs w:val="18"/>
              </w:rPr>
              <w:t xml:space="preserve"> </w:t>
            </w:r>
            <w:r w:rsidRPr="006C4573">
              <w:rPr>
                <w:rStyle w:val="n"/>
                <w:rFonts w:ascii="Arial" w:hAnsi="Arial" w:cs="Arial"/>
                <w:sz w:val="18"/>
                <w:szCs w:val="18"/>
              </w:rPr>
              <w:t>DESC</w:t>
            </w:r>
            <w:r w:rsidRPr="006C4573">
              <w:rPr>
                <w:rFonts w:ascii="Arial" w:hAnsi="Arial" w:cs="Arial"/>
                <w:sz w:val="18"/>
                <w:szCs w:val="18"/>
              </w:rPr>
              <w:br/>
            </w:r>
            <w:r w:rsidRPr="006C4573">
              <w:rPr>
                <w:rStyle w:val="n"/>
                <w:rFonts w:ascii="Arial" w:hAnsi="Arial" w:cs="Arial"/>
                <w:sz w:val="18"/>
                <w:szCs w:val="18"/>
              </w:rPr>
              <w:t>LIMIT</w:t>
            </w:r>
            <w:r w:rsidRPr="006C4573">
              <w:rPr>
                <w:rFonts w:ascii="Arial" w:hAnsi="Arial" w:cs="Arial"/>
                <w:sz w:val="18"/>
                <w:szCs w:val="18"/>
              </w:rPr>
              <w:t xml:space="preserve"> </w:t>
            </w:r>
            <w:r w:rsidRPr="006C4573">
              <w:rPr>
                <w:rStyle w:val="q"/>
                <w:rFonts w:ascii="Arial" w:hAnsi="Arial" w:cs="Arial"/>
                <w:sz w:val="18"/>
                <w:szCs w:val="18"/>
              </w:rPr>
              <w:t>10</w:t>
            </w:r>
            <w:r w:rsidRPr="006C4573">
              <w:rPr>
                <w:rFonts w:ascii="Arial" w:hAnsi="Arial" w:cs="Arial"/>
                <w:sz w:val="18"/>
                <w:szCs w:val="18"/>
              </w:rPr>
              <w:t>;</w:t>
            </w:r>
          </w:p>
        </w:tc>
      </w:tr>
      <w:tr w:rsidR="00F3263A" w14:paraId="5021C934" w14:textId="77777777" w:rsidTr="006C4573">
        <w:trPr>
          <w:trHeight w:val="1945"/>
          <w:jc w:val="center"/>
        </w:trPr>
        <w:tc>
          <w:tcPr>
            <w:tcW w:w="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6B95BF"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18"/>
                <w:szCs w:val="18"/>
                <w:highlight w:val="white"/>
              </w:rPr>
            </w:pPr>
            <w:r>
              <w:rPr>
                <w:b/>
                <w:color w:val="000000"/>
                <w:sz w:val="18"/>
                <w:szCs w:val="18"/>
                <w:highlight w:val="white"/>
              </w:rPr>
              <w:t>8</w:t>
            </w: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5CAFCF" w14:textId="77777777" w:rsidR="00F3263A" w:rsidRDefault="00BE4429">
            <w:pPr>
              <w:pBdr>
                <w:top w:val="none" w:sz="0" w:space="0" w:color="000000"/>
                <w:left w:val="none" w:sz="0" w:space="0" w:color="000000"/>
                <w:bottom w:val="none" w:sz="0" w:space="0" w:color="000000"/>
                <w:right w:val="none" w:sz="0" w:space="0" w:color="000000"/>
                <w:between w:val="none" w:sz="0" w:space="0" w:color="000000"/>
              </w:pBdr>
              <w:rPr>
                <w:color w:val="000000"/>
                <w:sz w:val="16"/>
                <w:szCs w:val="16"/>
                <w:highlight w:val="white"/>
              </w:rPr>
            </w:pPr>
            <w:r>
              <w:t>Ventas por departamento</w:t>
            </w:r>
          </w:p>
        </w:tc>
        <w:tc>
          <w:tcPr>
            <w:tcW w:w="2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D14F7E" w14:textId="77777777" w:rsidR="00F3263A" w:rsidRDefault="00BE4429">
            <w:pPr>
              <w:pBdr>
                <w:top w:val="none" w:sz="0" w:space="0" w:color="000000"/>
                <w:left w:val="none" w:sz="0" w:space="0" w:color="000000"/>
                <w:bottom w:val="none" w:sz="0" w:space="0" w:color="000000"/>
                <w:right w:val="none" w:sz="0" w:space="0" w:color="000000"/>
                <w:between w:val="none" w:sz="0" w:space="0" w:color="000000"/>
              </w:pBdr>
              <w:rPr>
                <w:color w:val="000000"/>
                <w:sz w:val="16"/>
                <w:szCs w:val="16"/>
                <w:highlight w:val="white"/>
              </w:rPr>
            </w:pPr>
            <w:proofErr w:type="gramStart"/>
            <w:r>
              <w:t>Total</w:t>
            </w:r>
            <w:proofErr w:type="gramEnd"/>
            <w:r>
              <w:t xml:space="preserve"> de ventas agrupadas por departamento en 2023</w:t>
            </w:r>
          </w:p>
        </w:tc>
        <w:tc>
          <w:tcPr>
            <w:tcW w:w="3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E396EC" w14:textId="77777777" w:rsidR="00F3263A" w:rsidRPr="006C4573" w:rsidRDefault="006C4573">
            <w:pPr>
              <w:rPr>
                <w:rFonts w:ascii="Arial" w:hAnsi="Arial" w:cs="Arial"/>
                <w:color w:val="000000"/>
                <w:sz w:val="18"/>
                <w:szCs w:val="18"/>
                <w:highlight w:val="white"/>
              </w:rPr>
            </w:pPr>
            <w:r w:rsidRPr="006C4573">
              <w:rPr>
                <w:rStyle w:val="n"/>
                <w:rFonts w:ascii="Arial" w:hAnsi="Arial" w:cs="Arial"/>
                <w:sz w:val="18"/>
                <w:szCs w:val="18"/>
              </w:rPr>
              <w:t>SELECT</w:t>
            </w:r>
            <w:r w:rsidRPr="006C4573">
              <w:rPr>
                <w:rFonts w:ascii="Arial" w:hAnsi="Arial" w:cs="Arial"/>
                <w:sz w:val="18"/>
                <w:szCs w:val="18"/>
              </w:rPr>
              <w:t xml:space="preserve"> departamento, </w:t>
            </w:r>
            <w:proofErr w:type="gramStart"/>
            <w:r w:rsidRPr="006C4573">
              <w:rPr>
                <w:rFonts w:ascii="Arial" w:hAnsi="Arial" w:cs="Arial"/>
                <w:sz w:val="18"/>
                <w:szCs w:val="18"/>
              </w:rPr>
              <w:t>SUM(</w:t>
            </w:r>
            <w:proofErr w:type="gramEnd"/>
            <w:r w:rsidRPr="006C4573">
              <w:rPr>
                <w:rFonts w:ascii="Arial" w:hAnsi="Arial" w:cs="Arial"/>
                <w:sz w:val="18"/>
                <w:szCs w:val="18"/>
              </w:rPr>
              <w:t xml:space="preserve">cantidad) </w:t>
            </w:r>
            <w:r w:rsidRPr="006C4573">
              <w:rPr>
                <w:rStyle w:val="n"/>
                <w:rFonts w:ascii="Arial" w:hAnsi="Arial" w:cs="Arial"/>
                <w:sz w:val="18"/>
                <w:szCs w:val="18"/>
              </w:rPr>
              <w:t>AS</w:t>
            </w:r>
            <w:r w:rsidRPr="006C4573">
              <w:rPr>
                <w:rFonts w:ascii="Arial" w:hAnsi="Arial" w:cs="Arial"/>
                <w:sz w:val="18"/>
                <w:szCs w:val="18"/>
              </w:rPr>
              <w:t xml:space="preserve"> </w:t>
            </w:r>
            <w:proofErr w:type="spellStart"/>
            <w:r w:rsidRPr="006C4573">
              <w:rPr>
                <w:rFonts w:ascii="Arial" w:hAnsi="Arial" w:cs="Arial"/>
                <w:sz w:val="18"/>
                <w:szCs w:val="18"/>
              </w:rPr>
              <w:t>total_vendido</w:t>
            </w:r>
            <w:proofErr w:type="spellEnd"/>
            <w:r w:rsidRPr="006C4573">
              <w:rPr>
                <w:rFonts w:ascii="Arial" w:hAnsi="Arial" w:cs="Arial"/>
                <w:sz w:val="18"/>
                <w:szCs w:val="18"/>
              </w:rPr>
              <w:br/>
            </w:r>
            <w:r w:rsidRPr="006C4573">
              <w:rPr>
                <w:rStyle w:val="n"/>
                <w:rFonts w:ascii="Arial" w:hAnsi="Arial" w:cs="Arial"/>
                <w:sz w:val="18"/>
                <w:szCs w:val="18"/>
              </w:rPr>
              <w:t>FROM</w:t>
            </w:r>
            <w:r w:rsidRPr="006C4573">
              <w:rPr>
                <w:rFonts w:ascii="Arial" w:hAnsi="Arial" w:cs="Arial"/>
                <w:sz w:val="18"/>
                <w:szCs w:val="18"/>
              </w:rPr>
              <w:t xml:space="preserve"> </w:t>
            </w:r>
            <w:proofErr w:type="spellStart"/>
            <w:r w:rsidRPr="006C4573">
              <w:rPr>
                <w:rFonts w:ascii="Arial" w:hAnsi="Arial" w:cs="Arial"/>
                <w:sz w:val="18"/>
                <w:szCs w:val="18"/>
              </w:rPr>
              <w:t>vista_operaciones</w:t>
            </w:r>
            <w:proofErr w:type="spellEnd"/>
            <w:r w:rsidRPr="006C4573">
              <w:rPr>
                <w:rFonts w:ascii="Arial" w:hAnsi="Arial" w:cs="Arial"/>
                <w:sz w:val="18"/>
                <w:szCs w:val="18"/>
              </w:rPr>
              <w:br/>
            </w:r>
            <w:r w:rsidRPr="006C4573">
              <w:rPr>
                <w:rStyle w:val="n"/>
                <w:rFonts w:ascii="Arial" w:hAnsi="Arial" w:cs="Arial"/>
                <w:sz w:val="18"/>
                <w:szCs w:val="18"/>
              </w:rPr>
              <w:t>WHERE</w:t>
            </w:r>
            <w:r w:rsidRPr="006C4573">
              <w:rPr>
                <w:rFonts w:ascii="Arial" w:hAnsi="Arial" w:cs="Arial"/>
                <w:sz w:val="18"/>
                <w:szCs w:val="18"/>
              </w:rPr>
              <w:t xml:space="preserve"> fecha </w:t>
            </w:r>
            <w:r w:rsidRPr="006C4573">
              <w:rPr>
                <w:rStyle w:val="n"/>
                <w:rFonts w:ascii="Arial" w:hAnsi="Arial" w:cs="Arial"/>
                <w:sz w:val="18"/>
                <w:szCs w:val="18"/>
              </w:rPr>
              <w:t>IS</w:t>
            </w:r>
            <w:r w:rsidRPr="006C4573">
              <w:rPr>
                <w:rFonts w:ascii="Arial" w:hAnsi="Arial" w:cs="Arial"/>
                <w:sz w:val="18"/>
                <w:szCs w:val="18"/>
              </w:rPr>
              <w:t xml:space="preserve"> </w:t>
            </w:r>
            <w:r w:rsidRPr="006C4573">
              <w:rPr>
                <w:rStyle w:val="n"/>
                <w:rFonts w:ascii="Arial" w:hAnsi="Arial" w:cs="Arial"/>
                <w:sz w:val="18"/>
                <w:szCs w:val="18"/>
              </w:rPr>
              <w:t>NOT</w:t>
            </w:r>
            <w:r w:rsidRPr="006C4573">
              <w:rPr>
                <w:rFonts w:ascii="Arial" w:hAnsi="Arial" w:cs="Arial"/>
                <w:sz w:val="18"/>
                <w:szCs w:val="18"/>
              </w:rPr>
              <w:t xml:space="preserve"> </w:t>
            </w:r>
            <w:r w:rsidRPr="006C4573">
              <w:rPr>
                <w:rStyle w:val="q"/>
                <w:rFonts w:ascii="Arial" w:hAnsi="Arial" w:cs="Arial"/>
                <w:sz w:val="18"/>
                <w:szCs w:val="18"/>
              </w:rPr>
              <w:t>NULL</w:t>
            </w:r>
            <w:r w:rsidRPr="006C4573">
              <w:rPr>
                <w:rFonts w:ascii="Arial" w:hAnsi="Arial" w:cs="Arial"/>
                <w:sz w:val="18"/>
                <w:szCs w:val="18"/>
              </w:rPr>
              <w:br/>
            </w:r>
            <w:r w:rsidRPr="006C4573">
              <w:rPr>
                <w:rStyle w:val="n"/>
                <w:rFonts w:ascii="Arial" w:hAnsi="Arial" w:cs="Arial"/>
                <w:sz w:val="18"/>
                <w:szCs w:val="18"/>
              </w:rPr>
              <w:t>AND</w:t>
            </w:r>
            <w:r w:rsidRPr="006C4573">
              <w:rPr>
                <w:rFonts w:ascii="Arial" w:hAnsi="Arial" w:cs="Arial"/>
                <w:sz w:val="18"/>
                <w:szCs w:val="18"/>
              </w:rPr>
              <w:t xml:space="preserve"> EXTRACT(</w:t>
            </w:r>
            <w:r w:rsidRPr="006C4573">
              <w:rPr>
                <w:rStyle w:val="n"/>
                <w:rFonts w:ascii="Arial" w:hAnsi="Arial" w:cs="Arial"/>
                <w:sz w:val="18"/>
                <w:szCs w:val="18"/>
              </w:rPr>
              <w:t>YEAR</w:t>
            </w:r>
            <w:r w:rsidRPr="006C4573">
              <w:rPr>
                <w:rFonts w:ascii="Arial" w:hAnsi="Arial" w:cs="Arial"/>
                <w:sz w:val="18"/>
                <w:szCs w:val="18"/>
              </w:rPr>
              <w:t xml:space="preserve"> </w:t>
            </w:r>
            <w:r w:rsidRPr="006C4573">
              <w:rPr>
                <w:rStyle w:val="n"/>
                <w:rFonts w:ascii="Arial" w:hAnsi="Arial" w:cs="Arial"/>
                <w:sz w:val="18"/>
                <w:szCs w:val="18"/>
              </w:rPr>
              <w:t>FROM</w:t>
            </w:r>
            <w:r w:rsidRPr="006C4573">
              <w:rPr>
                <w:rFonts w:ascii="Arial" w:hAnsi="Arial" w:cs="Arial"/>
                <w:sz w:val="18"/>
                <w:szCs w:val="18"/>
              </w:rPr>
              <w:t xml:space="preserve"> fecha) </w:t>
            </w:r>
            <w:r w:rsidRPr="006C4573">
              <w:rPr>
                <w:rStyle w:val="n"/>
                <w:rFonts w:ascii="Arial" w:hAnsi="Arial" w:cs="Arial"/>
                <w:sz w:val="18"/>
                <w:szCs w:val="18"/>
              </w:rPr>
              <w:t>=</w:t>
            </w:r>
            <w:r w:rsidRPr="006C4573">
              <w:rPr>
                <w:rFonts w:ascii="Arial" w:hAnsi="Arial" w:cs="Arial"/>
                <w:sz w:val="18"/>
                <w:szCs w:val="18"/>
              </w:rPr>
              <w:t xml:space="preserve"> </w:t>
            </w:r>
            <w:r w:rsidRPr="006C4573">
              <w:rPr>
                <w:rStyle w:val="q"/>
                <w:rFonts w:ascii="Arial" w:hAnsi="Arial" w:cs="Arial"/>
                <w:sz w:val="18"/>
                <w:szCs w:val="18"/>
              </w:rPr>
              <w:t>2023</w:t>
            </w:r>
            <w:r w:rsidRPr="006C4573">
              <w:rPr>
                <w:rFonts w:ascii="Arial" w:hAnsi="Arial" w:cs="Arial"/>
                <w:sz w:val="18"/>
                <w:szCs w:val="18"/>
              </w:rPr>
              <w:br/>
            </w:r>
            <w:r w:rsidRPr="006C4573">
              <w:rPr>
                <w:rStyle w:val="n"/>
                <w:rFonts w:ascii="Arial" w:hAnsi="Arial" w:cs="Arial"/>
                <w:sz w:val="18"/>
                <w:szCs w:val="18"/>
              </w:rPr>
              <w:t>GROUP</w:t>
            </w:r>
            <w:r w:rsidRPr="006C4573">
              <w:rPr>
                <w:rFonts w:ascii="Arial" w:hAnsi="Arial" w:cs="Arial"/>
                <w:sz w:val="18"/>
                <w:szCs w:val="18"/>
              </w:rPr>
              <w:t xml:space="preserve"> </w:t>
            </w:r>
            <w:r w:rsidRPr="006C4573">
              <w:rPr>
                <w:rStyle w:val="n"/>
                <w:rFonts w:ascii="Arial" w:hAnsi="Arial" w:cs="Arial"/>
                <w:sz w:val="18"/>
                <w:szCs w:val="18"/>
              </w:rPr>
              <w:t>BY</w:t>
            </w:r>
            <w:r w:rsidRPr="006C4573">
              <w:rPr>
                <w:rFonts w:ascii="Arial" w:hAnsi="Arial" w:cs="Arial"/>
                <w:sz w:val="18"/>
                <w:szCs w:val="18"/>
              </w:rPr>
              <w:t xml:space="preserve"> departamento</w:t>
            </w:r>
            <w:r w:rsidRPr="006C4573">
              <w:rPr>
                <w:rFonts w:ascii="Arial" w:hAnsi="Arial" w:cs="Arial"/>
                <w:sz w:val="18"/>
                <w:szCs w:val="18"/>
              </w:rPr>
              <w:br/>
            </w:r>
            <w:r w:rsidRPr="006C4573">
              <w:rPr>
                <w:rStyle w:val="n"/>
                <w:rFonts w:ascii="Arial" w:hAnsi="Arial" w:cs="Arial"/>
                <w:sz w:val="18"/>
                <w:szCs w:val="18"/>
              </w:rPr>
              <w:t>ORDER</w:t>
            </w:r>
            <w:r w:rsidRPr="006C4573">
              <w:rPr>
                <w:rFonts w:ascii="Arial" w:hAnsi="Arial" w:cs="Arial"/>
                <w:sz w:val="18"/>
                <w:szCs w:val="18"/>
              </w:rPr>
              <w:t xml:space="preserve"> </w:t>
            </w:r>
            <w:r w:rsidRPr="006C4573">
              <w:rPr>
                <w:rStyle w:val="n"/>
                <w:rFonts w:ascii="Arial" w:hAnsi="Arial" w:cs="Arial"/>
                <w:sz w:val="18"/>
                <w:szCs w:val="18"/>
              </w:rPr>
              <w:t>BY</w:t>
            </w:r>
            <w:r w:rsidRPr="006C4573">
              <w:rPr>
                <w:rFonts w:ascii="Arial" w:hAnsi="Arial" w:cs="Arial"/>
                <w:sz w:val="18"/>
                <w:szCs w:val="18"/>
              </w:rPr>
              <w:t xml:space="preserve"> </w:t>
            </w:r>
            <w:proofErr w:type="spellStart"/>
            <w:r w:rsidRPr="006C4573">
              <w:rPr>
                <w:rFonts w:ascii="Arial" w:hAnsi="Arial" w:cs="Arial"/>
                <w:sz w:val="18"/>
                <w:szCs w:val="18"/>
              </w:rPr>
              <w:t>total_vendido</w:t>
            </w:r>
            <w:proofErr w:type="spellEnd"/>
            <w:r w:rsidRPr="006C4573">
              <w:rPr>
                <w:rFonts w:ascii="Arial" w:hAnsi="Arial" w:cs="Arial"/>
                <w:sz w:val="18"/>
                <w:szCs w:val="18"/>
              </w:rPr>
              <w:t xml:space="preserve"> </w:t>
            </w:r>
            <w:r w:rsidRPr="006C4573">
              <w:rPr>
                <w:rStyle w:val="n"/>
                <w:rFonts w:ascii="Arial" w:hAnsi="Arial" w:cs="Arial"/>
                <w:sz w:val="18"/>
                <w:szCs w:val="18"/>
              </w:rPr>
              <w:t>DESC</w:t>
            </w:r>
            <w:r w:rsidRPr="006C4573">
              <w:rPr>
                <w:rFonts w:ascii="Arial" w:hAnsi="Arial" w:cs="Arial"/>
                <w:sz w:val="18"/>
                <w:szCs w:val="18"/>
              </w:rPr>
              <w:t>;</w:t>
            </w:r>
          </w:p>
        </w:tc>
      </w:tr>
    </w:tbl>
    <w:p w14:paraId="3B30B831" w14:textId="0E3F1223" w:rsidR="00F3263A" w:rsidRPr="0027242A" w:rsidRDefault="0076305D">
      <w:pPr>
        <w:pBdr>
          <w:top w:val="nil"/>
          <w:left w:val="nil"/>
          <w:bottom w:val="nil"/>
          <w:right w:val="nil"/>
          <w:between w:val="nil"/>
        </w:pBdr>
        <w:spacing w:after="0" w:line="240" w:lineRule="auto"/>
        <w:rPr>
          <w:i/>
          <w:color w:val="0070C0"/>
          <w:sz w:val="20"/>
          <w:szCs w:val="20"/>
          <w:highlight w:val="white"/>
          <w:u w:val="single"/>
        </w:rPr>
      </w:pPr>
      <w:r>
        <w:br w:type="page"/>
      </w:r>
      <w:r>
        <w:rPr>
          <w:b/>
          <w:color w:val="000000"/>
          <w:sz w:val="20"/>
          <w:szCs w:val="20"/>
        </w:rPr>
        <w:lastRenderedPageBreak/>
        <w:t xml:space="preserve">2.- </w:t>
      </w:r>
      <w:r>
        <w:rPr>
          <w:b/>
          <w:color w:val="000000"/>
          <w:sz w:val="20"/>
          <w:szCs w:val="20"/>
          <w:highlight w:val="white"/>
        </w:rPr>
        <w:t xml:space="preserve">CONSTRUCCIÓN DE KPI. </w:t>
      </w:r>
      <w:r>
        <w:rPr>
          <w:color w:val="000000"/>
          <w:sz w:val="20"/>
          <w:szCs w:val="20"/>
          <w:highlight w:val="white"/>
        </w:rPr>
        <w:t xml:space="preserve">Calcular a través de instrucciones SQL las primeras cuatro (4) métricas suministradas y agregar cuatro métricas (4) de su propia creación en relación a la empresa “Gaseosas Poderosas”. </w:t>
      </w:r>
      <w:r w:rsidR="0027242A">
        <w:rPr>
          <w:i/>
          <w:color w:val="0070C0"/>
          <w:sz w:val="20"/>
          <w:szCs w:val="20"/>
          <w:highlight w:val="white"/>
        </w:rPr>
        <w:t xml:space="preserve"> </w:t>
      </w:r>
    </w:p>
    <w:p w14:paraId="571703A5" w14:textId="77777777" w:rsidR="00F3263A" w:rsidRDefault="00F3263A">
      <w:pPr>
        <w:pBdr>
          <w:top w:val="nil"/>
          <w:left w:val="nil"/>
          <w:bottom w:val="nil"/>
          <w:right w:val="nil"/>
          <w:between w:val="nil"/>
        </w:pBdr>
        <w:spacing w:after="0" w:line="240" w:lineRule="auto"/>
        <w:jc w:val="both"/>
        <w:rPr>
          <w:color w:val="000000"/>
          <w:sz w:val="20"/>
          <w:szCs w:val="20"/>
          <w:highlight w:val="white"/>
        </w:rPr>
      </w:pPr>
    </w:p>
    <w:tbl>
      <w:tblPr>
        <w:tblStyle w:val="1"/>
        <w:tblW w:w="916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
        <w:gridCol w:w="1455"/>
        <w:gridCol w:w="3930"/>
        <w:gridCol w:w="3360"/>
      </w:tblGrid>
      <w:tr w:rsidR="00F3263A" w14:paraId="7A476950" w14:textId="77777777">
        <w:trPr>
          <w:jc w:val="center"/>
        </w:trPr>
        <w:tc>
          <w:tcPr>
            <w:tcW w:w="420" w:type="dxa"/>
            <w:tcBorders>
              <w:top w:val="single" w:sz="4" w:space="0" w:color="000000"/>
              <w:left w:val="single" w:sz="4" w:space="0" w:color="000000"/>
              <w:bottom w:val="single" w:sz="4" w:space="0" w:color="000000"/>
              <w:right w:val="single" w:sz="4" w:space="0" w:color="000000"/>
            </w:tcBorders>
            <w:shd w:val="clear" w:color="auto" w:fill="DBEEF3"/>
            <w:tcMar>
              <w:top w:w="100" w:type="dxa"/>
              <w:left w:w="100" w:type="dxa"/>
              <w:bottom w:w="100" w:type="dxa"/>
              <w:right w:w="100" w:type="dxa"/>
            </w:tcMar>
          </w:tcPr>
          <w:p w14:paraId="28F3B499" w14:textId="77777777" w:rsidR="00F3263A" w:rsidRDefault="00F3263A">
            <w:pPr>
              <w:pBdr>
                <w:top w:val="none" w:sz="0" w:space="0" w:color="000000"/>
                <w:left w:val="none" w:sz="0" w:space="0" w:color="000000"/>
                <w:bottom w:val="none" w:sz="0" w:space="0" w:color="000000"/>
                <w:right w:val="none" w:sz="0" w:space="0" w:color="000000"/>
                <w:between w:val="none" w:sz="0" w:space="0" w:color="000000"/>
              </w:pBdr>
              <w:jc w:val="center"/>
              <w:rPr>
                <w:b/>
                <w:sz w:val="20"/>
                <w:szCs w:val="20"/>
              </w:rPr>
            </w:pPr>
          </w:p>
        </w:tc>
        <w:tc>
          <w:tcPr>
            <w:tcW w:w="1455" w:type="dxa"/>
            <w:tcBorders>
              <w:top w:val="single" w:sz="4" w:space="0" w:color="000000"/>
              <w:left w:val="single" w:sz="4" w:space="0" w:color="000000"/>
              <w:bottom w:val="single" w:sz="4" w:space="0" w:color="000000"/>
              <w:right w:val="single" w:sz="4" w:space="0" w:color="000000"/>
            </w:tcBorders>
            <w:shd w:val="clear" w:color="auto" w:fill="DBEEF3"/>
            <w:tcMar>
              <w:top w:w="100" w:type="dxa"/>
              <w:left w:w="100" w:type="dxa"/>
              <w:bottom w:w="100" w:type="dxa"/>
              <w:right w:w="100" w:type="dxa"/>
            </w:tcMar>
            <w:vAlign w:val="center"/>
          </w:tcPr>
          <w:p w14:paraId="28641B63"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20"/>
                <w:szCs w:val="20"/>
              </w:rPr>
            </w:pPr>
            <w:r>
              <w:rPr>
                <w:b/>
                <w:sz w:val="20"/>
                <w:szCs w:val="20"/>
              </w:rPr>
              <w:t>Nombre KPI</w:t>
            </w:r>
          </w:p>
        </w:tc>
        <w:tc>
          <w:tcPr>
            <w:tcW w:w="3930" w:type="dxa"/>
            <w:tcBorders>
              <w:top w:val="single" w:sz="4" w:space="0" w:color="000000"/>
              <w:left w:val="single" w:sz="4" w:space="0" w:color="000000"/>
              <w:bottom w:val="single" w:sz="4" w:space="0" w:color="000000"/>
              <w:right w:val="single" w:sz="4" w:space="0" w:color="000000"/>
            </w:tcBorders>
            <w:shd w:val="clear" w:color="auto" w:fill="DBEEF3"/>
            <w:tcMar>
              <w:top w:w="100" w:type="dxa"/>
              <w:left w:w="100" w:type="dxa"/>
              <w:bottom w:w="100" w:type="dxa"/>
              <w:right w:w="100" w:type="dxa"/>
            </w:tcMar>
            <w:vAlign w:val="center"/>
          </w:tcPr>
          <w:p w14:paraId="237B7B96"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20"/>
                <w:szCs w:val="20"/>
              </w:rPr>
            </w:pPr>
            <w:r>
              <w:rPr>
                <w:b/>
                <w:sz w:val="20"/>
                <w:szCs w:val="20"/>
              </w:rPr>
              <w:t>Descripción</w:t>
            </w:r>
          </w:p>
        </w:tc>
        <w:tc>
          <w:tcPr>
            <w:tcW w:w="3360" w:type="dxa"/>
            <w:tcBorders>
              <w:top w:val="single" w:sz="4" w:space="0" w:color="000000"/>
              <w:left w:val="single" w:sz="4" w:space="0" w:color="000000"/>
              <w:bottom w:val="single" w:sz="4" w:space="0" w:color="000000"/>
              <w:right w:val="single" w:sz="4" w:space="0" w:color="000000"/>
            </w:tcBorders>
            <w:shd w:val="clear" w:color="auto" w:fill="DBEEF3"/>
            <w:tcMar>
              <w:top w:w="100" w:type="dxa"/>
              <w:left w:w="100" w:type="dxa"/>
              <w:bottom w:w="100" w:type="dxa"/>
              <w:right w:w="100" w:type="dxa"/>
            </w:tcMar>
            <w:vAlign w:val="center"/>
          </w:tcPr>
          <w:p w14:paraId="5340DC11"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20"/>
                <w:szCs w:val="20"/>
              </w:rPr>
            </w:pPr>
            <w:r>
              <w:rPr>
                <w:b/>
                <w:sz w:val="20"/>
                <w:szCs w:val="20"/>
              </w:rPr>
              <w:t>Sentencia SQL</w:t>
            </w:r>
          </w:p>
        </w:tc>
      </w:tr>
      <w:tr w:rsidR="00F3263A" w14:paraId="2BDD6AD1" w14:textId="77777777">
        <w:trPr>
          <w:trHeight w:val="364"/>
          <w:jc w:val="center"/>
        </w:trPr>
        <w:tc>
          <w:tcPr>
            <w:tcW w:w="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A02CE8"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20"/>
                <w:szCs w:val="20"/>
                <w:highlight w:val="white"/>
              </w:rPr>
            </w:pPr>
            <w:r>
              <w:rPr>
                <w:b/>
                <w:color w:val="000000"/>
                <w:sz w:val="20"/>
                <w:szCs w:val="20"/>
                <w:highlight w:val="white"/>
              </w:rPr>
              <w:t>1</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E78A16" w14:textId="77777777" w:rsidR="00F3263A" w:rsidRDefault="00D562AE">
            <w:pPr>
              <w:pBdr>
                <w:top w:val="none" w:sz="0" w:space="0" w:color="000000"/>
                <w:left w:val="none" w:sz="0" w:space="0" w:color="000000"/>
                <w:bottom w:val="none" w:sz="0" w:space="0" w:color="000000"/>
                <w:right w:val="none" w:sz="0" w:space="0" w:color="000000"/>
                <w:between w:val="none" w:sz="0" w:space="0" w:color="000000"/>
              </w:pBdr>
              <w:rPr>
                <w:color w:val="000000"/>
                <w:sz w:val="16"/>
                <w:szCs w:val="16"/>
                <w:highlight w:val="white"/>
              </w:rPr>
            </w:pPr>
            <w:r w:rsidRPr="00D562AE">
              <w:rPr>
                <w:color w:val="FF0000"/>
              </w:rPr>
              <w:t>Productos con incremento en cantidad</w:t>
            </w:r>
          </w:p>
        </w:tc>
        <w:tc>
          <w:tcPr>
            <w:tcW w:w="3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A9449C"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both"/>
              <w:rPr>
                <w:b/>
                <w:color w:val="000000"/>
                <w:sz w:val="16"/>
                <w:szCs w:val="16"/>
                <w:highlight w:val="white"/>
              </w:rPr>
            </w:pPr>
            <w:r>
              <w:rPr>
                <w:b/>
                <w:color w:val="000000"/>
                <w:sz w:val="16"/>
                <w:szCs w:val="16"/>
                <w:highlight w:val="white"/>
              </w:rPr>
              <w:t>Productos que tuvieron un incremento en las cantidades vendidas en 2023 comparado con las ventas de 2022</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B9ED9D" w14:textId="77777777" w:rsidR="00F3263A" w:rsidRDefault="00D562AE">
            <w:pPr>
              <w:rPr>
                <w:sz w:val="16"/>
                <w:szCs w:val="16"/>
                <w:highlight w:val="white"/>
              </w:rPr>
            </w:pPr>
            <w:r>
              <w:rPr>
                <w:rStyle w:val="n"/>
              </w:rPr>
              <w:t>SELECT</w:t>
            </w:r>
            <w:r>
              <w:t xml:space="preserve"> producto,</w:t>
            </w:r>
            <w:r>
              <w:br/>
            </w:r>
            <w:proofErr w:type="gramStart"/>
            <w:r>
              <w:t>SUM(</w:t>
            </w:r>
            <w:proofErr w:type="gramEnd"/>
            <w:r>
              <w:rPr>
                <w:rStyle w:val="n"/>
              </w:rPr>
              <w:t>CASE</w:t>
            </w:r>
            <w:r>
              <w:t xml:space="preserve"> </w:t>
            </w:r>
            <w:r>
              <w:rPr>
                <w:rStyle w:val="n"/>
              </w:rPr>
              <w:t>WHEN</w:t>
            </w:r>
            <w:r>
              <w:t xml:space="preserve"> EXTRACT(</w:t>
            </w:r>
            <w:r>
              <w:rPr>
                <w:rStyle w:val="n"/>
              </w:rPr>
              <w:t>YEAR</w:t>
            </w:r>
            <w:r>
              <w:t xml:space="preserve"> </w:t>
            </w:r>
            <w:r>
              <w:rPr>
                <w:rStyle w:val="n"/>
              </w:rPr>
              <w:t>FROM</w:t>
            </w:r>
            <w:r>
              <w:t xml:space="preserve"> fecha)</w:t>
            </w:r>
            <w:r>
              <w:rPr>
                <w:rStyle w:val="n"/>
              </w:rPr>
              <w:t>=</w:t>
            </w:r>
            <w:r>
              <w:rPr>
                <w:rStyle w:val="q"/>
              </w:rPr>
              <w:t>2023</w:t>
            </w:r>
            <w:r>
              <w:t xml:space="preserve"> </w:t>
            </w:r>
            <w:r>
              <w:rPr>
                <w:rStyle w:val="n"/>
              </w:rPr>
              <w:t>THEN</w:t>
            </w:r>
            <w:r>
              <w:t xml:space="preserve"> cantidad </w:t>
            </w:r>
            <w:r>
              <w:rPr>
                <w:rStyle w:val="n"/>
              </w:rPr>
              <w:t>ELSE</w:t>
            </w:r>
            <w:r>
              <w:t xml:space="preserve"> </w:t>
            </w:r>
            <w:r>
              <w:rPr>
                <w:rStyle w:val="q"/>
              </w:rPr>
              <w:t>0</w:t>
            </w:r>
            <w:r>
              <w:t xml:space="preserve"> </w:t>
            </w:r>
            <w:r>
              <w:rPr>
                <w:rStyle w:val="n"/>
              </w:rPr>
              <w:t>END</w:t>
            </w:r>
            <w:r>
              <w:t xml:space="preserve">) </w:t>
            </w:r>
            <w:r>
              <w:rPr>
                <w:rStyle w:val="n"/>
              </w:rPr>
              <w:t>AS</w:t>
            </w:r>
            <w:r>
              <w:t xml:space="preserve"> ventas_2023,</w:t>
            </w:r>
            <w:r>
              <w:br/>
              <w:t>SUM(</w:t>
            </w:r>
            <w:r>
              <w:rPr>
                <w:rStyle w:val="n"/>
              </w:rPr>
              <w:t>CASE</w:t>
            </w:r>
            <w:r>
              <w:t xml:space="preserve"> </w:t>
            </w:r>
            <w:r>
              <w:rPr>
                <w:rStyle w:val="n"/>
              </w:rPr>
              <w:t>WHEN</w:t>
            </w:r>
            <w:r>
              <w:t xml:space="preserve"> EXTRACT(</w:t>
            </w:r>
            <w:r>
              <w:rPr>
                <w:rStyle w:val="n"/>
              </w:rPr>
              <w:t>YEAR</w:t>
            </w:r>
            <w:r>
              <w:t xml:space="preserve"> </w:t>
            </w:r>
            <w:r>
              <w:rPr>
                <w:rStyle w:val="n"/>
              </w:rPr>
              <w:t>FROM</w:t>
            </w:r>
            <w:r>
              <w:t xml:space="preserve"> fecha)</w:t>
            </w:r>
            <w:r>
              <w:rPr>
                <w:rStyle w:val="n"/>
              </w:rPr>
              <w:t>=</w:t>
            </w:r>
            <w:r>
              <w:rPr>
                <w:rStyle w:val="q"/>
              </w:rPr>
              <w:t>2024</w:t>
            </w:r>
            <w:r>
              <w:t xml:space="preserve"> </w:t>
            </w:r>
            <w:r>
              <w:rPr>
                <w:rStyle w:val="n"/>
              </w:rPr>
              <w:t>THEN</w:t>
            </w:r>
            <w:r>
              <w:t xml:space="preserve"> cantidad </w:t>
            </w:r>
            <w:r>
              <w:rPr>
                <w:rStyle w:val="n"/>
              </w:rPr>
              <w:t>ELSE</w:t>
            </w:r>
            <w:r>
              <w:t xml:space="preserve"> </w:t>
            </w:r>
            <w:r>
              <w:rPr>
                <w:rStyle w:val="q"/>
              </w:rPr>
              <w:t>0</w:t>
            </w:r>
            <w:r>
              <w:t xml:space="preserve"> </w:t>
            </w:r>
            <w:r>
              <w:rPr>
                <w:rStyle w:val="n"/>
              </w:rPr>
              <w:t>END</w:t>
            </w:r>
            <w:r>
              <w:t xml:space="preserve">) </w:t>
            </w:r>
            <w:r>
              <w:rPr>
                <w:rStyle w:val="n"/>
              </w:rPr>
              <w:t>AS</w:t>
            </w:r>
            <w:r>
              <w:t xml:space="preserve"> ventas_2024</w:t>
            </w:r>
            <w:r>
              <w:br/>
            </w:r>
            <w:r>
              <w:rPr>
                <w:rStyle w:val="n"/>
              </w:rPr>
              <w:t>FROM</w:t>
            </w:r>
            <w:r>
              <w:t xml:space="preserve"> </w:t>
            </w:r>
            <w:proofErr w:type="spellStart"/>
            <w:r>
              <w:t>vista_operaciones</w:t>
            </w:r>
            <w:proofErr w:type="spellEnd"/>
            <w:r>
              <w:br/>
            </w:r>
            <w:r>
              <w:rPr>
                <w:rStyle w:val="n"/>
              </w:rPr>
              <w:t>WHERE</w:t>
            </w:r>
            <w:r>
              <w:t xml:space="preserve"> fecha </w:t>
            </w:r>
            <w:r>
              <w:rPr>
                <w:rStyle w:val="n"/>
              </w:rPr>
              <w:t>IS</w:t>
            </w:r>
            <w:r>
              <w:t xml:space="preserve"> </w:t>
            </w:r>
            <w:r>
              <w:rPr>
                <w:rStyle w:val="n"/>
              </w:rPr>
              <w:t>NOT</w:t>
            </w:r>
            <w:r>
              <w:t xml:space="preserve"> </w:t>
            </w:r>
            <w:r>
              <w:rPr>
                <w:rStyle w:val="q"/>
              </w:rPr>
              <w:t>NULL</w:t>
            </w:r>
            <w:r>
              <w:br/>
            </w:r>
            <w:r>
              <w:rPr>
                <w:rStyle w:val="n"/>
              </w:rPr>
              <w:t>GROUP</w:t>
            </w:r>
            <w:r>
              <w:t xml:space="preserve"> </w:t>
            </w:r>
            <w:r>
              <w:rPr>
                <w:rStyle w:val="n"/>
              </w:rPr>
              <w:t>BY</w:t>
            </w:r>
            <w:r>
              <w:t xml:space="preserve"> producto</w:t>
            </w:r>
            <w:r>
              <w:br/>
            </w:r>
            <w:r>
              <w:rPr>
                <w:rStyle w:val="n"/>
              </w:rPr>
              <w:t>HAVING</w:t>
            </w:r>
            <w:r>
              <w:t xml:space="preserve"> SUM(</w:t>
            </w:r>
            <w:r>
              <w:rPr>
                <w:rStyle w:val="n"/>
              </w:rPr>
              <w:t>CASE</w:t>
            </w:r>
            <w:r>
              <w:t xml:space="preserve"> </w:t>
            </w:r>
            <w:r>
              <w:rPr>
                <w:rStyle w:val="n"/>
              </w:rPr>
              <w:t>WHEN</w:t>
            </w:r>
            <w:r>
              <w:t xml:space="preserve"> EXTRACT(</w:t>
            </w:r>
            <w:r>
              <w:rPr>
                <w:rStyle w:val="n"/>
              </w:rPr>
              <w:t>YEAR</w:t>
            </w:r>
            <w:r>
              <w:t xml:space="preserve"> </w:t>
            </w:r>
            <w:r>
              <w:rPr>
                <w:rStyle w:val="n"/>
              </w:rPr>
              <w:t>FROM</w:t>
            </w:r>
            <w:r>
              <w:t xml:space="preserve"> fecha)</w:t>
            </w:r>
            <w:r>
              <w:rPr>
                <w:rStyle w:val="n"/>
              </w:rPr>
              <w:t>=</w:t>
            </w:r>
            <w:r>
              <w:rPr>
                <w:rStyle w:val="q"/>
              </w:rPr>
              <w:t>2024</w:t>
            </w:r>
            <w:r>
              <w:t xml:space="preserve"> </w:t>
            </w:r>
            <w:r>
              <w:rPr>
                <w:rStyle w:val="n"/>
              </w:rPr>
              <w:t>THEN</w:t>
            </w:r>
            <w:r>
              <w:t xml:space="preserve"> cantidad </w:t>
            </w:r>
            <w:r>
              <w:rPr>
                <w:rStyle w:val="n"/>
              </w:rPr>
              <w:t>ELSE</w:t>
            </w:r>
            <w:r>
              <w:t xml:space="preserve"> </w:t>
            </w:r>
            <w:r>
              <w:rPr>
                <w:rStyle w:val="q"/>
              </w:rPr>
              <w:t>0</w:t>
            </w:r>
            <w:r>
              <w:t xml:space="preserve"> </w:t>
            </w:r>
            <w:r>
              <w:rPr>
                <w:rStyle w:val="n"/>
              </w:rPr>
              <w:t>END</w:t>
            </w:r>
            <w:r>
              <w:t xml:space="preserve">) </w:t>
            </w:r>
            <w:r>
              <w:rPr>
                <w:rStyle w:val="n"/>
              </w:rPr>
              <w:t>&gt;</w:t>
            </w:r>
            <w:r>
              <w:br/>
              <w:t>SUM(</w:t>
            </w:r>
            <w:r>
              <w:rPr>
                <w:rStyle w:val="n"/>
              </w:rPr>
              <w:t>CASE</w:t>
            </w:r>
            <w:r>
              <w:t xml:space="preserve"> </w:t>
            </w:r>
            <w:r>
              <w:rPr>
                <w:rStyle w:val="n"/>
              </w:rPr>
              <w:t>WHEN</w:t>
            </w:r>
            <w:r>
              <w:t xml:space="preserve"> EXTRACT(</w:t>
            </w:r>
            <w:r>
              <w:rPr>
                <w:rStyle w:val="n"/>
              </w:rPr>
              <w:t>YEAR</w:t>
            </w:r>
            <w:r>
              <w:t xml:space="preserve"> </w:t>
            </w:r>
            <w:r>
              <w:rPr>
                <w:rStyle w:val="n"/>
              </w:rPr>
              <w:t>FROM</w:t>
            </w:r>
            <w:r>
              <w:t xml:space="preserve"> fecha)</w:t>
            </w:r>
            <w:r>
              <w:rPr>
                <w:rStyle w:val="n"/>
              </w:rPr>
              <w:t>=</w:t>
            </w:r>
            <w:r>
              <w:rPr>
                <w:rStyle w:val="q"/>
              </w:rPr>
              <w:t>2023</w:t>
            </w:r>
            <w:r>
              <w:t xml:space="preserve"> </w:t>
            </w:r>
            <w:r>
              <w:rPr>
                <w:rStyle w:val="n"/>
              </w:rPr>
              <w:t>THEN</w:t>
            </w:r>
            <w:r>
              <w:t xml:space="preserve"> cantidad </w:t>
            </w:r>
            <w:r>
              <w:rPr>
                <w:rStyle w:val="n"/>
              </w:rPr>
              <w:t>ELSE</w:t>
            </w:r>
            <w:r>
              <w:t xml:space="preserve"> </w:t>
            </w:r>
            <w:r>
              <w:rPr>
                <w:rStyle w:val="q"/>
              </w:rPr>
              <w:t>0</w:t>
            </w:r>
            <w:r>
              <w:t xml:space="preserve"> </w:t>
            </w:r>
            <w:r>
              <w:rPr>
                <w:rStyle w:val="n"/>
              </w:rPr>
              <w:t>END</w:t>
            </w:r>
            <w:r>
              <w:t>);</w:t>
            </w:r>
          </w:p>
        </w:tc>
      </w:tr>
      <w:tr w:rsidR="00F3263A" w14:paraId="7CDBD82F" w14:textId="77777777">
        <w:trPr>
          <w:trHeight w:val="279"/>
          <w:jc w:val="center"/>
        </w:trPr>
        <w:tc>
          <w:tcPr>
            <w:tcW w:w="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57920A"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20"/>
                <w:szCs w:val="20"/>
                <w:highlight w:val="white"/>
              </w:rPr>
            </w:pPr>
            <w:r>
              <w:rPr>
                <w:b/>
                <w:color w:val="000000"/>
                <w:sz w:val="20"/>
                <w:szCs w:val="20"/>
                <w:highlight w:val="white"/>
              </w:rPr>
              <w:t>2</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8A79BB" w14:textId="77777777" w:rsidR="00F3263A" w:rsidRDefault="00D562AE">
            <w:pPr>
              <w:pBdr>
                <w:top w:val="none" w:sz="0" w:space="0" w:color="000000"/>
                <w:left w:val="none" w:sz="0" w:space="0" w:color="000000"/>
                <w:bottom w:val="none" w:sz="0" w:space="0" w:color="000000"/>
                <w:right w:val="none" w:sz="0" w:space="0" w:color="000000"/>
                <w:between w:val="none" w:sz="0" w:space="0" w:color="000000"/>
              </w:pBdr>
              <w:rPr>
                <w:color w:val="000000"/>
                <w:sz w:val="16"/>
                <w:szCs w:val="16"/>
                <w:highlight w:val="white"/>
              </w:rPr>
            </w:pPr>
            <w:r w:rsidRPr="00D562AE">
              <w:rPr>
                <w:color w:val="FF0000"/>
              </w:rPr>
              <w:t>Productos con incremento en dinero</w:t>
            </w:r>
          </w:p>
        </w:tc>
        <w:tc>
          <w:tcPr>
            <w:tcW w:w="3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6CA439"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both"/>
              <w:rPr>
                <w:b/>
                <w:color w:val="000000"/>
                <w:sz w:val="16"/>
                <w:szCs w:val="16"/>
                <w:highlight w:val="white"/>
              </w:rPr>
            </w:pPr>
            <w:r>
              <w:rPr>
                <w:b/>
                <w:color w:val="000000"/>
                <w:sz w:val="16"/>
                <w:szCs w:val="16"/>
                <w:highlight w:val="white"/>
              </w:rPr>
              <w:t>Productos que tuvieron un incremento en los montos de 2023 comparado con las ventas de 202</w:t>
            </w:r>
            <w:r w:rsidR="005C000A">
              <w:rPr>
                <w:b/>
                <w:color w:val="000000"/>
                <w:sz w:val="16"/>
                <w:szCs w:val="16"/>
                <w:highlight w:val="white"/>
              </w:rPr>
              <w:t>4</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E4D569" w14:textId="77777777" w:rsidR="00F3263A" w:rsidRDefault="00D562AE">
            <w:pPr>
              <w:rPr>
                <w:color w:val="000000"/>
                <w:sz w:val="16"/>
                <w:szCs w:val="16"/>
                <w:highlight w:val="white"/>
              </w:rPr>
            </w:pPr>
            <w:r>
              <w:rPr>
                <w:rStyle w:val="n"/>
              </w:rPr>
              <w:t xml:space="preserve"> SELECT</w:t>
            </w:r>
            <w:r>
              <w:t xml:space="preserve"> producto,</w:t>
            </w:r>
            <w:r>
              <w:br/>
            </w:r>
            <w:proofErr w:type="gramStart"/>
            <w:r>
              <w:t>SUM(</w:t>
            </w:r>
            <w:proofErr w:type="gramEnd"/>
            <w:r>
              <w:rPr>
                <w:rStyle w:val="n"/>
              </w:rPr>
              <w:t>CASE</w:t>
            </w:r>
            <w:r>
              <w:t xml:space="preserve"> </w:t>
            </w:r>
            <w:r>
              <w:rPr>
                <w:rStyle w:val="n"/>
              </w:rPr>
              <w:t>WHEN</w:t>
            </w:r>
            <w:r>
              <w:t xml:space="preserve"> EXTRACT(</w:t>
            </w:r>
            <w:r>
              <w:rPr>
                <w:rStyle w:val="n"/>
              </w:rPr>
              <w:t>YEAR</w:t>
            </w:r>
            <w:r>
              <w:t xml:space="preserve"> </w:t>
            </w:r>
            <w:r>
              <w:rPr>
                <w:rStyle w:val="n"/>
              </w:rPr>
              <w:t>FROM</w:t>
            </w:r>
            <w:r>
              <w:t xml:space="preserve"> fecha)</w:t>
            </w:r>
            <w:r>
              <w:rPr>
                <w:rStyle w:val="n"/>
              </w:rPr>
              <w:t>=</w:t>
            </w:r>
            <w:r>
              <w:rPr>
                <w:rStyle w:val="q"/>
              </w:rPr>
              <w:t>2023</w:t>
            </w:r>
            <w:r>
              <w:t xml:space="preserve"> </w:t>
            </w:r>
            <w:r>
              <w:rPr>
                <w:rStyle w:val="n"/>
              </w:rPr>
              <w:t>THEN</w:t>
            </w:r>
            <w:r>
              <w:t xml:space="preserve"> venta </w:t>
            </w:r>
            <w:r>
              <w:rPr>
                <w:rStyle w:val="n"/>
              </w:rPr>
              <w:t>ELSE</w:t>
            </w:r>
            <w:r>
              <w:t xml:space="preserve"> </w:t>
            </w:r>
            <w:r>
              <w:rPr>
                <w:rStyle w:val="q"/>
              </w:rPr>
              <w:t>0</w:t>
            </w:r>
            <w:r>
              <w:t xml:space="preserve"> </w:t>
            </w:r>
            <w:r>
              <w:rPr>
                <w:rStyle w:val="n"/>
              </w:rPr>
              <w:t>END</w:t>
            </w:r>
            <w:r>
              <w:t xml:space="preserve">) </w:t>
            </w:r>
            <w:r>
              <w:rPr>
                <w:rStyle w:val="n"/>
              </w:rPr>
              <w:t>AS</w:t>
            </w:r>
            <w:r>
              <w:t xml:space="preserve"> ventas_2023,</w:t>
            </w:r>
            <w:r>
              <w:br/>
              <w:t>SUM(</w:t>
            </w:r>
            <w:r>
              <w:rPr>
                <w:rStyle w:val="n"/>
              </w:rPr>
              <w:t>CASE</w:t>
            </w:r>
            <w:r>
              <w:t xml:space="preserve"> </w:t>
            </w:r>
            <w:r>
              <w:rPr>
                <w:rStyle w:val="n"/>
              </w:rPr>
              <w:t>WHEN</w:t>
            </w:r>
            <w:r>
              <w:t xml:space="preserve"> EXTRACT(</w:t>
            </w:r>
            <w:r>
              <w:rPr>
                <w:rStyle w:val="n"/>
              </w:rPr>
              <w:t>YEAR</w:t>
            </w:r>
            <w:r>
              <w:t xml:space="preserve"> </w:t>
            </w:r>
            <w:r>
              <w:rPr>
                <w:rStyle w:val="n"/>
              </w:rPr>
              <w:t>FROM</w:t>
            </w:r>
            <w:r>
              <w:t xml:space="preserve"> fecha)</w:t>
            </w:r>
            <w:r>
              <w:rPr>
                <w:rStyle w:val="n"/>
              </w:rPr>
              <w:t>=</w:t>
            </w:r>
            <w:r>
              <w:rPr>
                <w:rStyle w:val="q"/>
              </w:rPr>
              <w:t>2024</w:t>
            </w:r>
            <w:r>
              <w:t xml:space="preserve"> </w:t>
            </w:r>
            <w:r>
              <w:rPr>
                <w:rStyle w:val="n"/>
              </w:rPr>
              <w:t>THEN</w:t>
            </w:r>
            <w:r>
              <w:t xml:space="preserve"> venta </w:t>
            </w:r>
            <w:r>
              <w:rPr>
                <w:rStyle w:val="n"/>
              </w:rPr>
              <w:t>ELSE</w:t>
            </w:r>
            <w:r>
              <w:t xml:space="preserve"> </w:t>
            </w:r>
            <w:r>
              <w:rPr>
                <w:rStyle w:val="q"/>
              </w:rPr>
              <w:t>0</w:t>
            </w:r>
            <w:r>
              <w:t xml:space="preserve"> </w:t>
            </w:r>
            <w:r>
              <w:rPr>
                <w:rStyle w:val="n"/>
              </w:rPr>
              <w:t>END</w:t>
            </w:r>
            <w:r>
              <w:t xml:space="preserve">) </w:t>
            </w:r>
            <w:r>
              <w:rPr>
                <w:rStyle w:val="n"/>
              </w:rPr>
              <w:t>AS</w:t>
            </w:r>
            <w:r>
              <w:t xml:space="preserve"> ventas_2024</w:t>
            </w:r>
            <w:r>
              <w:br/>
            </w:r>
            <w:r>
              <w:rPr>
                <w:rStyle w:val="n"/>
              </w:rPr>
              <w:t>FROM</w:t>
            </w:r>
            <w:r>
              <w:t xml:space="preserve"> </w:t>
            </w:r>
            <w:proofErr w:type="spellStart"/>
            <w:r>
              <w:t>vista_operaciones</w:t>
            </w:r>
            <w:proofErr w:type="spellEnd"/>
            <w:r>
              <w:br/>
            </w:r>
            <w:r>
              <w:rPr>
                <w:rStyle w:val="n"/>
              </w:rPr>
              <w:t>WHERE</w:t>
            </w:r>
            <w:r>
              <w:t xml:space="preserve"> fecha </w:t>
            </w:r>
            <w:r>
              <w:rPr>
                <w:rStyle w:val="n"/>
              </w:rPr>
              <w:t>IS</w:t>
            </w:r>
            <w:r>
              <w:t xml:space="preserve"> </w:t>
            </w:r>
            <w:r>
              <w:rPr>
                <w:rStyle w:val="n"/>
              </w:rPr>
              <w:t>NOT</w:t>
            </w:r>
            <w:r>
              <w:t xml:space="preserve"> </w:t>
            </w:r>
            <w:r>
              <w:rPr>
                <w:rStyle w:val="q"/>
              </w:rPr>
              <w:t>NULL</w:t>
            </w:r>
            <w:r>
              <w:br/>
            </w:r>
            <w:r>
              <w:rPr>
                <w:rStyle w:val="n"/>
              </w:rPr>
              <w:t>GROUP</w:t>
            </w:r>
            <w:r>
              <w:t xml:space="preserve"> </w:t>
            </w:r>
            <w:r>
              <w:rPr>
                <w:rStyle w:val="n"/>
              </w:rPr>
              <w:t>BY</w:t>
            </w:r>
            <w:r>
              <w:t xml:space="preserve"> producto</w:t>
            </w:r>
            <w:r>
              <w:br/>
            </w:r>
            <w:r>
              <w:rPr>
                <w:rStyle w:val="n"/>
              </w:rPr>
              <w:t>HAVING</w:t>
            </w:r>
            <w:r>
              <w:t xml:space="preserve"> SUM(</w:t>
            </w:r>
            <w:r>
              <w:rPr>
                <w:rStyle w:val="n"/>
              </w:rPr>
              <w:t>CASE</w:t>
            </w:r>
            <w:r>
              <w:t xml:space="preserve"> </w:t>
            </w:r>
            <w:r>
              <w:rPr>
                <w:rStyle w:val="n"/>
              </w:rPr>
              <w:t>WHEN</w:t>
            </w:r>
            <w:r>
              <w:t xml:space="preserve"> EXTRACT(</w:t>
            </w:r>
            <w:r>
              <w:rPr>
                <w:rStyle w:val="n"/>
              </w:rPr>
              <w:t>YEAR</w:t>
            </w:r>
            <w:r>
              <w:t xml:space="preserve"> </w:t>
            </w:r>
            <w:r>
              <w:rPr>
                <w:rStyle w:val="n"/>
              </w:rPr>
              <w:t>FROM</w:t>
            </w:r>
            <w:r>
              <w:t xml:space="preserve"> fecha)</w:t>
            </w:r>
            <w:r>
              <w:rPr>
                <w:rStyle w:val="n"/>
              </w:rPr>
              <w:t>=</w:t>
            </w:r>
            <w:r>
              <w:rPr>
                <w:rStyle w:val="q"/>
              </w:rPr>
              <w:t>2024</w:t>
            </w:r>
            <w:r>
              <w:t xml:space="preserve"> </w:t>
            </w:r>
            <w:r>
              <w:rPr>
                <w:rStyle w:val="n"/>
              </w:rPr>
              <w:t>THEN</w:t>
            </w:r>
            <w:r>
              <w:t xml:space="preserve"> venta </w:t>
            </w:r>
            <w:r>
              <w:rPr>
                <w:rStyle w:val="n"/>
              </w:rPr>
              <w:t>ELSE</w:t>
            </w:r>
            <w:r>
              <w:t xml:space="preserve"> </w:t>
            </w:r>
            <w:r>
              <w:rPr>
                <w:rStyle w:val="q"/>
              </w:rPr>
              <w:t>0</w:t>
            </w:r>
            <w:r>
              <w:t xml:space="preserve"> </w:t>
            </w:r>
            <w:r>
              <w:rPr>
                <w:rStyle w:val="n"/>
              </w:rPr>
              <w:t>END</w:t>
            </w:r>
            <w:r>
              <w:t xml:space="preserve">) </w:t>
            </w:r>
            <w:r>
              <w:rPr>
                <w:rStyle w:val="n"/>
              </w:rPr>
              <w:t>&gt;</w:t>
            </w:r>
            <w:r>
              <w:br/>
              <w:t>SUM(</w:t>
            </w:r>
            <w:r>
              <w:rPr>
                <w:rStyle w:val="n"/>
              </w:rPr>
              <w:t>CASE</w:t>
            </w:r>
            <w:r>
              <w:t xml:space="preserve"> </w:t>
            </w:r>
            <w:r>
              <w:rPr>
                <w:rStyle w:val="n"/>
              </w:rPr>
              <w:t>WHEN</w:t>
            </w:r>
            <w:r>
              <w:t xml:space="preserve"> EXTRACT(</w:t>
            </w:r>
            <w:r>
              <w:rPr>
                <w:rStyle w:val="n"/>
              </w:rPr>
              <w:t>YEAR</w:t>
            </w:r>
            <w:r>
              <w:t xml:space="preserve"> </w:t>
            </w:r>
            <w:r>
              <w:rPr>
                <w:rStyle w:val="n"/>
              </w:rPr>
              <w:t>FROM</w:t>
            </w:r>
            <w:r>
              <w:t xml:space="preserve"> fecha)</w:t>
            </w:r>
            <w:r>
              <w:rPr>
                <w:rStyle w:val="n"/>
              </w:rPr>
              <w:t>=</w:t>
            </w:r>
            <w:r>
              <w:rPr>
                <w:rStyle w:val="q"/>
              </w:rPr>
              <w:t>2023</w:t>
            </w:r>
            <w:r>
              <w:t xml:space="preserve"> </w:t>
            </w:r>
            <w:r>
              <w:rPr>
                <w:rStyle w:val="n"/>
              </w:rPr>
              <w:t>THEN</w:t>
            </w:r>
            <w:r>
              <w:t xml:space="preserve"> venta </w:t>
            </w:r>
            <w:r>
              <w:rPr>
                <w:rStyle w:val="n"/>
              </w:rPr>
              <w:t>ELSE</w:t>
            </w:r>
            <w:r>
              <w:t xml:space="preserve"> </w:t>
            </w:r>
            <w:r>
              <w:rPr>
                <w:rStyle w:val="q"/>
              </w:rPr>
              <w:t>0</w:t>
            </w:r>
            <w:r>
              <w:t xml:space="preserve"> </w:t>
            </w:r>
            <w:r>
              <w:rPr>
                <w:rStyle w:val="n"/>
              </w:rPr>
              <w:t>END</w:t>
            </w:r>
            <w:r>
              <w:t>);</w:t>
            </w:r>
          </w:p>
        </w:tc>
      </w:tr>
      <w:tr w:rsidR="00F3263A" w14:paraId="20CD51B3" w14:textId="77777777">
        <w:trPr>
          <w:jc w:val="center"/>
        </w:trPr>
        <w:tc>
          <w:tcPr>
            <w:tcW w:w="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018860"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20"/>
                <w:szCs w:val="20"/>
                <w:highlight w:val="white"/>
              </w:rPr>
            </w:pPr>
            <w:r>
              <w:rPr>
                <w:b/>
                <w:color w:val="000000"/>
                <w:sz w:val="20"/>
                <w:szCs w:val="20"/>
                <w:highlight w:val="white"/>
              </w:rPr>
              <w:t>3</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D983BE" w14:textId="77777777" w:rsidR="00F3263A" w:rsidRDefault="00AD3166">
            <w:pPr>
              <w:pBdr>
                <w:top w:val="none" w:sz="0" w:space="0" w:color="000000"/>
                <w:left w:val="none" w:sz="0" w:space="0" w:color="000000"/>
                <w:bottom w:val="none" w:sz="0" w:space="0" w:color="000000"/>
                <w:right w:val="none" w:sz="0" w:space="0" w:color="000000"/>
                <w:between w:val="none" w:sz="0" w:space="0" w:color="000000"/>
              </w:pBdr>
              <w:rPr>
                <w:color w:val="000000"/>
                <w:sz w:val="16"/>
                <w:szCs w:val="16"/>
                <w:highlight w:val="white"/>
              </w:rPr>
            </w:pPr>
            <w:r w:rsidRPr="00AD3166">
              <w:rPr>
                <w:color w:val="FF0000"/>
              </w:rPr>
              <w:t>Top 5 municipios con mejor desempeño</w:t>
            </w:r>
          </w:p>
        </w:tc>
        <w:tc>
          <w:tcPr>
            <w:tcW w:w="3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A00B0F"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both"/>
              <w:rPr>
                <w:b/>
                <w:color w:val="000000"/>
                <w:sz w:val="16"/>
                <w:szCs w:val="16"/>
                <w:highlight w:val="white"/>
              </w:rPr>
            </w:pPr>
            <w:r>
              <w:rPr>
                <w:b/>
                <w:color w:val="000000"/>
                <w:sz w:val="16"/>
                <w:szCs w:val="16"/>
                <w:highlight w:val="white"/>
              </w:rPr>
              <w:t>Los cinco (5) municipios con mejor desempeño en montos de venta en 2023 comparado con las cifras de 202</w:t>
            </w:r>
            <w:r w:rsidR="005C000A">
              <w:rPr>
                <w:b/>
                <w:color w:val="000000"/>
                <w:sz w:val="16"/>
                <w:szCs w:val="16"/>
                <w:highlight w:val="white"/>
              </w:rPr>
              <w:t>4</w:t>
            </w:r>
            <w:r>
              <w:rPr>
                <w:b/>
                <w:color w:val="000000"/>
                <w:sz w:val="16"/>
                <w:szCs w:val="16"/>
                <w:highlight w:val="white"/>
              </w:rPr>
              <w:t>.</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D4FBD0" w14:textId="77777777" w:rsidR="00F3263A" w:rsidRDefault="00AD3166">
            <w:pPr>
              <w:rPr>
                <w:color w:val="000000"/>
                <w:sz w:val="16"/>
                <w:szCs w:val="16"/>
                <w:highlight w:val="white"/>
              </w:rPr>
            </w:pPr>
            <w:r>
              <w:rPr>
                <w:rStyle w:val="n"/>
              </w:rPr>
              <w:t>SELECT</w:t>
            </w:r>
            <w:r>
              <w:t xml:space="preserve"> municipio,</w:t>
            </w:r>
            <w:r>
              <w:br/>
            </w:r>
            <w:proofErr w:type="gramStart"/>
            <w:r>
              <w:t>SUM(</w:t>
            </w:r>
            <w:proofErr w:type="gramEnd"/>
            <w:r>
              <w:rPr>
                <w:rStyle w:val="n"/>
              </w:rPr>
              <w:t>CASE</w:t>
            </w:r>
            <w:r>
              <w:t xml:space="preserve"> </w:t>
            </w:r>
            <w:r>
              <w:rPr>
                <w:rStyle w:val="n"/>
              </w:rPr>
              <w:t>WHEN</w:t>
            </w:r>
            <w:r>
              <w:t xml:space="preserve"> EXTRACT(</w:t>
            </w:r>
            <w:r>
              <w:rPr>
                <w:rStyle w:val="n"/>
              </w:rPr>
              <w:t>YEAR</w:t>
            </w:r>
            <w:r>
              <w:t xml:space="preserve"> </w:t>
            </w:r>
            <w:r>
              <w:rPr>
                <w:rStyle w:val="n"/>
              </w:rPr>
              <w:t>FROM</w:t>
            </w:r>
            <w:r>
              <w:t xml:space="preserve"> fecha)</w:t>
            </w:r>
            <w:r>
              <w:rPr>
                <w:rStyle w:val="n"/>
              </w:rPr>
              <w:t>=</w:t>
            </w:r>
            <w:r>
              <w:rPr>
                <w:rStyle w:val="q"/>
              </w:rPr>
              <w:t>2024</w:t>
            </w:r>
            <w:r>
              <w:t xml:space="preserve"> </w:t>
            </w:r>
            <w:r>
              <w:rPr>
                <w:rStyle w:val="n"/>
              </w:rPr>
              <w:t>THEN</w:t>
            </w:r>
            <w:r>
              <w:t xml:space="preserve"> venta </w:t>
            </w:r>
            <w:r>
              <w:rPr>
                <w:rStyle w:val="n"/>
              </w:rPr>
              <w:t>ELSE</w:t>
            </w:r>
            <w:r>
              <w:t xml:space="preserve"> </w:t>
            </w:r>
            <w:r>
              <w:rPr>
                <w:rStyle w:val="q"/>
              </w:rPr>
              <w:t>0</w:t>
            </w:r>
            <w:r>
              <w:t xml:space="preserve"> </w:t>
            </w:r>
            <w:r>
              <w:rPr>
                <w:rStyle w:val="n"/>
              </w:rPr>
              <w:t>END</w:t>
            </w:r>
            <w:r>
              <w:t xml:space="preserve">) </w:t>
            </w:r>
            <w:r>
              <w:rPr>
                <w:rStyle w:val="n"/>
              </w:rPr>
              <w:t>-</w:t>
            </w:r>
            <w:r>
              <w:br/>
              <w:t>SUM(</w:t>
            </w:r>
            <w:r>
              <w:rPr>
                <w:rStyle w:val="n"/>
              </w:rPr>
              <w:t>CASE</w:t>
            </w:r>
            <w:r>
              <w:t xml:space="preserve"> </w:t>
            </w:r>
            <w:r>
              <w:rPr>
                <w:rStyle w:val="n"/>
              </w:rPr>
              <w:t>WHEN</w:t>
            </w:r>
            <w:r>
              <w:t xml:space="preserve"> EXTRACT(</w:t>
            </w:r>
            <w:r>
              <w:rPr>
                <w:rStyle w:val="n"/>
              </w:rPr>
              <w:t>YEAR</w:t>
            </w:r>
            <w:r>
              <w:t xml:space="preserve"> </w:t>
            </w:r>
            <w:r>
              <w:rPr>
                <w:rStyle w:val="n"/>
              </w:rPr>
              <w:t>FROM</w:t>
            </w:r>
            <w:r>
              <w:t xml:space="preserve"> fecha)</w:t>
            </w:r>
            <w:r>
              <w:rPr>
                <w:rStyle w:val="n"/>
              </w:rPr>
              <w:t>=</w:t>
            </w:r>
            <w:r>
              <w:rPr>
                <w:rStyle w:val="q"/>
              </w:rPr>
              <w:t>2023</w:t>
            </w:r>
            <w:r>
              <w:t xml:space="preserve"> </w:t>
            </w:r>
            <w:r>
              <w:rPr>
                <w:rStyle w:val="n"/>
              </w:rPr>
              <w:t>THEN</w:t>
            </w:r>
            <w:r>
              <w:t xml:space="preserve"> venta </w:t>
            </w:r>
            <w:r>
              <w:rPr>
                <w:rStyle w:val="n"/>
              </w:rPr>
              <w:t>ELSE</w:t>
            </w:r>
            <w:r>
              <w:t xml:space="preserve"> </w:t>
            </w:r>
            <w:r>
              <w:rPr>
                <w:rStyle w:val="q"/>
              </w:rPr>
              <w:t>0</w:t>
            </w:r>
            <w:r>
              <w:t xml:space="preserve"> </w:t>
            </w:r>
            <w:r>
              <w:rPr>
                <w:rStyle w:val="n"/>
              </w:rPr>
              <w:t>END</w:t>
            </w:r>
            <w:r>
              <w:t xml:space="preserve">) </w:t>
            </w:r>
            <w:r>
              <w:rPr>
                <w:rStyle w:val="n"/>
              </w:rPr>
              <w:t>AS</w:t>
            </w:r>
            <w:r>
              <w:t xml:space="preserve"> crecimiento</w:t>
            </w:r>
            <w:r>
              <w:br/>
            </w:r>
            <w:r>
              <w:rPr>
                <w:rStyle w:val="n"/>
              </w:rPr>
              <w:t>FROM</w:t>
            </w:r>
            <w:r>
              <w:t xml:space="preserve"> </w:t>
            </w:r>
            <w:proofErr w:type="spellStart"/>
            <w:r>
              <w:t>vista_operaciones</w:t>
            </w:r>
            <w:proofErr w:type="spellEnd"/>
            <w:r>
              <w:br/>
            </w:r>
            <w:r>
              <w:rPr>
                <w:rStyle w:val="n"/>
              </w:rPr>
              <w:t>WHERE</w:t>
            </w:r>
            <w:r>
              <w:t xml:space="preserve"> fecha </w:t>
            </w:r>
            <w:r>
              <w:rPr>
                <w:rStyle w:val="n"/>
              </w:rPr>
              <w:t>IS</w:t>
            </w:r>
            <w:r>
              <w:t xml:space="preserve"> </w:t>
            </w:r>
            <w:r>
              <w:rPr>
                <w:rStyle w:val="n"/>
              </w:rPr>
              <w:t>NOT</w:t>
            </w:r>
            <w:r>
              <w:t xml:space="preserve"> </w:t>
            </w:r>
            <w:r>
              <w:rPr>
                <w:rStyle w:val="q"/>
              </w:rPr>
              <w:t>NULL</w:t>
            </w:r>
            <w:r>
              <w:br/>
            </w:r>
            <w:r>
              <w:rPr>
                <w:rStyle w:val="n"/>
              </w:rPr>
              <w:t>GROUP</w:t>
            </w:r>
            <w:r>
              <w:t xml:space="preserve"> </w:t>
            </w:r>
            <w:r>
              <w:rPr>
                <w:rStyle w:val="n"/>
              </w:rPr>
              <w:t>BY</w:t>
            </w:r>
            <w:r>
              <w:t xml:space="preserve"> municipio</w:t>
            </w:r>
            <w:r>
              <w:br/>
            </w:r>
            <w:r>
              <w:rPr>
                <w:rStyle w:val="n"/>
              </w:rPr>
              <w:t>ORDER</w:t>
            </w:r>
            <w:r>
              <w:t xml:space="preserve"> </w:t>
            </w:r>
            <w:r>
              <w:rPr>
                <w:rStyle w:val="n"/>
              </w:rPr>
              <w:t>BY</w:t>
            </w:r>
            <w:r>
              <w:t xml:space="preserve"> crecimiento </w:t>
            </w:r>
            <w:r>
              <w:rPr>
                <w:rStyle w:val="n"/>
              </w:rPr>
              <w:t>DESC</w:t>
            </w:r>
            <w:r>
              <w:br/>
            </w:r>
            <w:r>
              <w:rPr>
                <w:rStyle w:val="n"/>
              </w:rPr>
              <w:t>LIMIT</w:t>
            </w:r>
            <w:r>
              <w:t xml:space="preserve"> </w:t>
            </w:r>
            <w:r>
              <w:rPr>
                <w:rStyle w:val="q"/>
              </w:rPr>
              <w:t>5</w:t>
            </w:r>
            <w:r>
              <w:t>;</w:t>
            </w:r>
          </w:p>
        </w:tc>
      </w:tr>
      <w:tr w:rsidR="00F3263A" w14:paraId="64A552C5" w14:textId="77777777">
        <w:trPr>
          <w:jc w:val="center"/>
        </w:trPr>
        <w:tc>
          <w:tcPr>
            <w:tcW w:w="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C41285"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20"/>
                <w:szCs w:val="20"/>
                <w:highlight w:val="white"/>
              </w:rPr>
            </w:pPr>
            <w:r>
              <w:rPr>
                <w:b/>
                <w:color w:val="000000"/>
                <w:sz w:val="20"/>
                <w:szCs w:val="20"/>
                <w:highlight w:val="white"/>
              </w:rPr>
              <w:lastRenderedPageBreak/>
              <w:t>4</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0777FF" w14:textId="77777777" w:rsidR="00AD3166" w:rsidRPr="00AD3166" w:rsidRDefault="00AD3166" w:rsidP="00AD3166">
            <w:pPr>
              <w:spacing w:before="100" w:beforeAutospacing="1" w:after="100" w:afterAutospacing="1"/>
              <w:rPr>
                <w:rFonts w:ascii="Times New Roman" w:eastAsia="Times New Roman" w:hAnsi="Times New Roman" w:cs="Times New Roman"/>
                <w:color w:val="FF0000"/>
                <w:sz w:val="24"/>
                <w:szCs w:val="24"/>
              </w:rPr>
            </w:pPr>
            <w:r w:rsidRPr="00AD3166">
              <w:rPr>
                <w:rFonts w:ascii="Times New Roman" w:eastAsia="Times New Roman" w:hAnsi="Times New Roman" w:cs="Times New Roman"/>
                <w:color w:val="FF0000"/>
                <w:sz w:val="24"/>
                <w:szCs w:val="24"/>
              </w:rPr>
              <w:t>Peor desempeño producto NARANJITA Caribe</w:t>
            </w:r>
          </w:p>
          <w:p w14:paraId="599338E4" w14:textId="77777777" w:rsidR="00F3263A" w:rsidRPr="00AD3166" w:rsidRDefault="00F3263A">
            <w:pPr>
              <w:pBdr>
                <w:top w:val="none" w:sz="0" w:space="0" w:color="000000"/>
                <w:left w:val="none" w:sz="0" w:space="0" w:color="000000"/>
                <w:bottom w:val="none" w:sz="0" w:space="0" w:color="000000"/>
                <w:right w:val="none" w:sz="0" w:space="0" w:color="000000"/>
                <w:between w:val="none" w:sz="0" w:space="0" w:color="000000"/>
              </w:pBdr>
              <w:rPr>
                <w:color w:val="FF0000"/>
                <w:sz w:val="16"/>
                <w:szCs w:val="16"/>
                <w:highlight w:val="white"/>
              </w:rPr>
            </w:pPr>
          </w:p>
        </w:tc>
        <w:tc>
          <w:tcPr>
            <w:tcW w:w="3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FA7910"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both"/>
              <w:rPr>
                <w:b/>
                <w:color w:val="000000"/>
                <w:sz w:val="16"/>
                <w:szCs w:val="16"/>
                <w:highlight w:val="white"/>
              </w:rPr>
            </w:pPr>
            <w:r>
              <w:rPr>
                <w:b/>
                <w:color w:val="000000"/>
                <w:sz w:val="16"/>
                <w:szCs w:val="16"/>
                <w:highlight w:val="white"/>
              </w:rPr>
              <w:t>Los cinco (5) departamentos que tuvieron peor desempeño de cantidad de unidades vendidas del producto NARANJITA de la Región Caribe en 2023 comparado con los resultados de 202</w:t>
            </w:r>
            <w:r w:rsidR="005C000A">
              <w:rPr>
                <w:b/>
                <w:color w:val="000000"/>
                <w:sz w:val="16"/>
                <w:szCs w:val="16"/>
                <w:highlight w:val="white"/>
              </w:rPr>
              <w:t>4</w:t>
            </w:r>
            <w:r>
              <w:rPr>
                <w:b/>
                <w:color w:val="000000"/>
                <w:sz w:val="16"/>
                <w:szCs w:val="16"/>
                <w:highlight w:val="white"/>
              </w:rPr>
              <w:t>.</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034CC7" w14:textId="77777777" w:rsidR="00F3263A" w:rsidRDefault="00AD3166">
            <w:pPr>
              <w:rPr>
                <w:color w:val="000000"/>
                <w:sz w:val="16"/>
                <w:szCs w:val="16"/>
                <w:highlight w:val="white"/>
              </w:rPr>
            </w:pPr>
            <w:r>
              <w:rPr>
                <w:rStyle w:val="n"/>
              </w:rPr>
              <w:t>SELECT</w:t>
            </w:r>
            <w:r>
              <w:t xml:space="preserve"> departamento,</w:t>
            </w:r>
            <w:r>
              <w:br/>
            </w:r>
            <w:proofErr w:type="gramStart"/>
            <w:r>
              <w:t>SUM(</w:t>
            </w:r>
            <w:proofErr w:type="gramEnd"/>
            <w:r>
              <w:rPr>
                <w:rStyle w:val="n"/>
              </w:rPr>
              <w:t>CASE</w:t>
            </w:r>
            <w:r>
              <w:t xml:space="preserve"> </w:t>
            </w:r>
            <w:r>
              <w:rPr>
                <w:rStyle w:val="n"/>
              </w:rPr>
              <w:t>WHEN</w:t>
            </w:r>
            <w:r>
              <w:t xml:space="preserve"> EXTRACT(</w:t>
            </w:r>
            <w:r>
              <w:rPr>
                <w:rStyle w:val="n"/>
              </w:rPr>
              <w:t>YEAR</w:t>
            </w:r>
            <w:r>
              <w:t xml:space="preserve"> </w:t>
            </w:r>
            <w:r>
              <w:rPr>
                <w:rStyle w:val="n"/>
              </w:rPr>
              <w:t>FROM</w:t>
            </w:r>
            <w:r>
              <w:t xml:space="preserve"> fecha)</w:t>
            </w:r>
            <w:r>
              <w:rPr>
                <w:rStyle w:val="n"/>
              </w:rPr>
              <w:t>=</w:t>
            </w:r>
            <w:r>
              <w:rPr>
                <w:rStyle w:val="q"/>
              </w:rPr>
              <w:t>2024</w:t>
            </w:r>
            <w:r>
              <w:t xml:space="preserve"> </w:t>
            </w:r>
            <w:r>
              <w:rPr>
                <w:rStyle w:val="n"/>
              </w:rPr>
              <w:t>THEN</w:t>
            </w:r>
            <w:r>
              <w:t xml:space="preserve"> cantidad </w:t>
            </w:r>
            <w:r>
              <w:rPr>
                <w:rStyle w:val="n"/>
              </w:rPr>
              <w:t>ELSE</w:t>
            </w:r>
            <w:r>
              <w:t xml:space="preserve"> </w:t>
            </w:r>
            <w:r>
              <w:rPr>
                <w:rStyle w:val="q"/>
              </w:rPr>
              <w:t>0</w:t>
            </w:r>
            <w:r>
              <w:t xml:space="preserve"> </w:t>
            </w:r>
            <w:r>
              <w:rPr>
                <w:rStyle w:val="n"/>
              </w:rPr>
              <w:t>END</w:t>
            </w:r>
            <w:r>
              <w:t xml:space="preserve">) </w:t>
            </w:r>
            <w:r>
              <w:rPr>
                <w:rStyle w:val="n"/>
              </w:rPr>
              <w:t>-</w:t>
            </w:r>
            <w:r>
              <w:br/>
              <w:t>SUM(</w:t>
            </w:r>
            <w:r>
              <w:rPr>
                <w:rStyle w:val="n"/>
              </w:rPr>
              <w:t>CASE</w:t>
            </w:r>
            <w:r>
              <w:t xml:space="preserve"> </w:t>
            </w:r>
            <w:r>
              <w:rPr>
                <w:rStyle w:val="n"/>
              </w:rPr>
              <w:t>WHEN</w:t>
            </w:r>
            <w:r>
              <w:t xml:space="preserve"> EXTRACT(</w:t>
            </w:r>
            <w:r>
              <w:rPr>
                <w:rStyle w:val="n"/>
              </w:rPr>
              <w:t>YEAR</w:t>
            </w:r>
            <w:r>
              <w:t xml:space="preserve"> </w:t>
            </w:r>
            <w:r>
              <w:rPr>
                <w:rStyle w:val="n"/>
              </w:rPr>
              <w:t>FROM</w:t>
            </w:r>
            <w:r>
              <w:t xml:space="preserve"> fecha)</w:t>
            </w:r>
            <w:r>
              <w:rPr>
                <w:rStyle w:val="n"/>
              </w:rPr>
              <w:t>=</w:t>
            </w:r>
            <w:r>
              <w:rPr>
                <w:rStyle w:val="q"/>
              </w:rPr>
              <w:t>2023</w:t>
            </w:r>
            <w:r>
              <w:t xml:space="preserve"> </w:t>
            </w:r>
            <w:r>
              <w:rPr>
                <w:rStyle w:val="n"/>
              </w:rPr>
              <w:t>THEN</w:t>
            </w:r>
            <w:r>
              <w:t xml:space="preserve"> cantidad </w:t>
            </w:r>
            <w:r>
              <w:rPr>
                <w:rStyle w:val="n"/>
              </w:rPr>
              <w:t>ELSE</w:t>
            </w:r>
            <w:r>
              <w:t xml:space="preserve"> </w:t>
            </w:r>
            <w:r>
              <w:rPr>
                <w:rStyle w:val="q"/>
              </w:rPr>
              <w:t>0</w:t>
            </w:r>
            <w:r>
              <w:t xml:space="preserve"> </w:t>
            </w:r>
            <w:r>
              <w:rPr>
                <w:rStyle w:val="n"/>
              </w:rPr>
              <w:t>END</w:t>
            </w:r>
            <w:r>
              <w:t xml:space="preserve">) </w:t>
            </w:r>
            <w:r>
              <w:rPr>
                <w:rStyle w:val="n"/>
              </w:rPr>
              <w:t>AS</w:t>
            </w:r>
            <w:r>
              <w:t xml:space="preserve"> diferencia</w:t>
            </w:r>
            <w:r>
              <w:br/>
            </w:r>
            <w:r>
              <w:rPr>
                <w:rStyle w:val="n"/>
              </w:rPr>
              <w:t>FROM</w:t>
            </w:r>
            <w:r>
              <w:t xml:space="preserve"> </w:t>
            </w:r>
            <w:proofErr w:type="spellStart"/>
            <w:r>
              <w:t>vista_operaciones</w:t>
            </w:r>
            <w:proofErr w:type="spellEnd"/>
            <w:r>
              <w:br/>
            </w:r>
            <w:r>
              <w:rPr>
                <w:rStyle w:val="n"/>
              </w:rPr>
              <w:t>WHERE</w:t>
            </w:r>
            <w:r>
              <w:t xml:space="preserve"> fecha </w:t>
            </w:r>
            <w:r>
              <w:rPr>
                <w:rStyle w:val="n"/>
              </w:rPr>
              <w:t>IS</w:t>
            </w:r>
            <w:r>
              <w:t xml:space="preserve"> </w:t>
            </w:r>
            <w:r>
              <w:rPr>
                <w:rStyle w:val="n"/>
              </w:rPr>
              <w:t>NOT</w:t>
            </w:r>
            <w:r>
              <w:t xml:space="preserve"> </w:t>
            </w:r>
            <w:r>
              <w:rPr>
                <w:rStyle w:val="q"/>
              </w:rPr>
              <w:t>NULL</w:t>
            </w:r>
            <w:r>
              <w:br/>
            </w:r>
            <w:r>
              <w:rPr>
                <w:rStyle w:val="n"/>
              </w:rPr>
              <w:t>AND</w:t>
            </w:r>
            <w:r>
              <w:t xml:space="preserve"> producto </w:t>
            </w:r>
            <w:r>
              <w:rPr>
                <w:rStyle w:val="n"/>
              </w:rPr>
              <w:t>=</w:t>
            </w:r>
            <w:r>
              <w:t xml:space="preserve"> </w:t>
            </w:r>
            <w:r>
              <w:rPr>
                <w:rStyle w:val="r"/>
              </w:rPr>
              <w:t>'NARANJITA'</w:t>
            </w:r>
            <w:r>
              <w:br/>
            </w:r>
            <w:r>
              <w:rPr>
                <w:rStyle w:val="n"/>
              </w:rPr>
              <w:t>AND</w:t>
            </w:r>
            <w:r>
              <w:t xml:space="preserve"> </w:t>
            </w:r>
            <w:proofErr w:type="spellStart"/>
            <w:r>
              <w:t>region</w:t>
            </w:r>
            <w:proofErr w:type="spellEnd"/>
            <w:r>
              <w:t xml:space="preserve"> </w:t>
            </w:r>
            <w:r>
              <w:rPr>
                <w:rStyle w:val="n"/>
              </w:rPr>
              <w:t>=</w:t>
            </w:r>
            <w:r>
              <w:t xml:space="preserve"> </w:t>
            </w:r>
            <w:r>
              <w:rPr>
                <w:rStyle w:val="r"/>
              </w:rPr>
              <w:t>'Caribe'</w:t>
            </w:r>
            <w:r>
              <w:br/>
            </w:r>
            <w:r>
              <w:rPr>
                <w:rStyle w:val="n"/>
              </w:rPr>
              <w:t>GROUP</w:t>
            </w:r>
            <w:r>
              <w:t xml:space="preserve"> </w:t>
            </w:r>
            <w:r>
              <w:rPr>
                <w:rStyle w:val="n"/>
              </w:rPr>
              <w:t>BY</w:t>
            </w:r>
            <w:r>
              <w:t xml:space="preserve"> departamento</w:t>
            </w:r>
            <w:r>
              <w:br/>
            </w:r>
            <w:r>
              <w:rPr>
                <w:rStyle w:val="n"/>
              </w:rPr>
              <w:t>ORDER</w:t>
            </w:r>
            <w:r>
              <w:t xml:space="preserve"> </w:t>
            </w:r>
            <w:r>
              <w:rPr>
                <w:rStyle w:val="n"/>
              </w:rPr>
              <w:t>BY</w:t>
            </w:r>
            <w:r>
              <w:t xml:space="preserve"> diferencia </w:t>
            </w:r>
            <w:r>
              <w:rPr>
                <w:rStyle w:val="n"/>
              </w:rPr>
              <w:t>ASC</w:t>
            </w:r>
            <w:r>
              <w:br/>
            </w:r>
            <w:r>
              <w:rPr>
                <w:rStyle w:val="n"/>
              </w:rPr>
              <w:t>LIMIT</w:t>
            </w:r>
            <w:r>
              <w:t xml:space="preserve"> </w:t>
            </w:r>
            <w:r>
              <w:rPr>
                <w:rStyle w:val="q"/>
              </w:rPr>
              <w:t>5</w:t>
            </w:r>
            <w:r>
              <w:t>;</w:t>
            </w:r>
          </w:p>
        </w:tc>
      </w:tr>
      <w:tr w:rsidR="00F3263A" w14:paraId="689185A7" w14:textId="77777777">
        <w:trPr>
          <w:jc w:val="center"/>
        </w:trPr>
        <w:tc>
          <w:tcPr>
            <w:tcW w:w="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653FA9"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20"/>
                <w:szCs w:val="20"/>
                <w:highlight w:val="white"/>
              </w:rPr>
            </w:pPr>
            <w:r>
              <w:rPr>
                <w:b/>
                <w:color w:val="000000"/>
                <w:sz w:val="20"/>
                <w:szCs w:val="20"/>
                <w:highlight w:val="white"/>
              </w:rPr>
              <w:t>5</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48060C" w14:textId="77777777" w:rsidR="00F3263A" w:rsidRPr="0094397F" w:rsidRDefault="000327F9">
            <w:pPr>
              <w:pBdr>
                <w:top w:val="none" w:sz="0" w:space="0" w:color="000000"/>
                <w:left w:val="none" w:sz="0" w:space="0" w:color="000000"/>
                <w:bottom w:val="none" w:sz="0" w:space="0" w:color="000000"/>
                <w:right w:val="none" w:sz="0" w:space="0" w:color="000000"/>
                <w:between w:val="none" w:sz="0" w:space="0" w:color="000000"/>
              </w:pBdr>
              <w:rPr>
                <w:color w:val="FF0000"/>
                <w:sz w:val="16"/>
                <w:szCs w:val="16"/>
                <w:highlight w:val="white"/>
              </w:rPr>
            </w:pPr>
            <w:r w:rsidRPr="000327F9">
              <w:rPr>
                <w:color w:val="FF0000"/>
              </w:rPr>
              <w:t>Comparación de ventas del producto COLOMBIANITA entre 2023 y 2024</w:t>
            </w:r>
          </w:p>
        </w:tc>
        <w:tc>
          <w:tcPr>
            <w:tcW w:w="3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1CB10E"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rPr>
                <w:b/>
                <w:i/>
                <w:color w:val="0070C0"/>
                <w:sz w:val="16"/>
                <w:szCs w:val="16"/>
                <w:highlight w:val="white"/>
              </w:rPr>
            </w:pPr>
            <w:r>
              <w:rPr>
                <w:b/>
                <w:i/>
                <w:color w:val="0070C0"/>
                <w:sz w:val="16"/>
                <w:szCs w:val="16"/>
                <w:highlight w:val="white"/>
              </w:rPr>
              <w:t>Un KPI de 1 producto en particular diferente a NARANJITA de datos comparativos 202</w:t>
            </w:r>
            <w:r w:rsidR="005C000A">
              <w:rPr>
                <w:b/>
                <w:i/>
                <w:color w:val="0070C0"/>
                <w:sz w:val="16"/>
                <w:szCs w:val="16"/>
                <w:highlight w:val="white"/>
              </w:rPr>
              <w:t>4</w:t>
            </w:r>
            <w:r>
              <w:rPr>
                <w:b/>
                <w:i/>
                <w:color w:val="0070C0"/>
                <w:sz w:val="16"/>
                <w:szCs w:val="16"/>
                <w:highlight w:val="white"/>
              </w:rPr>
              <w:t xml:space="preserve"> y 2023. Escoja la métrica que desee</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C156DA" w14:textId="77777777" w:rsidR="000327F9" w:rsidRPr="000327F9" w:rsidRDefault="000327F9" w:rsidP="000327F9">
            <w:pPr>
              <w:rPr>
                <w:rStyle w:val="n"/>
              </w:rPr>
            </w:pPr>
            <w:r w:rsidRPr="000327F9">
              <w:rPr>
                <w:rStyle w:val="n"/>
              </w:rPr>
              <w:t>SELECT producto,</w:t>
            </w:r>
          </w:p>
          <w:p w14:paraId="3D2DD132" w14:textId="77777777" w:rsidR="000327F9" w:rsidRPr="000327F9" w:rsidRDefault="000327F9" w:rsidP="000327F9">
            <w:pPr>
              <w:rPr>
                <w:rStyle w:val="n"/>
              </w:rPr>
            </w:pPr>
            <w:proofErr w:type="gramStart"/>
            <w:r w:rsidRPr="000327F9">
              <w:rPr>
                <w:rStyle w:val="n"/>
              </w:rPr>
              <w:t>SUM(</w:t>
            </w:r>
            <w:proofErr w:type="gramEnd"/>
            <w:r w:rsidRPr="000327F9">
              <w:rPr>
                <w:rStyle w:val="n"/>
              </w:rPr>
              <w:t>CASE WHEN EXTRACT(YEAR FROM fecha)=2023 THEN venta ELSE 0 END) AS v2023,</w:t>
            </w:r>
          </w:p>
          <w:p w14:paraId="21BF4980" w14:textId="77777777" w:rsidR="000327F9" w:rsidRPr="000327F9" w:rsidRDefault="000327F9" w:rsidP="000327F9">
            <w:pPr>
              <w:rPr>
                <w:rStyle w:val="n"/>
              </w:rPr>
            </w:pPr>
            <w:proofErr w:type="gramStart"/>
            <w:r w:rsidRPr="000327F9">
              <w:rPr>
                <w:rStyle w:val="n"/>
              </w:rPr>
              <w:t>SUM(</w:t>
            </w:r>
            <w:proofErr w:type="gramEnd"/>
            <w:r w:rsidRPr="000327F9">
              <w:rPr>
                <w:rStyle w:val="n"/>
              </w:rPr>
              <w:t>CASE WHEN EXTRACT(YEAR FROM fecha)=2024 THEN venta ELSE 0 END) AS v2024</w:t>
            </w:r>
          </w:p>
          <w:p w14:paraId="42738147" w14:textId="77777777" w:rsidR="000327F9" w:rsidRPr="000327F9" w:rsidRDefault="000327F9" w:rsidP="000327F9">
            <w:pPr>
              <w:rPr>
                <w:rStyle w:val="n"/>
              </w:rPr>
            </w:pPr>
            <w:r w:rsidRPr="000327F9">
              <w:rPr>
                <w:rStyle w:val="n"/>
              </w:rPr>
              <w:t xml:space="preserve">FROM </w:t>
            </w:r>
            <w:proofErr w:type="spellStart"/>
            <w:r w:rsidRPr="000327F9">
              <w:rPr>
                <w:rStyle w:val="n"/>
              </w:rPr>
              <w:t>vista_operaciones</w:t>
            </w:r>
            <w:proofErr w:type="spellEnd"/>
          </w:p>
          <w:p w14:paraId="64334919" w14:textId="77777777" w:rsidR="000327F9" w:rsidRPr="000327F9" w:rsidRDefault="000327F9" w:rsidP="000327F9">
            <w:pPr>
              <w:rPr>
                <w:rStyle w:val="n"/>
              </w:rPr>
            </w:pPr>
            <w:r w:rsidRPr="000327F9">
              <w:rPr>
                <w:rStyle w:val="n"/>
              </w:rPr>
              <w:t>WHERE producto = 'COLOMBIANITA'</w:t>
            </w:r>
          </w:p>
          <w:p w14:paraId="1E8828CA" w14:textId="77777777" w:rsidR="00F3263A" w:rsidRPr="000327F9" w:rsidRDefault="000327F9" w:rsidP="000327F9">
            <w:pPr>
              <w:rPr>
                <w:color w:val="000000"/>
                <w:sz w:val="16"/>
                <w:szCs w:val="16"/>
                <w:highlight w:val="white"/>
                <w:u w:val="single"/>
              </w:rPr>
            </w:pPr>
            <w:r w:rsidRPr="000327F9">
              <w:rPr>
                <w:rStyle w:val="n"/>
              </w:rPr>
              <w:t>GROUP BY producto;</w:t>
            </w:r>
          </w:p>
        </w:tc>
      </w:tr>
      <w:tr w:rsidR="00F3263A" w14:paraId="2237679E" w14:textId="77777777">
        <w:trPr>
          <w:jc w:val="center"/>
        </w:trPr>
        <w:tc>
          <w:tcPr>
            <w:tcW w:w="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C14151"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20"/>
                <w:szCs w:val="20"/>
                <w:highlight w:val="white"/>
              </w:rPr>
            </w:pPr>
            <w:r>
              <w:rPr>
                <w:b/>
                <w:color w:val="000000"/>
                <w:sz w:val="20"/>
                <w:szCs w:val="20"/>
                <w:highlight w:val="white"/>
              </w:rPr>
              <w:t>6</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F39E9C" w14:textId="77777777" w:rsidR="0094397F" w:rsidRPr="0094397F" w:rsidRDefault="0094397F" w:rsidP="0094397F">
            <w:pPr>
              <w:spacing w:before="100" w:beforeAutospacing="1" w:after="100" w:afterAutospacing="1"/>
              <w:rPr>
                <w:rFonts w:ascii="Arial" w:eastAsia="Times New Roman" w:hAnsi="Arial" w:cs="Arial"/>
                <w:color w:val="FF0000"/>
                <w:u w:val="single"/>
              </w:rPr>
            </w:pPr>
            <w:r w:rsidRPr="0094397F">
              <w:rPr>
                <w:rFonts w:ascii="Arial" w:eastAsia="Times New Roman" w:hAnsi="Arial" w:cs="Arial"/>
                <w:color w:val="FF0000"/>
                <w:u w:val="single"/>
              </w:rPr>
              <w:t>Comparación de ventas del mes de mayo entre 2023 y 2024</w:t>
            </w:r>
          </w:p>
          <w:p w14:paraId="6618ACDF" w14:textId="77777777" w:rsidR="00F3263A" w:rsidRPr="0094397F" w:rsidRDefault="00F3263A">
            <w:pPr>
              <w:pBdr>
                <w:top w:val="none" w:sz="0" w:space="0" w:color="000000"/>
                <w:left w:val="none" w:sz="0" w:space="0" w:color="000000"/>
                <w:bottom w:val="none" w:sz="0" w:space="0" w:color="000000"/>
                <w:right w:val="none" w:sz="0" w:space="0" w:color="000000"/>
                <w:between w:val="none" w:sz="0" w:space="0" w:color="000000"/>
              </w:pBdr>
              <w:rPr>
                <w:color w:val="000000"/>
                <w:highlight w:val="white"/>
                <w:u w:val="single"/>
              </w:rPr>
            </w:pPr>
          </w:p>
        </w:tc>
        <w:tc>
          <w:tcPr>
            <w:tcW w:w="3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ACDDEC"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rPr>
                <w:b/>
                <w:i/>
                <w:color w:val="000000"/>
                <w:sz w:val="16"/>
                <w:szCs w:val="16"/>
                <w:highlight w:val="white"/>
              </w:rPr>
            </w:pPr>
            <w:r>
              <w:rPr>
                <w:b/>
                <w:i/>
                <w:color w:val="0070C0"/>
                <w:sz w:val="16"/>
                <w:szCs w:val="16"/>
                <w:highlight w:val="white"/>
              </w:rPr>
              <w:t xml:space="preserve">Un KPI de 1 mes particular del año 2023 comparado con el mismo mes del año </w:t>
            </w:r>
            <w:r w:rsidR="005C000A">
              <w:rPr>
                <w:b/>
                <w:i/>
                <w:color w:val="0070C0"/>
                <w:sz w:val="16"/>
                <w:szCs w:val="16"/>
                <w:highlight w:val="white"/>
              </w:rPr>
              <w:t>2024</w:t>
            </w:r>
            <w:r>
              <w:rPr>
                <w:b/>
                <w:i/>
                <w:color w:val="0070C0"/>
                <w:sz w:val="16"/>
                <w:szCs w:val="16"/>
                <w:highlight w:val="white"/>
              </w:rPr>
              <w:t xml:space="preserve"> Escoja la métrica que desee</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CA8AB1" w14:textId="77777777" w:rsidR="00F3263A" w:rsidRDefault="0094397F">
            <w:pPr>
              <w:rPr>
                <w:color w:val="000000"/>
                <w:sz w:val="16"/>
                <w:szCs w:val="16"/>
                <w:highlight w:val="white"/>
              </w:rPr>
            </w:pPr>
            <w:r>
              <w:rPr>
                <w:rStyle w:val="n"/>
              </w:rPr>
              <w:t>SELECT</w:t>
            </w:r>
            <w:r>
              <w:t xml:space="preserve"> </w:t>
            </w:r>
            <w:proofErr w:type="gramStart"/>
            <w:r>
              <w:t>EXTRACT(</w:t>
            </w:r>
            <w:proofErr w:type="gramEnd"/>
            <w:r>
              <w:rPr>
                <w:rStyle w:val="n"/>
              </w:rPr>
              <w:t>MONTH</w:t>
            </w:r>
            <w:r>
              <w:t xml:space="preserve"> </w:t>
            </w:r>
            <w:r>
              <w:rPr>
                <w:rStyle w:val="n"/>
              </w:rPr>
              <w:t>FROM</w:t>
            </w:r>
            <w:r>
              <w:t xml:space="preserve"> fecha) </w:t>
            </w:r>
            <w:r>
              <w:rPr>
                <w:rStyle w:val="n"/>
              </w:rPr>
              <w:t>AS</w:t>
            </w:r>
            <w:r>
              <w:t xml:space="preserve"> mes,</w:t>
            </w:r>
            <w:r>
              <w:br/>
              <w:t>SUM(</w:t>
            </w:r>
            <w:r>
              <w:rPr>
                <w:rStyle w:val="n"/>
              </w:rPr>
              <w:t>CASE</w:t>
            </w:r>
            <w:r>
              <w:t xml:space="preserve"> </w:t>
            </w:r>
            <w:r>
              <w:rPr>
                <w:rStyle w:val="n"/>
              </w:rPr>
              <w:t>WHEN</w:t>
            </w:r>
            <w:r>
              <w:t xml:space="preserve"> EXTRACT(</w:t>
            </w:r>
            <w:r>
              <w:rPr>
                <w:rStyle w:val="n"/>
              </w:rPr>
              <w:t>YEAR</w:t>
            </w:r>
            <w:r>
              <w:t xml:space="preserve"> </w:t>
            </w:r>
            <w:r>
              <w:rPr>
                <w:rStyle w:val="n"/>
              </w:rPr>
              <w:t>FROM</w:t>
            </w:r>
            <w:r>
              <w:t xml:space="preserve"> fecha)</w:t>
            </w:r>
            <w:r>
              <w:rPr>
                <w:rStyle w:val="n"/>
              </w:rPr>
              <w:t>=</w:t>
            </w:r>
            <w:r>
              <w:rPr>
                <w:rStyle w:val="q"/>
              </w:rPr>
              <w:t>2023</w:t>
            </w:r>
            <w:r>
              <w:t xml:space="preserve"> </w:t>
            </w:r>
            <w:r>
              <w:rPr>
                <w:rStyle w:val="n"/>
              </w:rPr>
              <w:t>THEN</w:t>
            </w:r>
            <w:r>
              <w:t xml:space="preserve"> venta </w:t>
            </w:r>
            <w:r>
              <w:rPr>
                <w:rStyle w:val="n"/>
              </w:rPr>
              <w:t>ELSE</w:t>
            </w:r>
            <w:r>
              <w:t xml:space="preserve"> </w:t>
            </w:r>
            <w:r>
              <w:rPr>
                <w:rStyle w:val="q"/>
              </w:rPr>
              <w:t>0</w:t>
            </w:r>
            <w:r>
              <w:t xml:space="preserve"> </w:t>
            </w:r>
            <w:r>
              <w:rPr>
                <w:rStyle w:val="n"/>
              </w:rPr>
              <w:t>END</w:t>
            </w:r>
            <w:r>
              <w:t xml:space="preserve">) </w:t>
            </w:r>
            <w:r>
              <w:rPr>
                <w:rStyle w:val="n"/>
              </w:rPr>
              <w:t>AS</w:t>
            </w:r>
            <w:r>
              <w:t xml:space="preserve"> v2023,</w:t>
            </w:r>
            <w:r>
              <w:br/>
              <w:t>SUM(</w:t>
            </w:r>
            <w:r>
              <w:rPr>
                <w:rStyle w:val="n"/>
              </w:rPr>
              <w:t>CASE</w:t>
            </w:r>
            <w:r>
              <w:t xml:space="preserve"> </w:t>
            </w:r>
            <w:r>
              <w:rPr>
                <w:rStyle w:val="n"/>
              </w:rPr>
              <w:t>WHEN</w:t>
            </w:r>
            <w:r>
              <w:t xml:space="preserve"> EXTRACT(</w:t>
            </w:r>
            <w:r>
              <w:rPr>
                <w:rStyle w:val="n"/>
              </w:rPr>
              <w:t>YEAR</w:t>
            </w:r>
            <w:r>
              <w:t xml:space="preserve"> </w:t>
            </w:r>
            <w:r>
              <w:rPr>
                <w:rStyle w:val="n"/>
              </w:rPr>
              <w:t>FROM</w:t>
            </w:r>
            <w:r>
              <w:t xml:space="preserve"> fecha)</w:t>
            </w:r>
            <w:r>
              <w:rPr>
                <w:rStyle w:val="n"/>
              </w:rPr>
              <w:t>=</w:t>
            </w:r>
            <w:r>
              <w:rPr>
                <w:rStyle w:val="q"/>
              </w:rPr>
              <w:t>2024</w:t>
            </w:r>
            <w:r>
              <w:t xml:space="preserve"> </w:t>
            </w:r>
            <w:r>
              <w:rPr>
                <w:rStyle w:val="n"/>
              </w:rPr>
              <w:t>THEN</w:t>
            </w:r>
            <w:r>
              <w:t xml:space="preserve"> venta </w:t>
            </w:r>
            <w:r>
              <w:rPr>
                <w:rStyle w:val="n"/>
              </w:rPr>
              <w:t>ELSE</w:t>
            </w:r>
            <w:r>
              <w:t xml:space="preserve"> </w:t>
            </w:r>
            <w:r>
              <w:rPr>
                <w:rStyle w:val="q"/>
              </w:rPr>
              <w:t>0</w:t>
            </w:r>
            <w:r>
              <w:t xml:space="preserve"> </w:t>
            </w:r>
            <w:r>
              <w:rPr>
                <w:rStyle w:val="n"/>
              </w:rPr>
              <w:t>END</w:t>
            </w:r>
            <w:r>
              <w:t xml:space="preserve">) </w:t>
            </w:r>
            <w:r>
              <w:rPr>
                <w:rStyle w:val="n"/>
              </w:rPr>
              <w:t>AS</w:t>
            </w:r>
            <w:r>
              <w:t xml:space="preserve"> v2024</w:t>
            </w:r>
            <w:r>
              <w:br/>
            </w:r>
            <w:r>
              <w:rPr>
                <w:rStyle w:val="n"/>
              </w:rPr>
              <w:t>FROM</w:t>
            </w:r>
            <w:r>
              <w:t xml:space="preserve"> </w:t>
            </w:r>
            <w:proofErr w:type="spellStart"/>
            <w:r>
              <w:t>vista_operaciones</w:t>
            </w:r>
            <w:proofErr w:type="spellEnd"/>
            <w:r>
              <w:br/>
            </w:r>
            <w:r>
              <w:rPr>
                <w:rStyle w:val="n"/>
              </w:rPr>
              <w:t>WHERE</w:t>
            </w:r>
            <w:r>
              <w:t xml:space="preserve"> EXTRACT(</w:t>
            </w:r>
            <w:r>
              <w:rPr>
                <w:rStyle w:val="n"/>
              </w:rPr>
              <w:t>MONTH</w:t>
            </w:r>
            <w:r>
              <w:t xml:space="preserve"> </w:t>
            </w:r>
            <w:r>
              <w:rPr>
                <w:rStyle w:val="n"/>
              </w:rPr>
              <w:t>FROM</w:t>
            </w:r>
            <w:r>
              <w:t xml:space="preserve"> fecha)</w:t>
            </w:r>
            <w:r>
              <w:rPr>
                <w:rStyle w:val="n"/>
              </w:rPr>
              <w:t>=</w:t>
            </w:r>
            <w:r>
              <w:rPr>
                <w:rStyle w:val="q"/>
              </w:rPr>
              <w:t>5</w:t>
            </w:r>
            <w:r>
              <w:br/>
            </w:r>
            <w:r>
              <w:rPr>
                <w:rStyle w:val="n"/>
              </w:rPr>
              <w:t>GROUP</w:t>
            </w:r>
            <w:r>
              <w:t xml:space="preserve"> </w:t>
            </w:r>
            <w:r>
              <w:rPr>
                <w:rStyle w:val="n"/>
              </w:rPr>
              <w:t>BY</w:t>
            </w:r>
            <w:r>
              <w:t xml:space="preserve"> mes;</w:t>
            </w:r>
          </w:p>
        </w:tc>
      </w:tr>
      <w:tr w:rsidR="00F3263A" w14:paraId="49671B32" w14:textId="77777777">
        <w:trPr>
          <w:jc w:val="center"/>
        </w:trPr>
        <w:tc>
          <w:tcPr>
            <w:tcW w:w="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8EDE88"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20"/>
                <w:szCs w:val="20"/>
                <w:highlight w:val="white"/>
              </w:rPr>
            </w:pPr>
            <w:r>
              <w:rPr>
                <w:b/>
                <w:color w:val="000000"/>
                <w:sz w:val="20"/>
                <w:szCs w:val="20"/>
                <w:highlight w:val="white"/>
              </w:rPr>
              <w:t>7</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FBE1D7" w14:textId="77777777" w:rsidR="00F3263A" w:rsidRPr="0094397F" w:rsidRDefault="0094397F">
            <w:pPr>
              <w:pBdr>
                <w:top w:val="none" w:sz="0" w:space="0" w:color="000000"/>
                <w:left w:val="none" w:sz="0" w:space="0" w:color="000000"/>
                <w:bottom w:val="none" w:sz="0" w:space="0" w:color="000000"/>
                <w:right w:val="none" w:sz="0" w:space="0" w:color="000000"/>
                <w:between w:val="none" w:sz="0" w:space="0" w:color="000000"/>
              </w:pBdr>
              <w:rPr>
                <w:rFonts w:ascii="Arial" w:hAnsi="Arial" w:cs="Arial"/>
                <w:color w:val="000000"/>
                <w:highlight w:val="white"/>
              </w:rPr>
            </w:pPr>
            <w:r w:rsidRPr="0094397F">
              <w:rPr>
                <w:rFonts w:ascii="Arial" w:hAnsi="Arial" w:cs="Arial"/>
                <w:color w:val="FF0000"/>
              </w:rPr>
              <w:t>Comparación de ventas del primer trimestre (enero–marzo) entre 2023 y 2024</w:t>
            </w:r>
          </w:p>
        </w:tc>
        <w:tc>
          <w:tcPr>
            <w:tcW w:w="3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13FE86"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rPr>
                <w:b/>
                <w:i/>
                <w:color w:val="000000"/>
                <w:sz w:val="16"/>
                <w:szCs w:val="16"/>
                <w:highlight w:val="white"/>
              </w:rPr>
            </w:pPr>
            <w:r>
              <w:rPr>
                <w:b/>
                <w:i/>
                <w:color w:val="0070C0"/>
                <w:sz w:val="16"/>
                <w:szCs w:val="16"/>
                <w:highlight w:val="white"/>
              </w:rPr>
              <w:t xml:space="preserve">Un KPI de rendimiento del primer trimestre 2023 contra el mismo de </w:t>
            </w:r>
            <w:r w:rsidR="005C000A">
              <w:rPr>
                <w:b/>
                <w:i/>
                <w:color w:val="0070C0"/>
                <w:sz w:val="16"/>
                <w:szCs w:val="16"/>
                <w:highlight w:val="white"/>
              </w:rPr>
              <w:t>2024</w:t>
            </w:r>
            <w:r>
              <w:rPr>
                <w:b/>
                <w:i/>
                <w:color w:val="0070C0"/>
                <w:sz w:val="16"/>
                <w:szCs w:val="16"/>
                <w:highlight w:val="white"/>
              </w:rPr>
              <w:t>. Escoja la métrica que desee</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18399C" w14:textId="77777777" w:rsidR="00F3263A" w:rsidRDefault="0094397F">
            <w:pPr>
              <w:rPr>
                <w:color w:val="000000"/>
                <w:sz w:val="16"/>
                <w:szCs w:val="16"/>
                <w:highlight w:val="white"/>
              </w:rPr>
            </w:pPr>
            <w:r>
              <w:rPr>
                <w:rStyle w:val="n"/>
              </w:rPr>
              <w:t>SELECT</w:t>
            </w:r>
            <w:r>
              <w:t xml:space="preserve"> </w:t>
            </w:r>
            <w:r>
              <w:br/>
            </w:r>
            <w:proofErr w:type="gramStart"/>
            <w:r>
              <w:t>SUM(</w:t>
            </w:r>
            <w:proofErr w:type="gramEnd"/>
            <w:r>
              <w:rPr>
                <w:rStyle w:val="n"/>
              </w:rPr>
              <w:t>CASE</w:t>
            </w:r>
            <w:r>
              <w:t xml:space="preserve"> </w:t>
            </w:r>
            <w:r>
              <w:rPr>
                <w:rStyle w:val="n"/>
              </w:rPr>
              <w:t>WHEN</w:t>
            </w:r>
            <w:r>
              <w:t xml:space="preserve"> EXTRACT(</w:t>
            </w:r>
            <w:r>
              <w:rPr>
                <w:rStyle w:val="n"/>
              </w:rPr>
              <w:t>YEAR</w:t>
            </w:r>
            <w:r>
              <w:t xml:space="preserve"> </w:t>
            </w:r>
            <w:r>
              <w:rPr>
                <w:rStyle w:val="n"/>
              </w:rPr>
              <w:t>FROM</w:t>
            </w:r>
            <w:r>
              <w:t xml:space="preserve"> fecha)</w:t>
            </w:r>
            <w:r>
              <w:rPr>
                <w:rStyle w:val="n"/>
              </w:rPr>
              <w:t>=</w:t>
            </w:r>
            <w:r>
              <w:rPr>
                <w:rStyle w:val="q"/>
              </w:rPr>
              <w:t>2023</w:t>
            </w:r>
            <w:r>
              <w:t xml:space="preserve"> </w:t>
            </w:r>
            <w:r>
              <w:rPr>
                <w:rStyle w:val="n"/>
              </w:rPr>
              <w:t>THEN</w:t>
            </w:r>
            <w:r>
              <w:t xml:space="preserve"> venta </w:t>
            </w:r>
            <w:r>
              <w:rPr>
                <w:rStyle w:val="n"/>
              </w:rPr>
              <w:t>ELSE</w:t>
            </w:r>
            <w:r>
              <w:t xml:space="preserve"> </w:t>
            </w:r>
            <w:r>
              <w:rPr>
                <w:rStyle w:val="q"/>
              </w:rPr>
              <w:t>0</w:t>
            </w:r>
            <w:r>
              <w:t xml:space="preserve"> </w:t>
            </w:r>
            <w:r>
              <w:rPr>
                <w:rStyle w:val="n"/>
              </w:rPr>
              <w:t>END</w:t>
            </w:r>
            <w:r>
              <w:t xml:space="preserve">) </w:t>
            </w:r>
            <w:r>
              <w:rPr>
                <w:rStyle w:val="n"/>
              </w:rPr>
              <w:t>AS</w:t>
            </w:r>
            <w:r>
              <w:t xml:space="preserve"> v2023,</w:t>
            </w:r>
            <w:r>
              <w:br/>
              <w:t>SUM(</w:t>
            </w:r>
            <w:r>
              <w:rPr>
                <w:rStyle w:val="n"/>
              </w:rPr>
              <w:t>CASE</w:t>
            </w:r>
            <w:r>
              <w:t xml:space="preserve"> </w:t>
            </w:r>
            <w:r>
              <w:rPr>
                <w:rStyle w:val="n"/>
              </w:rPr>
              <w:t>WHEN</w:t>
            </w:r>
            <w:r>
              <w:t xml:space="preserve"> EXTRACT(</w:t>
            </w:r>
            <w:r>
              <w:rPr>
                <w:rStyle w:val="n"/>
              </w:rPr>
              <w:t>YEAR</w:t>
            </w:r>
            <w:r>
              <w:t xml:space="preserve"> </w:t>
            </w:r>
            <w:r>
              <w:rPr>
                <w:rStyle w:val="n"/>
              </w:rPr>
              <w:t>FROM</w:t>
            </w:r>
            <w:r>
              <w:t xml:space="preserve"> fecha)</w:t>
            </w:r>
            <w:r>
              <w:rPr>
                <w:rStyle w:val="n"/>
              </w:rPr>
              <w:t>=</w:t>
            </w:r>
            <w:r>
              <w:rPr>
                <w:rStyle w:val="q"/>
              </w:rPr>
              <w:t>2024</w:t>
            </w:r>
            <w:r>
              <w:t xml:space="preserve"> </w:t>
            </w:r>
            <w:r>
              <w:rPr>
                <w:rStyle w:val="n"/>
              </w:rPr>
              <w:t>THEN</w:t>
            </w:r>
            <w:r>
              <w:t xml:space="preserve"> venta </w:t>
            </w:r>
            <w:r>
              <w:rPr>
                <w:rStyle w:val="n"/>
              </w:rPr>
              <w:t>ELSE</w:t>
            </w:r>
            <w:r>
              <w:t xml:space="preserve"> </w:t>
            </w:r>
            <w:r>
              <w:rPr>
                <w:rStyle w:val="q"/>
              </w:rPr>
              <w:t>0</w:t>
            </w:r>
            <w:r>
              <w:t xml:space="preserve"> </w:t>
            </w:r>
            <w:r>
              <w:rPr>
                <w:rStyle w:val="n"/>
              </w:rPr>
              <w:t>END</w:t>
            </w:r>
            <w:r>
              <w:t xml:space="preserve">) </w:t>
            </w:r>
            <w:r>
              <w:rPr>
                <w:rStyle w:val="n"/>
              </w:rPr>
              <w:t>AS</w:t>
            </w:r>
            <w:r>
              <w:t xml:space="preserve"> v2024</w:t>
            </w:r>
            <w:r>
              <w:br/>
            </w:r>
            <w:r>
              <w:rPr>
                <w:rStyle w:val="n"/>
              </w:rPr>
              <w:t>FROM</w:t>
            </w:r>
            <w:r>
              <w:t xml:space="preserve"> </w:t>
            </w:r>
            <w:proofErr w:type="spellStart"/>
            <w:r>
              <w:t>vista_operaciones</w:t>
            </w:r>
            <w:proofErr w:type="spellEnd"/>
            <w:r>
              <w:br/>
            </w:r>
            <w:r>
              <w:rPr>
                <w:rStyle w:val="n"/>
              </w:rPr>
              <w:t>WHERE</w:t>
            </w:r>
            <w:r>
              <w:t xml:space="preserve"> EXTRACT(</w:t>
            </w:r>
            <w:r>
              <w:rPr>
                <w:rStyle w:val="n"/>
              </w:rPr>
              <w:t>MONTH</w:t>
            </w:r>
            <w:r>
              <w:t xml:space="preserve"> </w:t>
            </w:r>
            <w:r>
              <w:rPr>
                <w:rStyle w:val="n"/>
              </w:rPr>
              <w:t>FROM</w:t>
            </w:r>
            <w:r>
              <w:t xml:space="preserve"> fecha) </w:t>
            </w:r>
            <w:r>
              <w:rPr>
                <w:rStyle w:val="n"/>
              </w:rPr>
              <w:t>IN</w:t>
            </w:r>
            <w:r>
              <w:t xml:space="preserve"> (</w:t>
            </w:r>
            <w:r>
              <w:rPr>
                <w:rStyle w:val="q"/>
              </w:rPr>
              <w:t>1</w:t>
            </w:r>
            <w:r>
              <w:t>,</w:t>
            </w:r>
            <w:r>
              <w:rPr>
                <w:rStyle w:val="q"/>
              </w:rPr>
              <w:t>2</w:t>
            </w:r>
            <w:r>
              <w:t>,</w:t>
            </w:r>
            <w:r>
              <w:rPr>
                <w:rStyle w:val="q"/>
              </w:rPr>
              <w:t>3</w:t>
            </w:r>
            <w:r>
              <w:t>);</w:t>
            </w:r>
          </w:p>
        </w:tc>
      </w:tr>
      <w:tr w:rsidR="00F3263A" w14:paraId="2997FBE7" w14:textId="77777777">
        <w:trPr>
          <w:jc w:val="center"/>
        </w:trPr>
        <w:tc>
          <w:tcPr>
            <w:tcW w:w="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8B1B05"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jc w:val="center"/>
              <w:rPr>
                <w:b/>
                <w:color w:val="000000"/>
                <w:sz w:val="20"/>
                <w:szCs w:val="20"/>
                <w:highlight w:val="white"/>
              </w:rPr>
            </w:pPr>
            <w:r>
              <w:rPr>
                <w:b/>
                <w:color w:val="000000"/>
                <w:sz w:val="20"/>
                <w:szCs w:val="20"/>
                <w:highlight w:val="white"/>
              </w:rPr>
              <w:lastRenderedPageBreak/>
              <w:t>8</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9837BA" w14:textId="77777777" w:rsidR="0094397F" w:rsidRPr="0094397F" w:rsidRDefault="0094397F" w:rsidP="0094397F">
            <w:pPr>
              <w:spacing w:before="100" w:beforeAutospacing="1" w:after="100" w:afterAutospacing="1"/>
              <w:rPr>
                <w:rFonts w:ascii="Arial" w:eastAsia="Times New Roman" w:hAnsi="Arial" w:cs="Arial"/>
                <w:color w:val="FF0000"/>
                <w:sz w:val="20"/>
                <w:szCs w:val="20"/>
              </w:rPr>
            </w:pPr>
            <w:r w:rsidRPr="0094397F">
              <w:rPr>
                <w:rFonts w:ascii="Arial" w:eastAsia="Times New Roman" w:hAnsi="Arial" w:cs="Arial"/>
                <w:color w:val="FF0000"/>
                <w:sz w:val="20"/>
                <w:szCs w:val="20"/>
              </w:rPr>
              <w:t>Comparación de ventas del último trimestre (octubre–diciembre) entre 2023 y 2024</w:t>
            </w:r>
          </w:p>
          <w:p w14:paraId="1C9EBB28" w14:textId="77777777" w:rsidR="00F3263A" w:rsidRDefault="00F3263A">
            <w:pPr>
              <w:pBdr>
                <w:top w:val="none" w:sz="0" w:space="0" w:color="000000"/>
                <w:left w:val="none" w:sz="0" w:space="0" w:color="000000"/>
                <w:bottom w:val="none" w:sz="0" w:space="0" w:color="000000"/>
                <w:right w:val="none" w:sz="0" w:space="0" w:color="000000"/>
                <w:between w:val="none" w:sz="0" w:space="0" w:color="000000"/>
              </w:pBdr>
              <w:rPr>
                <w:color w:val="000000"/>
                <w:sz w:val="16"/>
                <w:szCs w:val="16"/>
                <w:highlight w:val="white"/>
              </w:rPr>
            </w:pPr>
          </w:p>
        </w:tc>
        <w:tc>
          <w:tcPr>
            <w:tcW w:w="3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7EA62E"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rPr>
                <w:b/>
                <w:i/>
                <w:color w:val="000000"/>
                <w:sz w:val="16"/>
                <w:szCs w:val="16"/>
                <w:highlight w:val="white"/>
              </w:rPr>
            </w:pPr>
            <w:r>
              <w:rPr>
                <w:b/>
                <w:i/>
                <w:color w:val="0070C0"/>
                <w:sz w:val="16"/>
                <w:szCs w:val="16"/>
                <w:highlight w:val="white"/>
              </w:rPr>
              <w:t xml:space="preserve">Un KPI de rendimiento del último trimestre 2023 contra el mismo de </w:t>
            </w:r>
            <w:r w:rsidR="005C000A">
              <w:rPr>
                <w:b/>
                <w:i/>
                <w:color w:val="0070C0"/>
                <w:sz w:val="16"/>
                <w:szCs w:val="16"/>
                <w:highlight w:val="white"/>
              </w:rPr>
              <w:t>2022</w:t>
            </w:r>
            <w:r>
              <w:rPr>
                <w:b/>
                <w:i/>
                <w:color w:val="0070C0"/>
                <w:sz w:val="16"/>
                <w:szCs w:val="16"/>
                <w:highlight w:val="white"/>
              </w:rPr>
              <w:t>. Escoja la métrica que desee</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B9F279" w14:textId="77777777" w:rsidR="00F3263A" w:rsidRDefault="0094397F">
            <w:pPr>
              <w:rPr>
                <w:color w:val="000000"/>
                <w:sz w:val="16"/>
                <w:szCs w:val="16"/>
                <w:highlight w:val="white"/>
              </w:rPr>
            </w:pPr>
            <w:r>
              <w:rPr>
                <w:rStyle w:val="n"/>
              </w:rPr>
              <w:t>SELECT</w:t>
            </w:r>
            <w:r>
              <w:t xml:space="preserve"> </w:t>
            </w:r>
            <w:r>
              <w:br/>
            </w:r>
            <w:proofErr w:type="gramStart"/>
            <w:r>
              <w:t>SUM(</w:t>
            </w:r>
            <w:proofErr w:type="gramEnd"/>
            <w:r>
              <w:rPr>
                <w:rStyle w:val="n"/>
              </w:rPr>
              <w:t>CASE</w:t>
            </w:r>
            <w:r>
              <w:t xml:space="preserve"> </w:t>
            </w:r>
            <w:r>
              <w:rPr>
                <w:rStyle w:val="n"/>
              </w:rPr>
              <w:t>WHEN</w:t>
            </w:r>
            <w:r>
              <w:t xml:space="preserve"> EXTRACT(</w:t>
            </w:r>
            <w:r>
              <w:rPr>
                <w:rStyle w:val="n"/>
              </w:rPr>
              <w:t>YEAR</w:t>
            </w:r>
            <w:r>
              <w:t xml:space="preserve"> </w:t>
            </w:r>
            <w:r>
              <w:rPr>
                <w:rStyle w:val="n"/>
              </w:rPr>
              <w:t>FROM</w:t>
            </w:r>
            <w:r>
              <w:t xml:space="preserve"> fecha)</w:t>
            </w:r>
            <w:r>
              <w:rPr>
                <w:rStyle w:val="n"/>
              </w:rPr>
              <w:t>=</w:t>
            </w:r>
            <w:r>
              <w:rPr>
                <w:rStyle w:val="q"/>
              </w:rPr>
              <w:t>2023</w:t>
            </w:r>
            <w:r>
              <w:t xml:space="preserve"> </w:t>
            </w:r>
            <w:r>
              <w:rPr>
                <w:rStyle w:val="n"/>
              </w:rPr>
              <w:t>THEN</w:t>
            </w:r>
            <w:r>
              <w:t xml:space="preserve"> venta </w:t>
            </w:r>
            <w:r>
              <w:rPr>
                <w:rStyle w:val="n"/>
              </w:rPr>
              <w:t>ELSE</w:t>
            </w:r>
            <w:r>
              <w:t xml:space="preserve"> </w:t>
            </w:r>
            <w:r>
              <w:rPr>
                <w:rStyle w:val="q"/>
              </w:rPr>
              <w:t>0</w:t>
            </w:r>
            <w:r>
              <w:t xml:space="preserve"> </w:t>
            </w:r>
            <w:r>
              <w:rPr>
                <w:rStyle w:val="n"/>
              </w:rPr>
              <w:t>END</w:t>
            </w:r>
            <w:r>
              <w:t xml:space="preserve">) </w:t>
            </w:r>
            <w:r>
              <w:rPr>
                <w:rStyle w:val="n"/>
              </w:rPr>
              <w:t>AS</w:t>
            </w:r>
            <w:r>
              <w:t xml:space="preserve"> v2023,</w:t>
            </w:r>
            <w:r>
              <w:br/>
              <w:t>SUM(</w:t>
            </w:r>
            <w:r>
              <w:rPr>
                <w:rStyle w:val="n"/>
              </w:rPr>
              <w:t>CASE</w:t>
            </w:r>
            <w:r>
              <w:t xml:space="preserve"> </w:t>
            </w:r>
            <w:r>
              <w:rPr>
                <w:rStyle w:val="n"/>
              </w:rPr>
              <w:t>WHEN</w:t>
            </w:r>
            <w:r>
              <w:t xml:space="preserve"> EXTRACT(</w:t>
            </w:r>
            <w:r>
              <w:rPr>
                <w:rStyle w:val="n"/>
              </w:rPr>
              <w:t>YEAR</w:t>
            </w:r>
            <w:r>
              <w:t xml:space="preserve"> </w:t>
            </w:r>
            <w:r>
              <w:rPr>
                <w:rStyle w:val="n"/>
              </w:rPr>
              <w:t>FROM</w:t>
            </w:r>
            <w:r>
              <w:t xml:space="preserve"> fecha)</w:t>
            </w:r>
            <w:r>
              <w:rPr>
                <w:rStyle w:val="n"/>
              </w:rPr>
              <w:t>=</w:t>
            </w:r>
            <w:r>
              <w:rPr>
                <w:rStyle w:val="q"/>
              </w:rPr>
              <w:t>2024</w:t>
            </w:r>
            <w:r>
              <w:t xml:space="preserve"> </w:t>
            </w:r>
            <w:r>
              <w:rPr>
                <w:rStyle w:val="n"/>
              </w:rPr>
              <w:t>THEN</w:t>
            </w:r>
            <w:r>
              <w:t xml:space="preserve"> venta </w:t>
            </w:r>
            <w:r>
              <w:rPr>
                <w:rStyle w:val="n"/>
              </w:rPr>
              <w:t>ELSE</w:t>
            </w:r>
            <w:r>
              <w:t xml:space="preserve"> </w:t>
            </w:r>
            <w:r>
              <w:rPr>
                <w:rStyle w:val="q"/>
              </w:rPr>
              <w:t>0</w:t>
            </w:r>
            <w:r>
              <w:t xml:space="preserve"> </w:t>
            </w:r>
            <w:r>
              <w:rPr>
                <w:rStyle w:val="n"/>
              </w:rPr>
              <w:t>END</w:t>
            </w:r>
            <w:r>
              <w:t xml:space="preserve">) </w:t>
            </w:r>
            <w:r>
              <w:rPr>
                <w:rStyle w:val="n"/>
              </w:rPr>
              <w:t>AS</w:t>
            </w:r>
            <w:r>
              <w:t xml:space="preserve"> v2024</w:t>
            </w:r>
            <w:r>
              <w:br/>
            </w:r>
            <w:r>
              <w:rPr>
                <w:rStyle w:val="n"/>
              </w:rPr>
              <w:t>FROM</w:t>
            </w:r>
            <w:r>
              <w:t xml:space="preserve"> </w:t>
            </w:r>
            <w:proofErr w:type="spellStart"/>
            <w:r>
              <w:t>vista_operaciones</w:t>
            </w:r>
            <w:proofErr w:type="spellEnd"/>
            <w:r>
              <w:br/>
            </w:r>
            <w:r>
              <w:rPr>
                <w:rStyle w:val="n"/>
              </w:rPr>
              <w:t>WHERE</w:t>
            </w:r>
            <w:r>
              <w:t xml:space="preserve"> EXTRACT(</w:t>
            </w:r>
            <w:r>
              <w:rPr>
                <w:rStyle w:val="n"/>
              </w:rPr>
              <w:t>MONTH</w:t>
            </w:r>
            <w:r>
              <w:t xml:space="preserve"> </w:t>
            </w:r>
            <w:r>
              <w:rPr>
                <w:rStyle w:val="n"/>
              </w:rPr>
              <w:t>FROM</w:t>
            </w:r>
            <w:r>
              <w:t xml:space="preserve"> fecha) </w:t>
            </w:r>
            <w:r>
              <w:rPr>
                <w:rStyle w:val="n"/>
              </w:rPr>
              <w:t>IN</w:t>
            </w:r>
            <w:r>
              <w:t xml:space="preserve"> (</w:t>
            </w:r>
            <w:r>
              <w:rPr>
                <w:rStyle w:val="q"/>
              </w:rPr>
              <w:t>10</w:t>
            </w:r>
            <w:r>
              <w:t>,</w:t>
            </w:r>
            <w:r>
              <w:rPr>
                <w:rStyle w:val="q"/>
              </w:rPr>
              <w:t>11</w:t>
            </w:r>
            <w:r>
              <w:t>,</w:t>
            </w:r>
            <w:r>
              <w:rPr>
                <w:rStyle w:val="q"/>
              </w:rPr>
              <w:t>12</w:t>
            </w:r>
            <w:r>
              <w:t>);</w:t>
            </w:r>
          </w:p>
        </w:tc>
      </w:tr>
    </w:tbl>
    <w:p w14:paraId="46A78EA1" w14:textId="77777777" w:rsidR="00F3263A" w:rsidRDefault="00F3263A">
      <w:pPr>
        <w:spacing w:after="0"/>
        <w:jc w:val="both"/>
        <w:rPr>
          <w:b/>
          <w:highlight w:val="white"/>
        </w:rPr>
      </w:pPr>
    </w:p>
    <w:p w14:paraId="25179BCB" w14:textId="77777777" w:rsidR="00F3263A" w:rsidRDefault="0076305D">
      <w:pPr>
        <w:rPr>
          <w:b/>
          <w:sz w:val="20"/>
          <w:szCs w:val="20"/>
          <w:highlight w:val="white"/>
        </w:rPr>
      </w:pPr>
      <w:r>
        <w:br w:type="page"/>
      </w:r>
    </w:p>
    <w:p w14:paraId="15C08467" w14:textId="77777777" w:rsidR="00F3263A" w:rsidRDefault="0076305D">
      <w:pPr>
        <w:spacing w:after="0"/>
        <w:jc w:val="both"/>
        <w:rPr>
          <w:b/>
          <w:sz w:val="20"/>
          <w:szCs w:val="20"/>
          <w:highlight w:val="white"/>
        </w:rPr>
      </w:pPr>
      <w:r>
        <w:rPr>
          <w:b/>
          <w:sz w:val="20"/>
          <w:szCs w:val="20"/>
          <w:highlight w:val="white"/>
        </w:rPr>
        <w:lastRenderedPageBreak/>
        <w:t>3.- Diseñar un Cuadro de Mando Integral (CMI)</w:t>
      </w:r>
    </w:p>
    <w:p w14:paraId="563C9C43" w14:textId="77777777" w:rsidR="00F3263A" w:rsidRPr="00C654C7" w:rsidRDefault="00F3263A">
      <w:pPr>
        <w:pBdr>
          <w:top w:val="nil"/>
          <w:left w:val="nil"/>
          <w:bottom w:val="nil"/>
          <w:right w:val="nil"/>
          <w:between w:val="nil"/>
        </w:pBdr>
        <w:spacing w:after="0" w:line="240" w:lineRule="auto"/>
        <w:rPr>
          <w:color w:val="000000"/>
          <w:highlight w:val="white"/>
        </w:rPr>
      </w:pPr>
    </w:p>
    <w:p w14:paraId="6E43A6BB" w14:textId="77777777" w:rsidR="00F3263A" w:rsidRDefault="00F3263A">
      <w:pPr>
        <w:pBdr>
          <w:top w:val="nil"/>
          <w:left w:val="nil"/>
          <w:bottom w:val="nil"/>
          <w:right w:val="nil"/>
          <w:between w:val="nil"/>
        </w:pBdr>
        <w:spacing w:after="0" w:line="240" w:lineRule="auto"/>
        <w:rPr>
          <w:color w:val="000000"/>
          <w:sz w:val="16"/>
          <w:szCs w:val="16"/>
        </w:rPr>
      </w:pPr>
    </w:p>
    <w:p w14:paraId="34603F75" w14:textId="77777777" w:rsidR="00F3263A" w:rsidRDefault="006433C4">
      <w:pPr>
        <w:pBdr>
          <w:top w:val="nil"/>
          <w:left w:val="nil"/>
          <w:bottom w:val="nil"/>
          <w:right w:val="nil"/>
          <w:between w:val="nil"/>
        </w:pBdr>
        <w:spacing w:after="0" w:line="240" w:lineRule="auto"/>
        <w:rPr>
          <w:b/>
          <w:color w:val="000000"/>
          <w:highlight w:val="white"/>
        </w:rPr>
      </w:pPr>
      <w:r w:rsidRPr="006433C4">
        <w:rPr>
          <w:noProof/>
        </w:rPr>
        <w:drawing>
          <wp:inline distT="0" distB="0" distL="0" distR="0" wp14:anchorId="41CB7191" wp14:editId="7713DEFA">
            <wp:extent cx="6097270" cy="13792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26" cy="1396175"/>
                    </a:xfrm>
                    <a:prstGeom prst="rect">
                      <a:avLst/>
                    </a:prstGeom>
                  </pic:spPr>
                </pic:pic>
              </a:graphicData>
            </a:graphic>
          </wp:inline>
        </w:drawing>
      </w:r>
      <w:r w:rsidR="0076305D">
        <w:br w:type="page"/>
      </w:r>
    </w:p>
    <w:p w14:paraId="6B6F3827" w14:textId="77777777" w:rsidR="00F3263A" w:rsidRDefault="0076305D" w:rsidP="001A23D5">
      <w:pPr>
        <w:spacing w:after="0"/>
        <w:ind w:left="720" w:hanging="720"/>
        <w:jc w:val="both"/>
        <w:rPr>
          <w:b/>
          <w:sz w:val="20"/>
          <w:szCs w:val="20"/>
          <w:highlight w:val="white"/>
        </w:rPr>
      </w:pPr>
      <w:r>
        <w:rPr>
          <w:b/>
          <w:sz w:val="20"/>
          <w:szCs w:val="20"/>
          <w:highlight w:val="white"/>
        </w:rPr>
        <w:lastRenderedPageBreak/>
        <w:t>4.- Diseñar un Tablero de Mando o Control (</w:t>
      </w:r>
      <w:proofErr w:type="spellStart"/>
      <w:r>
        <w:rPr>
          <w:b/>
          <w:sz w:val="20"/>
          <w:szCs w:val="20"/>
          <w:highlight w:val="white"/>
        </w:rPr>
        <w:t>Dashboard</w:t>
      </w:r>
      <w:proofErr w:type="spellEnd"/>
      <w:r>
        <w:rPr>
          <w:b/>
          <w:sz w:val="20"/>
          <w:szCs w:val="20"/>
          <w:highlight w:val="white"/>
        </w:rPr>
        <w:t>)</w:t>
      </w:r>
    </w:p>
    <w:p w14:paraId="24CA2967" w14:textId="77777777" w:rsidR="00DE0F81" w:rsidRDefault="00DE0F81" w:rsidP="001A23D5">
      <w:pPr>
        <w:spacing w:after="0"/>
        <w:ind w:left="720" w:hanging="720"/>
        <w:jc w:val="both"/>
        <w:rPr>
          <w:b/>
          <w:sz w:val="20"/>
          <w:szCs w:val="20"/>
          <w:highlight w:val="white"/>
        </w:rPr>
      </w:pPr>
    </w:p>
    <w:p w14:paraId="7AA32A5C" w14:textId="77777777" w:rsidR="00F3263A" w:rsidRPr="004C13ED" w:rsidRDefault="00E84604" w:rsidP="00E84604">
      <w:pPr>
        <w:spacing w:after="0"/>
        <w:rPr>
          <w:rFonts w:ascii="Arial" w:hAnsi="Arial" w:cs="Arial"/>
          <w:color w:val="FF0000"/>
          <w:sz w:val="20"/>
          <w:szCs w:val="20"/>
        </w:rPr>
      </w:pPr>
      <w:r w:rsidRPr="004C13ED">
        <w:rPr>
          <w:rFonts w:ascii="Arial" w:hAnsi="Arial" w:cs="Arial"/>
          <w:color w:val="FF0000"/>
          <w:sz w:val="20"/>
          <w:szCs w:val="20"/>
        </w:rPr>
        <w:t>Gráfico: Ventas totales por mes</w:t>
      </w:r>
      <w:r w:rsidRPr="004C13ED">
        <w:rPr>
          <w:rFonts w:ascii="Arial" w:hAnsi="Arial" w:cs="Arial"/>
          <w:color w:val="FF0000"/>
          <w:sz w:val="20"/>
          <w:szCs w:val="20"/>
        </w:rPr>
        <w:br/>
        <w:t>Eje X: Mes</w:t>
      </w:r>
      <w:r w:rsidRPr="004C13ED">
        <w:rPr>
          <w:rFonts w:ascii="Arial" w:hAnsi="Arial" w:cs="Arial"/>
          <w:color w:val="FF0000"/>
          <w:sz w:val="20"/>
          <w:szCs w:val="20"/>
        </w:rPr>
        <w:br/>
        <w:t>Eje Y: Total de ventas</w:t>
      </w:r>
    </w:p>
    <w:p w14:paraId="609CF25F" w14:textId="77777777" w:rsidR="00E84604" w:rsidRDefault="00E84604" w:rsidP="00E84604">
      <w:pPr>
        <w:spacing w:after="0"/>
        <w:rPr>
          <w:rFonts w:ascii="Arial" w:hAnsi="Arial" w:cs="Arial"/>
          <w:color w:val="FF0000"/>
        </w:rPr>
      </w:pPr>
    </w:p>
    <w:p w14:paraId="000B1689" w14:textId="77777777" w:rsidR="00E84604" w:rsidRDefault="00E84604" w:rsidP="00E84604">
      <w:pPr>
        <w:spacing w:after="0"/>
        <w:rPr>
          <w:rFonts w:ascii="Arial" w:hAnsi="Arial" w:cs="Arial"/>
          <w:i/>
          <w:color w:val="FF0000"/>
          <w:sz w:val="20"/>
          <w:szCs w:val="20"/>
          <w:highlight w:val="white"/>
        </w:rPr>
      </w:pPr>
      <w:r>
        <w:rPr>
          <w:noProof/>
        </w:rPr>
        <w:drawing>
          <wp:inline distT="0" distB="0" distL="0" distR="0" wp14:anchorId="6AB69AD6" wp14:editId="476C6F2A">
            <wp:extent cx="4937760" cy="3368040"/>
            <wp:effectExtent l="0" t="0" r="15240" b="3810"/>
            <wp:docPr id="2" name="Gráfico 2">
              <a:extLst xmlns:a="http://schemas.openxmlformats.org/drawingml/2006/main">
                <a:ext uri="{FF2B5EF4-FFF2-40B4-BE49-F238E27FC236}">
                  <a16:creationId xmlns:a16="http://schemas.microsoft.com/office/drawing/2014/main" id="{0E5F00D6-1712-46CC-AE9D-98AACDE60D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46C2816" w14:textId="77777777" w:rsidR="001A23D5" w:rsidRDefault="001A23D5" w:rsidP="00E84604">
      <w:pPr>
        <w:spacing w:after="0"/>
        <w:rPr>
          <w:rFonts w:ascii="Arial" w:hAnsi="Arial" w:cs="Arial"/>
          <w:i/>
          <w:color w:val="FF0000"/>
          <w:sz w:val="20"/>
          <w:szCs w:val="20"/>
          <w:highlight w:val="white"/>
        </w:rPr>
      </w:pPr>
    </w:p>
    <w:p w14:paraId="044AB52E" w14:textId="77777777" w:rsidR="001A23D5" w:rsidRPr="00E84604" w:rsidRDefault="001A23D5" w:rsidP="001A23D5">
      <w:pPr>
        <w:spacing w:after="0"/>
        <w:ind w:left="720" w:hanging="720"/>
        <w:rPr>
          <w:rFonts w:ascii="Arial" w:hAnsi="Arial" w:cs="Arial"/>
          <w:i/>
          <w:color w:val="FF0000"/>
          <w:sz w:val="20"/>
          <w:szCs w:val="20"/>
          <w:highlight w:val="white"/>
        </w:rPr>
      </w:pPr>
    </w:p>
    <w:p w14:paraId="41155704" w14:textId="77777777" w:rsidR="00F3263A" w:rsidRPr="004C13ED" w:rsidRDefault="001A23D5" w:rsidP="00E84604">
      <w:pPr>
        <w:pBdr>
          <w:top w:val="nil"/>
          <w:left w:val="nil"/>
          <w:bottom w:val="nil"/>
          <w:right w:val="nil"/>
          <w:between w:val="nil"/>
        </w:pBdr>
        <w:spacing w:after="0" w:line="240" w:lineRule="auto"/>
        <w:rPr>
          <w:rFonts w:ascii="Arial" w:hAnsi="Arial" w:cs="Arial"/>
          <w:color w:val="FF0000"/>
          <w:sz w:val="20"/>
          <w:szCs w:val="20"/>
        </w:rPr>
      </w:pPr>
      <w:r w:rsidRPr="004C13ED">
        <w:rPr>
          <w:rFonts w:ascii="Arial" w:hAnsi="Arial" w:cs="Arial"/>
          <w:color w:val="FF0000"/>
          <w:sz w:val="20"/>
          <w:szCs w:val="20"/>
        </w:rPr>
        <w:t>Gráfico: Top productos más vendidos</w:t>
      </w:r>
      <w:r w:rsidRPr="004C13ED">
        <w:rPr>
          <w:rFonts w:ascii="Arial" w:hAnsi="Arial" w:cs="Arial"/>
          <w:color w:val="FF0000"/>
          <w:sz w:val="20"/>
          <w:szCs w:val="20"/>
        </w:rPr>
        <w:br/>
        <w:t>Eje X: Total vendido</w:t>
      </w:r>
      <w:r w:rsidRPr="004C13ED">
        <w:rPr>
          <w:rFonts w:ascii="Arial" w:hAnsi="Arial" w:cs="Arial"/>
          <w:color w:val="FF0000"/>
          <w:sz w:val="20"/>
          <w:szCs w:val="20"/>
        </w:rPr>
        <w:br/>
        <w:t>Eje Y: Producto</w:t>
      </w:r>
    </w:p>
    <w:p w14:paraId="6AB7FBDC" w14:textId="77777777" w:rsidR="001A23D5" w:rsidRDefault="001A23D5" w:rsidP="00E84604">
      <w:pPr>
        <w:pBdr>
          <w:top w:val="nil"/>
          <w:left w:val="nil"/>
          <w:bottom w:val="nil"/>
          <w:right w:val="nil"/>
          <w:between w:val="nil"/>
        </w:pBdr>
        <w:spacing w:after="0" w:line="240" w:lineRule="auto"/>
        <w:rPr>
          <w:rFonts w:ascii="Arial" w:hAnsi="Arial" w:cs="Arial"/>
          <w:color w:val="FF0000"/>
          <w:sz w:val="24"/>
          <w:szCs w:val="24"/>
        </w:rPr>
      </w:pPr>
    </w:p>
    <w:p w14:paraId="2F4604BC" w14:textId="77777777" w:rsidR="001A23D5" w:rsidRDefault="001A23D5" w:rsidP="00E84604">
      <w:pPr>
        <w:pBdr>
          <w:top w:val="nil"/>
          <w:left w:val="nil"/>
          <w:bottom w:val="nil"/>
          <w:right w:val="nil"/>
          <w:between w:val="nil"/>
        </w:pBdr>
        <w:spacing w:after="0" w:line="240" w:lineRule="auto"/>
        <w:rPr>
          <w:rFonts w:ascii="Arial" w:hAnsi="Arial" w:cs="Arial"/>
          <w:color w:val="FF0000"/>
          <w:sz w:val="24"/>
          <w:szCs w:val="24"/>
          <w:highlight w:val="white"/>
        </w:rPr>
      </w:pPr>
      <w:r>
        <w:rPr>
          <w:noProof/>
        </w:rPr>
        <w:drawing>
          <wp:inline distT="0" distB="0" distL="0" distR="0" wp14:anchorId="55D664FF" wp14:editId="7DD09EE3">
            <wp:extent cx="5044440" cy="2857500"/>
            <wp:effectExtent l="0" t="0" r="3810" b="0"/>
            <wp:docPr id="3" name="Gráfico 3">
              <a:extLst xmlns:a="http://schemas.openxmlformats.org/drawingml/2006/main">
                <a:ext uri="{FF2B5EF4-FFF2-40B4-BE49-F238E27FC236}">
                  <a16:creationId xmlns:a16="http://schemas.microsoft.com/office/drawing/2014/main" id="{D1F51A7B-144C-4CC3-B7FC-672ABF4420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C3063A9" w14:textId="77777777" w:rsidR="004C13ED" w:rsidRDefault="004C13ED" w:rsidP="00E84604">
      <w:pPr>
        <w:pBdr>
          <w:top w:val="nil"/>
          <w:left w:val="nil"/>
          <w:bottom w:val="nil"/>
          <w:right w:val="nil"/>
          <w:between w:val="nil"/>
        </w:pBdr>
        <w:spacing w:after="0" w:line="240" w:lineRule="auto"/>
        <w:rPr>
          <w:rFonts w:ascii="Arial" w:hAnsi="Arial" w:cs="Arial"/>
          <w:color w:val="FF0000"/>
          <w:sz w:val="24"/>
          <w:szCs w:val="24"/>
          <w:highlight w:val="white"/>
        </w:rPr>
      </w:pPr>
    </w:p>
    <w:p w14:paraId="576C092F" w14:textId="77777777" w:rsidR="001A23D5" w:rsidRDefault="001A23D5" w:rsidP="00E84604">
      <w:pPr>
        <w:pBdr>
          <w:top w:val="nil"/>
          <w:left w:val="nil"/>
          <w:bottom w:val="nil"/>
          <w:right w:val="nil"/>
          <w:between w:val="nil"/>
        </w:pBdr>
        <w:spacing w:after="0" w:line="240" w:lineRule="auto"/>
        <w:rPr>
          <w:rFonts w:ascii="Arial" w:hAnsi="Arial" w:cs="Arial"/>
          <w:color w:val="FF0000"/>
          <w:sz w:val="24"/>
          <w:szCs w:val="24"/>
        </w:rPr>
      </w:pPr>
      <w:r w:rsidRPr="001A23D5">
        <w:rPr>
          <w:rFonts w:ascii="Arial" w:hAnsi="Arial" w:cs="Arial"/>
          <w:color w:val="FF0000"/>
          <w:sz w:val="24"/>
          <w:szCs w:val="24"/>
        </w:rPr>
        <w:lastRenderedPageBreak/>
        <w:t>Gráfico: Ventas por departamento</w:t>
      </w:r>
      <w:r w:rsidRPr="001A23D5">
        <w:rPr>
          <w:rFonts w:ascii="Arial" w:hAnsi="Arial" w:cs="Arial"/>
          <w:color w:val="FF0000"/>
          <w:sz w:val="24"/>
          <w:szCs w:val="24"/>
        </w:rPr>
        <w:br/>
        <w:t>Eje X: Total vendido</w:t>
      </w:r>
      <w:r w:rsidRPr="001A23D5">
        <w:rPr>
          <w:rFonts w:ascii="Arial" w:hAnsi="Arial" w:cs="Arial"/>
          <w:color w:val="FF0000"/>
          <w:sz w:val="24"/>
          <w:szCs w:val="24"/>
        </w:rPr>
        <w:br/>
        <w:t>Eje Y: Departamento</w:t>
      </w:r>
    </w:p>
    <w:p w14:paraId="66A93227" w14:textId="77777777" w:rsidR="001A23D5" w:rsidRDefault="001A23D5" w:rsidP="00E84604">
      <w:pPr>
        <w:pBdr>
          <w:top w:val="nil"/>
          <w:left w:val="nil"/>
          <w:bottom w:val="nil"/>
          <w:right w:val="nil"/>
          <w:between w:val="nil"/>
        </w:pBdr>
        <w:spacing w:after="0" w:line="240" w:lineRule="auto"/>
        <w:rPr>
          <w:rFonts w:ascii="Arial" w:hAnsi="Arial" w:cs="Arial"/>
          <w:color w:val="FF0000"/>
          <w:sz w:val="24"/>
          <w:szCs w:val="24"/>
        </w:rPr>
      </w:pPr>
    </w:p>
    <w:p w14:paraId="03F5F975" w14:textId="77777777" w:rsidR="004C13ED" w:rsidRDefault="004C13ED" w:rsidP="00DE0F81">
      <w:pPr>
        <w:pBdr>
          <w:top w:val="nil"/>
          <w:left w:val="nil"/>
          <w:bottom w:val="nil"/>
          <w:right w:val="nil"/>
          <w:between w:val="nil"/>
        </w:pBdr>
        <w:spacing w:after="0" w:line="240" w:lineRule="auto"/>
        <w:rPr>
          <w:rFonts w:ascii="Arial" w:hAnsi="Arial" w:cs="Arial"/>
          <w:color w:val="FF0000"/>
          <w:sz w:val="24"/>
          <w:szCs w:val="24"/>
          <w:highlight w:val="white"/>
        </w:rPr>
      </w:pPr>
      <w:r>
        <w:rPr>
          <w:noProof/>
        </w:rPr>
        <w:drawing>
          <wp:inline distT="0" distB="0" distL="0" distR="0" wp14:anchorId="08AA4A19" wp14:editId="25F16C1C">
            <wp:extent cx="6024245" cy="4434840"/>
            <wp:effectExtent l="0" t="0" r="14605" b="3810"/>
            <wp:docPr id="4" name="Gráfico 4">
              <a:extLst xmlns:a="http://schemas.openxmlformats.org/drawingml/2006/main">
                <a:ext uri="{FF2B5EF4-FFF2-40B4-BE49-F238E27FC236}">
                  <a16:creationId xmlns:a16="http://schemas.microsoft.com/office/drawing/2014/main" id="{99ED3E71-0C94-4D58-A7DC-7681A0A8A8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E6FB794" w14:textId="77777777" w:rsidR="00DE0F81" w:rsidRPr="00DE0F81" w:rsidRDefault="00DE0F81" w:rsidP="00DE0F81">
      <w:pPr>
        <w:pBdr>
          <w:top w:val="nil"/>
          <w:left w:val="nil"/>
          <w:bottom w:val="nil"/>
          <w:right w:val="nil"/>
          <w:between w:val="nil"/>
        </w:pBdr>
        <w:spacing w:after="0" w:line="240" w:lineRule="auto"/>
        <w:rPr>
          <w:rFonts w:ascii="Arial" w:hAnsi="Arial" w:cs="Arial"/>
          <w:color w:val="FF0000"/>
          <w:sz w:val="24"/>
          <w:szCs w:val="24"/>
          <w:highlight w:val="white"/>
        </w:rPr>
      </w:pPr>
    </w:p>
    <w:p w14:paraId="6EE25379" w14:textId="77777777" w:rsidR="004C13ED" w:rsidRPr="00DE0F81" w:rsidRDefault="004C13ED">
      <w:pPr>
        <w:rPr>
          <w:rFonts w:ascii="Arial" w:hAnsi="Arial" w:cs="Arial"/>
          <w:color w:val="FF0000"/>
        </w:rPr>
      </w:pPr>
      <w:r w:rsidRPr="00DE0F81">
        <w:rPr>
          <w:rFonts w:ascii="Arial" w:hAnsi="Arial" w:cs="Arial"/>
          <w:color w:val="FF0000"/>
        </w:rPr>
        <w:t>Gráfico: Top municipios con mayor venta</w:t>
      </w:r>
      <w:r w:rsidRPr="00DE0F81">
        <w:rPr>
          <w:rFonts w:ascii="Arial" w:hAnsi="Arial" w:cs="Arial"/>
          <w:color w:val="FF0000"/>
        </w:rPr>
        <w:br/>
        <w:t>Eje X: Total vendido</w:t>
      </w:r>
      <w:r w:rsidRPr="00DE0F81">
        <w:rPr>
          <w:rFonts w:ascii="Arial" w:hAnsi="Arial" w:cs="Arial"/>
          <w:color w:val="FF0000"/>
        </w:rPr>
        <w:br/>
        <w:t>Eje Y: Municipio</w:t>
      </w:r>
    </w:p>
    <w:p w14:paraId="7BA93753" w14:textId="77777777" w:rsidR="004C13ED" w:rsidRDefault="004C13ED">
      <w:pPr>
        <w:rPr>
          <w:rFonts w:ascii="Arial" w:hAnsi="Arial" w:cs="Arial"/>
          <w:sz w:val="24"/>
          <w:szCs w:val="24"/>
        </w:rPr>
      </w:pPr>
      <w:r>
        <w:rPr>
          <w:noProof/>
        </w:rPr>
        <w:drawing>
          <wp:inline distT="0" distB="0" distL="0" distR="0" wp14:anchorId="33F6E5A8" wp14:editId="39CD3D72">
            <wp:extent cx="5611495" cy="2910840"/>
            <wp:effectExtent l="0" t="0" r="8255" b="3810"/>
            <wp:docPr id="5" name="Gráfico 5">
              <a:extLst xmlns:a="http://schemas.openxmlformats.org/drawingml/2006/main">
                <a:ext uri="{FF2B5EF4-FFF2-40B4-BE49-F238E27FC236}">
                  <a16:creationId xmlns:a16="http://schemas.microsoft.com/office/drawing/2014/main" id="{CC1C577E-6CE7-4CB9-A3D0-B84E0B7830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5BC5A6C" w14:textId="77777777" w:rsidR="004C13ED" w:rsidRDefault="009D2B0C">
      <w:pPr>
        <w:rPr>
          <w:color w:val="FF0000"/>
        </w:rPr>
      </w:pPr>
      <w:r w:rsidRPr="009D2B0C">
        <w:rPr>
          <w:color w:val="FF0000"/>
        </w:rPr>
        <w:lastRenderedPageBreak/>
        <w:t>Gráfico: Top 5 departamentos con menor venta</w:t>
      </w:r>
      <w:r w:rsidRPr="009D2B0C">
        <w:rPr>
          <w:color w:val="FF0000"/>
        </w:rPr>
        <w:br/>
        <w:t>Eje X: Total ventas</w:t>
      </w:r>
      <w:r w:rsidRPr="009D2B0C">
        <w:rPr>
          <w:color w:val="FF0000"/>
        </w:rPr>
        <w:br/>
        <w:t>Eje Y: Departamento</w:t>
      </w:r>
    </w:p>
    <w:p w14:paraId="45E5B108" w14:textId="77777777" w:rsidR="009D2B0C" w:rsidRDefault="008D1C0E">
      <w:pPr>
        <w:rPr>
          <w:color w:val="FF0000"/>
        </w:rPr>
      </w:pPr>
      <w:r>
        <w:rPr>
          <w:noProof/>
        </w:rPr>
        <w:drawing>
          <wp:inline distT="0" distB="0" distL="0" distR="0" wp14:anchorId="05B3D1C3" wp14:editId="11BB1F00">
            <wp:extent cx="5378823" cy="2743200"/>
            <wp:effectExtent l="0" t="0" r="12700" b="0"/>
            <wp:docPr id="7" name="Gráfico 7">
              <a:extLst xmlns:a="http://schemas.openxmlformats.org/drawingml/2006/main">
                <a:ext uri="{FF2B5EF4-FFF2-40B4-BE49-F238E27FC236}">
                  <a16:creationId xmlns:a16="http://schemas.microsoft.com/office/drawing/2014/main" id="{7715E27B-A0B1-4FF3-923F-7C952A7394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7C56AE8" w14:textId="77777777" w:rsidR="009D2B0C" w:rsidRDefault="009D2B0C">
      <w:pPr>
        <w:rPr>
          <w:rFonts w:ascii="Arial" w:hAnsi="Arial" w:cs="Arial"/>
          <w:color w:val="FF0000"/>
          <w:sz w:val="24"/>
          <w:szCs w:val="24"/>
        </w:rPr>
      </w:pPr>
    </w:p>
    <w:p w14:paraId="0BA30872" w14:textId="77777777" w:rsidR="000327F9" w:rsidRDefault="000327F9">
      <w:pPr>
        <w:rPr>
          <w:rFonts w:ascii="Arial" w:hAnsi="Arial" w:cs="Arial"/>
          <w:b/>
          <w:bCs/>
          <w:color w:val="FF0000"/>
          <w:sz w:val="24"/>
          <w:szCs w:val="24"/>
        </w:rPr>
      </w:pPr>
      <w:r w:rsidRPr="000327F9">
        <w:rPr>
          <w:rFonts w:ascii="Arial" w:hAnsi="Arial" w:cs="Arial"/>
          <w:b/>
          <w:bCs/>
          <w:color w:val="FF0000"/>
          <w:sz w:val="24"/>
          <w:szCs w:val="24"/>
        </w:rPr>
        <w:t>Grafica</w:t>
      </w:r>
      <w:r w:rsidR="003C78F0">
        <w:rPr>
          <w:rFonts w:ascii="Arial" w:hAnsi="Arial" w:cs="Arial"/>
          <w:b/>
          <w:bCs/>
          <w:color w:val="FF0000"/>
          <w:sz w:val="24"/>
          <w:szCs w:val="24"/>
        </w:rPr>
        <w:t>s</w:t>
      </w:r>
      <w:r w:rsidRPr="000327F9">
        <w:rPr>
          <w:rFonts w:ascii="Arial" w:hAnsi="Arial" w:cs="Arial"/>
          <w:b/>
          <w:bCs/>
          <w:color w:val="FF0000"/>
          <w:sz w:val="24"/>
          <w:szCs w:val="24"/>
        </w:rPr>
        <w:t xml:space="preserve"> KPI</w:t>
      </w:r>
    </w:p>
    <w:p w14:paraId="0887BFCE" w14:textId="77777777" w:rsidR="0072396E" w:rsidRPr="000327F9" w:rsidRDefault="0072396E">
      <w:pPr>
        <w:rPr>
          <w:rFonts w:ascii="Arial" w:hAnsi="Arial" w:cs="Arial"/>
          <w:b/>
          <w:bCs/>
          <w:color w:val="FF0000"/>
          <w:sz w:val="24"/>
          <w:szCs w:val="24"/>
        </w:rPr>
      </w:pPr>
      <w:proofErr w:type="spellStart"/>
      <w:r>
        <w:rPr>
          <w:rFonts w:ascii="Arial" w:hAnsi="Arial" w:cs="Arial"/>
          <w:b/>
          <w:bCs/>
          <w:color w:val="FF0000"/>
          <w:sz w:val="24"/>
          <w:szCs w:val="24"/>
        </w:rPr>
        <w:t>Kpi</w:t>
      </w:r>
      <w:proofErr w:type="spellEnd"/>
      <w:r>
        <w:rPr>
          <w:rFonts w:ascii="Arial" w:hAnsi="Arial" w:cs="Arial"/>
          <w:b/>
          <w:bCs/>
          <w:color w:val="FF0000"/>
          <w:sz w:val="24"/>
          <w:szCs w:val="24"/>
        </w:rPr>
        <w:t xml:space="preserve"> 1</w:t>
      </w:r>
    </w:p>
    <w:p w14:paraId="5AD5F2C3" w14:textId="77777777" w:rsidR="000327F9" w:rsidRDefault="000327F9">
      <w:pPr>
        <w:rPr>
          <w:color w:val="FF0000"/>
        </w:rPr>
      </w:pPr>
      <w:r w:rsidRPr="000327F9">
        <w:rPr>
          <w:color w:val="FF0000"/>
        </w:rPr>
        <w:t>Gráfico: Comparación ventas producto COLOMBIANITA</w:t>
      </w:r>
      <w:r w:rsidRPr="000327F9">
        <w:rPr>
          <w:color w:val="FF0000"/>
        </w:rPr>
        <w:br/>
        <w:t>Eje X: Año</w:t>
      </w:r>
      <w:r w:rsidRPr="000327F9">
        <w:rPr>
          <w:color w:val="FF0000"/>
        </w:rPr>
        <w:br/>
        <w:t>Eje Y: Total ventas</w:t>
      </w:r>
    </w:p>
    <w:p w14:paraId="5CCF1421" w14:textId="77777777" w:rsidR="003C78F0" w:rsidRDefault="000327F9">
      <w:pPr>
        <w:rPr>
          <w:rFonts w:ascii="Arial" w:hAnsi="Arial" w:cs="Arial"/>
          <w:sz w:val="24"/>
          <w:szCs w:val="24"/>
        </w:rPr>
      </w:pPr>
      <w:r>
        <w:rPr>
          <w:noProof/>
        </w:rPr>
        <w:drawing>
          <wp:inline distT="0" distB="0" distL="0" distR="0" wp14:anchorId="202E4799" wp14:editId="52A0FBA5">
            <wp:extent cx="5340403" cy="2743200"/>
            <wp:effectExtent l="0" t="0" r="12700" b="0"/>
            <wp:docPr id="8" name="Gráfico 8">
              <a:extLst xmlns:a="http://schemas.openxmlformats.org/drawingml/2006/main">
                <a:ext uri="{FF2B5EF4-FFF2-40B4-BE49-F238E27FC236}">
                  <a16:creationId xmlns:a16="http://schemas.microsoft.com/office/drawing/2014/main" id="{19AC3CF8-3AD8-4521-BD76-C315562B8A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F442868" w14:textId="77777777" w:rsidR="003C78F0" w:rsidRDefault="003C78F0">
      <w:pPr>
        <w:rPr>
          <w:rFonts w:ascii="Arial" w:hAnsi="Arial" w:cs="Arial"/>
          <w:sz w:val="24"/>
          <w:szCs w:val="24"/>
        </w:rPr>
      </w:pPr>
    </w:p>
    <w:p w14:paraId="44CEDF45" w14:textId="77777777" w:rsidR="003C78F0" w:rsidRDefault="003C78F0">
      <w:pPr>
        <w:rPr>
          <w:rFonts w:ascii="Arial" w:hAnsi="Arial" w:cs="Arial"/>
          <w:sz w:val="24"/>
          <w:szCs w:val="24"/>
        </w:rPr>
      </w:pPr>
    </w:p>
    <w:p w14:paraId="4F582A77" w14:textId="77777777" w:rsidR="003C78F0" w:rsidRDefault="003C78F0">
      <w:pPr>
        <w:rPr>
          <w:rFonts w:ascii="Arial" w:hAnsi="Arial" w:cs="Arial"/>
          <w:sz w:val="24"/>
          <w:szCs w:val="24"/>
        </w:rPr>
      </w:pPr>
    </w:p>
    <w:p w14:paraId="0461ED41" w14:textId="77777777" w:rsidR="00CC584A" w:rsidRPr="00117AF6" w:rsidRDefault="00CC584A">
      <w:pPr>
        <w:rPr>
          <w:b/>
          <w:bCs/>
          <w:color w:val="FF0000"/>
          <w:u w:val="single"/>
        </w:rPr>
      </w:pPr>
      <w:r w:rsidRPr="00117AF6">
        <w:rPr>
          <w:b/>
          <w:bCs/>
          <w:color w:val="FF0000"/>
        </w:rPr>
        <w:t xml:space="preserve">KPI </w:t>
      </w:r>
      <w:r w:rsidR="0072396E" w:rsidRPr="00117AF6">
        <w:rPr>
          <w:b/>
          <w:bCs/>
          <w:color w:val="FF0000"/>
        </w:rPr>
        <w:t>2</w:t>
      </w:r>
    </w:p>
    <w:p w14:paraId="3BD777CF" w14:textId="77777777" w:rsidR="00CC584A" w:rsidRPr="0072396E" w:rsidRDefault="00CC584A">
      <w:pPr>
        <w:rPr>
          <w:color w:val="FF0000"/>
          <w:u w:val="single"/>
        </w:rPr>
      </w:pPr>
      <w:r w:rsidRPr="00CC584A">
        <w:rPr>
          <w:color w:val="FF0000"/>
        </w:rPr>
        <w:t>Gráfico: Comparación ventas del mes de mayo</w:t>
      </w:r>
      <w:r w:rsidRPr="00CC584A">
        <w:rPr>
          <w:color w:val="FF0000"/>
        </w:rPr>
        <w:br/>
        <w:t>Eje X: Año</w:t>
      </w:r>
      <w:r w:rsidRPr="00CC584A">
        <w:rPr>
          <w:color w:val="FF0000"/>
        </w:rPr>
        <w:br/>
        <w:t>Eje Y: Total ventas</w:t>
      </w:r>
    </w:p>
    <w:p w14:paraId="541C0595" w14:textId="77777777" w:rsidR="00FE314C" w:rsidRDefault="0072396E">
      <w:pPr>
        <w:rPr>
          <w:rFonts w:ascii="Arial" w:hAnsi="Arial" w:cs="Arial"/>
          <w:sz w:val="24"/>
          <w:szCs w:val="24"/>
        </w:rPr>
      </w:pPr>
      <w:r>
        <w:rPr>
          <w:noProof/>
        </w:rPr>
        <w:drawing>
          <wp:inline distT="0" distB="0" distL="0" distR="0" wp14:anchorId="64121C44" wp14:editId="2964635B">
            <wp:extent cx="5286615" cy="2743200"/>
            <wp:effectExtent l="0" t="0" r="9525" b="0"/>
            <wp:docPr id="9" name="Gráfico 9">
              <a:extLst xmlns:a="http://schemas.openxmlformats.org/drawingml/2006/main">
                <a:ext uri="{FF2B5EF4-FFF2-40B4-BE49-F238E27FC236}">
                  <a16:creationId xmlns:a16="http://schemas.microsoft.com/office/drawing/2014/main" id="{3716DB00-3D5A-46A0-9EB9-18C217E86B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20F069C" w14:textId="77777777" w:rsidR="00FE314C" w:rsidRDefault="00FE314C">
      <w:pPr>
        <w:rPr>
          <w:rFonts w:ascii="Arial" w:hAnsi="Arial" w:cs="Arial"/>
          <w:sz w:val="24"/>
          <w:szCs w:val="24"/>
        </w:rPr>
      </w:pPr>
    </w:p>
    <w:p w14:paraId="257D7494" w14:textId="77777777" w:rsidR="00FE314C" w:rsidRPr="00117AF6" w:rsidRDefault="00FE314C">
      <w:pPr>
        <w:rPr>
          <w:rFonts w:ascii="Arial" w:hAnsi="Arial" w:cs="Arial"/>
          <w:b/>
          <w:bCs/>
          <w:color w:val="FF0000"/>
        </w:rPr>
      </w:pPr>
      <w:proofErr w:type="spellStart"/>
      <w:r w:rsidRPr="00117AF6">
        <w:rPr>
          <w:rFonts w:ascii="Arial" w:hAnsi="Arial" w:cs="Arial"/>
          <w:b/>
          <w:bCs/>
          <w:color w:val="FF0000"/>
        </w:rPr>
        <w:t>Kpi</w:t>
      </w:r>
      <w:proofErr w:type="spellEnd"/>
      <w:r w:rsidRPr="00117AF6">
        <w:rPr>
          <w:rFonts w:ascii="Arial" w:hAnsi="Arial" w:cs="Arial"/>
          <w:b/>
          <w:bCs/>
          <w:color w:val="FF0000"/>
        </w:rPr>
        <w:t xml:space="preserve"> 3:</w:t>
      </w:r>
    </w:p>
    <w:p w14:paraId="58EE0670" w14:textId="77777777" w:rsidR="00FE314C" w:rsidRDefault="00FE314C">
      <w:pPr>
        <w:rPr>
          <w:color w:val="FF0000"/>
        </w:rPr>
      </w:pPr>
      <w:r w:rsidRPr="00FE314C">
        <w:rPr>
          <w:color w:val="FF0000"/>
        </w:rPr>
        <w:t>Gráfico: Comparación de ventas del primer trimestre</w:t>
      </w:r>
      <w:r w:rsidRPr="00FE314C">
        <w:rPr>
          <w:color w:val="FF0000"/>
        </w:rPr>
        <w:br/>
        <w:t>Eje X: Año</w:t>
      </w:r>
      <w:r w:rsidRPr="00FE314C">
        <w:rPr>
          <w:color w:val="FF0000"/>
        </w:rPr>
        <w:br/>
        <w:t>Eje Y: Total ventas</w:t>
      </w:r>
    </w:p>
    <w:p w14:paraId="3E79EB20" w14:textId="77777777" w:rsidR="00FE314C" w:rsidRPr="00DE62C9" w:rsidRDefault="00FE314C">
      <w:pPr>
        <w:rPr>
          <w:color w:val="FF0000"/>
        </w:rPr>
      </w:pPr>
    </w:p>
    <w:p w14:paraId="663E0ECD" w14:textId="77777777" w:rsidR="00F3263A" w:rsidRPr="004C13ED" w:rsidRDefault="00DE62C9">
      <w:pPr>
        <w:rPr>
          <w:rFonts w:ascii="Arial" w:hAnsi="Arial" w:cs="Arial"/>
          <w:sz w:val="24"/>
          <w:szCs w:val="24"/>
          <w:highlight w:val="white"/>
        </w:rPr>
      </w:pPr>
      <w:r>
        <w:rPr>
          <w:noProof/>
        </w:rPr>
        <w:drawing>
          <wp:inline distT="0" distB="0" distL="0" distR="0" wp14:anchorId="41D045F5" wp14:editId="719F27B7">
            <wp:extent cx="5286375" cy="2743200"/>
            <wp:effectExtent l="0" t="0" r="9525" b="0"/>
            <wp:docPr id="11" name="Gráfico 11">
              <a:extLst xmlns:a="http://schemas.openxmlformats.org/drawingml/2006/main">
                <a:ext uri="{FF2B5EF4-FFF2-40B4-BE49-F238E27FC236}">
                  <a16:creationId xmlns:a16="http://schemas.microsoft.com/office/drawing/2014/main" id="{93C6D57B-C1A0-46E6-B5A0-105024FEFF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0076305D" w:rsidRPr="004C13ED">
        <w:rPr>
          <w:rFonts w:ascii="Arial" w:hAnsi="Arial" w:cs="Arial"/>
          <w:sz w:val="24"/>
          <w:szCs w:val="24"/>
        </w:rPr>
        <w:br w:type="page"/>
      </w:r>
    </w:p>
    <w:p w14:paraId="75CAC90D" w14:textId="77777777" w:rsidR="00F3263A" w:rsidRDefault="0076305D">
      <w:pPr>
        <w:spacing w:after="0" w:line="240" w:lineRule="auto"/>
        <w:rPr>
          <w:b/>
          <w:sz w:val="20"/>
          <w:szCs w:val="20"/>
          <w:highlight w:val="white"/>
        </w:rPr>
      </w:pPr>
      <w:r>
        <w:rPr>
          <w:b/>
          <w:sz w:val="20"/>
          <w:szCs w:val="20"/>
          <w:highlight w:val="white"/>
        </w:rPr>
        <w:lastRenderedPageBreak/>
        <w:t xml:space="preserve">5.- Investigación, instalación, configuración y puesta en marcha de una plataforma de Inteligencia de Negocios. Caso de Estudio: </w:t>
      </w:r>
      <w:proofErr w:type="spellStart"/>
      <w:r>
        <w:rPr>
          <w:b/>
          <w:sz w:val="20"/>
          <w:szCs w:val="20"/>
          <w:highlight w:val="white"/>
        </w:rPr>
        <w:t>Metabase</w:t>
      </w:r>
      <w:proofErr w:type="spellEnd"/>
      <w:r>
        <w:rPr>
          <w:b/>
          <w:sz w:val="20"/>
          <w:szCs w:val="20"/>
          <w:highlight w:val="white"/>
        </w:rPr>
        <w:t xml:space="preserve">. </w:t>
      </w:r>
      <w:r>
        <w:rPr>
          <w:b/>
          <w:color w:val="C00000"/>
          <w:sz w:val="20"/>
          <w:szCs w:val="20"/>
          <w:highlight w:val="white"/>
        </w:rPr>
        <w:t>NOTA</w:t>
      </w:r>
      <w:r>
        <w:rPr>
          <w:color w:val="000000"/>
          <w:sz w:val="20"/>
          <w:szCs w:val="20"/>
          <w:highlight w:val="white"/>
        </w:rPr>
        <w:t>: No será bien evaluado este punto si es generado por alguna IA. Así que deben leer, interpretar, resumir, redactar y verificar.</w:t>
      </w:r>
    </w:p>
    <w:p w14:paraId="7F8FFE37" w14:textId="65018047" w:rsidR="00F3263A" w:rsidRDefault="00045A47">
      <w:pPr>
        <w:pBdr>
          <w:top w:val="nil"/>
          <w:left w:val="nil"/>
          <w:bottom w:val="nil"/>
          <w:right w:val="nil"/>
          <w:between w:val="nil"/>
        </w:pBdr>
        <w:spacing w:after="0" w:line="240" w:lineRule="auto"/>
        <w:rPr>
          <w:i/>
          <w:color w:val="0070C0"/>
          <w:sz w:val="20"/>
          <w:szCs w:val="20"/>
          <w:highlight w:val="white"/>
        </w:rPr>
      </w:pPr>
      <w:r>
        <w:rPr>
          <w:i/>
          <w:color w:val="0070C0"/>
          <w:sz w:val="20"/>
          <w:szCs w:val="20"/>
          <w:highlight w:val="white"/>
        </w:rPr>
        <w:t xml:space="preserve"> </w:t>
      </w:r>
    </w:p>
    <w:p w14:paraId="521885FB" w14:textId="77777777" w:rsidR="00F3263A" w:rsidRDefault="00F3263A">
      <w:pPr>
        <w:spacing w:after="0" w:line="240" w:lineRule="auto"/>
        <w:ind w:firstLine="720"/>
        <w:rPr>
          <w:b/>
          <w:sz w:val="20"/>
          <w:szCs w:val="20"/>
          <w:highlight w:val="white"/>
        </w:rPr>
      </w:pPr>
    </w:p>
    <w:p w14:paraId="11D8CDB8" w14:textId="77777777" w:rsidR="00F3263A" w:rsidRPr="00117AF6" w:rsidRDefault="0076305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b/>
          <w:bCs/>
          <w:color w:val="000000"/>
          <w:sz w:val="20"/>
          <w:szCs w:val="20"/>
          <w:highlight w:val="white"/>
        </w:rPr>
      </w:pPr>
      <w:r w:rsidRPr="00117AF6">
        <w:rPr>
          <w:b/>
          <w:bCs/>
          <w:color w:val="000000"/>
          <w:sz w:val="20"/>
          <w:szCs w:val="20"/>
          <w:highlight w:val="white"/>
        </w:rPr>
        <w:t>5.1.- ¿Qué es la Inteligencia de Negocios? (cita realizada bajo norma APA)</w:t>
      </w:r>
    </w:p>
    <w:p w14:paraId="4558D606" w14:textId="77777777" w:rsidR="00B90D96" w:rsidRPr="00B90D96" w:rsidRDefault="00B90D96" w:rsidP="00B90D96">
      <w:pPr>
        <w:spacing w:before="100" w:beforeAutospacing="1" w:after="100" w:afterAutospacing="1" w:line="240" w:lineRule="auto"/>
        <w:rPr>
          <w:rFonts w:ascii="Times New Roman" w:eastAsia="Times New Roman" w:hAnsi="Times New Roman" w:cs="Times New Roman"/>
          <w:sz w:val="24"/>
          <w:szCs w:val="24"/>
        </w:rPr>
      </w:pPr>
      <w:r w:rsidRPr="00B90D96">
        <w:rPr>
          <w:rFonts w:ascii="Times New Roman" w:eastAsia="Times New Roman" w:hAnsi="Times New Roman" w:cs="Times New Roman"/>
          <w:sz w:val="24"/>
          <w:szCs w:val="24"/>
        </w:rPr>
        <w:t>La inteligencia de negocios es básicamente la manera en que una empresa aprovecha sus datos para tomar mejores decisiones. Se trata de usar herramientas y procesos que convierten toda esa información en algo útil, que realmente ayuda a mejorar cómo funciona la organización.</w:t>
      </w:r>
    </w:p>
    <w:p w14:paraId="7C177746" w14:textId="77777777" w:rsidR="00B90D96" w:rsidRPr="00B90D96" w:rsidRDefault="00B90D96" w:rsidP="00B90D96">
      <w:pPr>
        <w:spacing w:before="100" w:beforeAutospacing="1" w:after="100" w:afterAutospacing="1" w:line="240" w:lineRule="auto"/>
        <w:rPr>
          <w:rFonts w:ascii="Times New Roman" w:eastAsia="Times New Roman" w:hAnsi="Times New Roman" w:cs="Times New Roman"/>
          <w:sz w:val="24"/>
          <w:szCs w:val="24"/>
        </w:rPr>
      </w:pPr>
      <w:r w:rsidRPr="00B90D96">
        <w:rPr>
          <w:rFonts w:ascii="Times New Roman" w:eastAsia="Times New Roman" w:hAnsi="Times New Roman" w:cs="Times New Roman"/>
          <w:sz w:val="24"/>
          <w:szCs w:val="24"/>
        </w:rPr>
        <w:t>En pocas palabras, es transformar números y registros en conocimiento que sirve para actuar con más claridad y estrategia. Como dicen algunos autores, entre ellos Turban y colegas (2011), la inteligencia de negocios permite analizar tanto lo que ya pasó como lo que está ocurriendo ahora, y con eso generar ideas que apoyen la dirección de la empresa.</w:t>
      </w:r>
    </w:p>
    <w:p w14:paraId="2B47A321" w14:textId="77777777" w:rsidR="00B90D96" w:rsidRDefault="00B90D96">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sz w:val="20"/>
          <w:szCs w:val="20"/>
          <w:highlight w:val="white"/>
        </w:rPr>
      </w:pPr>
    </w:p>
    <w:p w14:paraId="7649F5A3" w14:textId="77777777" w:rsidR="00F3263A" w:rsidRDefault="00F3263A">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sz w:val="20"/>
          <w:szCs w:val="20"/>
          <w:highlight w:val="white"/>
        </w:rPr>
      </w:pPr>
    </w:p>
    <w:p w14:paraId="0E616774" w14:textId="77777777" w:rsidR="00F3263A" w:rsidRPr="00CA0C18" w:rsidRDefault="0076305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b/>
          <w:bCs/>
          <w:color w:val="000000"/>
          <w:sz w:val="20"/>
          <w:szCs w:val="20"/>
          <w:highlight w:val="white"/>
        </w:rPr>
      </w:pPr>
      <w:r w:rsidRPr="00CA0C18">
        <w:rPr>
          <w:b/>
          <w:bCs/>
          <w:color w:val="000000"/>
          <w:sz w:val="20"/>
          <w:szCs w:val="20"/>
          <w:highlight w:val="white"/>
        </w:rPr>
        <w:t xml:space="preserve">5.2.- ¿Qué es </w:t>
      </w:r>
      <w:proofErr w:type="spellStart"/>
      <w:r w:rsidRPr="00CA0C18">
        <w:rPr>
          <w:b/>
          <w:bCs/>
          <w:color w:val="000000"/>
          <w:sz w:val="20"/>
          <w:szCs w:val="20"/>
          <w:highlight w:val="white"/>
        </w:rPr>
        <w:t>Metabase</w:t>
      </w:r>
      <w:proofErr w:type="spellEnd"/>
      <w:r w:rsidRPr="00CA0C18">
        <w:rPr>
          <w:b/>
          <w:bCs/>
          <w:color w:val="000000"/>
          <w:sz w:val="20"/>
          <w:szCs w:val="20"/>
          <w:highlight w:val="white"/>
        </w:rPr>
        <w:t xml:space="preserve">? Explique brevemente. Incluya imagen relacionada con </w:t>
      </w:r>
      <w:proofErr w:type="spellStart"/>
      <w:r w:rsidRPr="00CA0C18">
        <w:rPr>
          <w:b/>
          <w:bCs/>
          <w:color w:val="000000"/>
          <w:sz w:val="20"/>
          <w:szCs w:val="20"/>
          <w:highlight w:val="white"/>
        </w:rPr>
        <w:t>Metabase</w:t>
      </w:r>
      <w:proofErr w:type="spellEnd"/>
    </w:p>
    <w:p w14:paraId="49CA7CB8" w14:textId="77777777" w:rsidR="00E0376A" w:rsidRPr="00CA0C18" w:rsidRDefault="00E0376A" w:rsidP="00E0376A">
      <w:pPr>
        <w:spacing w:before="100" w:beforeAutospacing="1" w:after="100" w:afterAutospacing="1" w:line="240" w:lineRule="auto"/>
        <w:rPr>
          <w:rFonts w:ascii="Arial" w:eastAsia="Times New Roman" w:hAnsi="Arial" w:cs="Arial"/>
        </w:rPr>
      </w:pPr>
      <w:proofErr w:type="spellStart"/>
      <w:r w:rsidRPr="00CA0C18">
        <w:rPr>
          <w:rFonts w:ascii="Arial" w:eastAsia="Times New Roman" w:hAnsi="Arial" w:cs="Arial"/>
        </w:rPr>
        <w:t>Metabase</w:t>
      </w:r>
      <w:proofErr w:type="spellEnd"/>
      <w:r w:rsidRPr="00CA0C18">
        <w:rPr>
          <w:rFonts w:ascii="Arial" w:eastAsia="Times New Roman" w:hAnsi="Arial" w:cs="Arial"/>
        </w:rPr>
        <w:t xml:space="preserve"> es una herramienta de inteligencia de negocios que hace que trabajar con datos sea mucho más fácil. Lo mejor es que no necesitas ser programador ni tener conocimientos técnicos avanzados para usarla, así que cualquier persona dentro de la empresa puede aprovecharla.</w:t>
      </w:r>
    </w:p>
    <w:p w14:paraId="781F85CB" w14:textId="77777777" w:rsidR="00E0376A" w:rsidRPr="00CA0C18" w:rsidRDefault="00E0376A" w:rsidP="00E0376A">
      <w:pPr>
        <w:spacing w:before="100" w:beforeAutospacing="1" w:after="100" w:afterAutospacing="1" w:line="240" w:lineRule="auto"/>
        <w:rPr>
          <w:rFonts w:ascii="Arial" w:eastAsia="Times New Roman" w:hAnsi="Arial" w:cs="Arial"/>
        </w:rPr>
      </w:pPr>
      <w:r w:rsidRPr="00CA0C18">
        <w:rPr>
          <w:rFonts w:ascii="Arial" w:eastAsia="Times New Roman" w:hAnsi="Arial" w:cs="Arial"/>
        </w:rPr>
        <w:t xml:space="preserve">Con </w:t>
      </w:r>
      <w:proofErr w:type="spellStart"/>
      <w:r w:rsidRPr="00CA0C18">
        <w:rPr>
          <w:rFonts w:ascii="Arial" w:eastAsia="Times New Roman" w:hAnsi="Arial" w:cs="Arial"/>
        </w:rPr>
        <w:t>Metabase</w:t>
      </w:r>
      <w:proofErr w:type="spellEnd"/>
      <w:r w:rsidRPr="00CA0C18">
        <w:rPr>
          <w:rFonts w:ascii="Arial" w:eastAsia="Times New Roman" w:hAnsi="Arial" w:cs="Arial"/>
        </w:rPr>
        <w:t xml:space="preserve"> puedes crear </w:t>
      </w:r>
      <w:proofErr w:type="spellStart"/>
      <w:r w:rsidRPr="00CA0C18">
        <w:rPr>
          <w:rFonts w:ascii="Arial" w:eastAsia="Times New Roman" w:hAnsi="Arial" w:cs="Arial"/>
        </w:rPr>
        <w:t>dashboards</w:t>
      </w:r>
      <w:proofErr w:type="spellEnd"/>
      <w:r w:rsidRPr="00CA0C18">
        <w:rPr>
          <w:rFonts w:ascii="Arial" w:eastAsia="Times New Roman" w:hAnsi="Arial" w:cs="Arial"/>
        </w:rPr>
        <w:t>, hacer consultas y generar reportes interactivos que te ayudan a entender mejor la información y tomar decisiones con más claridad. En pocas palabras, convierte los datos en algo visual y práctico que realmente aporta valor al día a día.</w:t>
      </w:r>
    </w:p>
    <w:p w14:paraId="6C5CAC9D" w14:textId="77777777" w:rsidR="00E0376A" w:rsidRPr="00E0376A" w:rsidRDefault="00E0376A" w:rsidP="00E0376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0499DC6" wp14:editId="5DE5047E">
            <wp:extent cx="5347970" cy="3757492"/>
            <wp:effectExtent l="0" t="0" r="508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7">
                      <a:extLst>
                        <a:ext uri="{28A0092B-C50C-407E-A947-70E740481C1C}">
                          <a14:useLocalDpi xmlns:a14="http://schemas.microsoft.com/office/drawing/2010/main" val="0"/>
                        </a:ext>
                      </a:extLst>
                    </a:blip>
                    <a:stretch>
                      <a:fillRect/>
                    </a:stretch>
                  </pic:blipFill>
                  <pic:spPr>
                    <a:xfrm>
                      <a:off x="0" y="0"/>
                      <a:ext cx="5355408" cy="3762718"/>
                    </a:xfrm>
                    <a:prstGeom prst="rect">
                      <a:avLst/>
                    </a:prstGeom>
                  </pic:spPr>
                </pic:pic>
              </a:graphicData>
            </a:graphic>
          </wp:inline>
        </w:drawing>
      </w:r>
    </w:p>
    <w:p w14:paraId="3A56E438" w14:textId="77777777" w:rsidR="00E0376A" w:rsidRDefault="00E0376A">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sz w:val="20"/>
          <w:szCs w:val="20"/>
          <w:highlight w:val="white"/>
        </w:rPr>
      </w:pPr>
    </w:p>
    <w:p w14:paraId="327E0273" w14:textId="77777777" w:rsidR="00F3263A" w:rsidRDefault="00F3263A">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sz w:val="20"/>
          <w:szCs w:val="20"/>
          <w:highlight w:val="white"/>
        </w:rPr>
      </w:pPr>
    </w:p>
    <w:p w14:paraId="2730C1E8" w14:textId="77777777" w:rsidR="00E0376A" w:rsidRDefault="00E0376A">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sz w:val="20"/>
          <w:szCs w:val="20"/>
          <w:highlight w:val="white"/>
        </w:rPr>
      </w:pPr>
    </w:p>
    <w:p w14:paraId="148BA9BD" w14:textId="77777777" w:rsidR="00E0376A" w:rsidRDefault="00E0376A">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sz w:val="20"/>
          <w:szCs w:val="20"/>
          <w:highlight w:val="white"/>
        </w:rPr>
      </w:pPr>
    </w:p>
    <w:p w14:paraId="4CFB83F0" w14:textId="77777777" w:rsidR="00E0376A" w:rsidRDefault="00E0376A">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sz w:val="20"/>
          <w:szCs w:val="20"/>
          <w:highlight w:val="white"/>
        </w:rPr>
      </w:pPr>
    </w:p>
    <w:p w14:paraId="68016494" w14:textId="77777777" w:rsidR="00F3263A" w:rsidRPr="00CA0C18" w:rsidRDefault="0076305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b/>
          <w:bCs/>
          <w:color w:val="000000"/>
          <w:sz w:val="20"/>
          <w:szCs w:val="20"/>
          <w:highlight w:val="white"/>
        </w:rPr>
      </w:pPr>
      <w:r w:rsidRPr="00CA0C18">
        <w:rPr>
          <w:b/>
          <w:bCs/>
          <w:color w:val="000000"/>
          <w:sz w:val="20"/>
          <w:szCs w:val="20"/>
          <w:highlight w:val="white"/>
        </w:rPr>
        <w:t xml:space="preserve">5.3.- Especifique las características de </w:t>
      </w:r>
      <w:proofErr w:type="spellStart"/>
      <w:r w:rsidRPr="00CA0C18">
        <w:rPr>
          <w:b/>
          <w:bCs/>
          <w:color w:val="000000"/>
          <w:sz w:val="20"/>
          <w:szCs w:val="20"/>
          <w:highlight w:val="white"/>
        </w:rPr>
        <w:t>Metabase</w:t>
      </w:r>
      <w:proofErr w:type="spellEnd"/>
      <w:r w:rsidRPr="00CA0C18">
        <w:rPr>
          <w:b/>
          <w:bCs/>
          <w:color w:val="000000"/>
          <w:sz w:val="20"/>
          <w:szCs w:val="20"/>
          <w:highlight w:val="white"/>
        </w:rPr>
        <w:t xml:space="preserve"> y cómo se relacionan con la Inteligencia de Negocios. </w:t>
      </w:r>
    </w:p>
    <w:p w14:paraId="187C6C2B" w14:textId="77777777" w:rsidR="00E0376A" w:rsidRPr="00E0376A" w:rsidRDefault="00E0376A" w:rsidP="00E0376A">
      <w:pPr>
        <w:spacing w:before="100" w:beforeAutospacing="1" w:after="100" w:afterAutospacing="1" w:line="240" w:lineRule="auto"/>
        <w:rPr>
          <w:rFonts w:ascii="Times New Roman" w:eastAsia="Times New Roman" w:hAnsi="Times New Roman" w:cs="Times New Roman"/>
          <w:sz w:val="24"/>
          <w:szCs w:val="24"/>
        </w:rPr>
      </w:pPr>
      <w:r w:rsidRPr="00E0376A">
        <w:rPr>
          <w:rFonts w:ascii="Times New Roman" w:eastAsia="Times New Roman" w:hAnsi="Times New Roman" w:cs="Times New Roman"/>
          <w:sz w:val="24"/>
          <w:szCs w:val="24"/>
        </w:rPr>
        <w:t xml:space="preserve">Entre lo más destacado de </w:t>
      </w:r>
      <w:proofErr w:type="spellStart"/>
      <w:r w:rsidRPr="00E0376A">
        <w:rPr>
          <w:rFonts w:ascii="Times New Roman" w:eastAsia="Times New Roman" w:hAnsi="Times New Roman" w:cs="Times New Roman"/>
          <w:sz w:val="24"/>
          <w:szCs w:val="24"/>
        </w:rPr>
        <w:t>Metabase</w:t>
      </w:r>
      <w:proofErr w:type="spellEnd"/>
      <w:r w:rsidRPr="00E0376A">
        <w:rPr>
          <w:rFonts w:ascii="Times New Roman" w:eastAsia="Times New Roman" w:hAnsi="Times New Roman" w:cs="Times New Roman"/>
          <w:sz w:val="24"/>
          <w:szCs w:val="24"/>
        </w:rPr>
        <w:t xml:space="preserve"> está que se conecta fácilmente con diferentes bases de datos, permite armar </w:t>
      </w:r>
      <w:proofErr w:type="spellStart"/>
      <w:r w:rsidRPr="00E0376A">
        <w:rPr>
          <w:rFonts w:ascii="Times New Roman" w:eastAsia="Times New Roman" w:hAnsi="Times New Roman" w:cs="Times New Roman"/>
          <w:sz w:val="24"/>
          <w:szCs w:val="24"/>
        </w:rPr>
        <w:t>dashboards</w:t>
      </w:r>
      <w:proofErr w:type="spellEnd"/>
      <w:r w:rsidRPr="00E0376A">
        <w:rPr>
          <w:rFonts w:ascii="Times New Roman" w:eastAsia="Times New Roman" w:hAnsi="Times New Roman" w:cs="Times New Roman"/>
          <w:sz w:val="24"/>
          <w:szCs w:val="24"/>
        </w:rPr>
        <w:t xml:space="preserve"> interactivos y también ofrece la opción de hacer consultas en SQL sin complicaciones.</w:t>
      </w:r>
    </w:p>
    <w:p w14:paraId="784E5E65" w14:textId="77777777" w:rsidR="00E0376A" w:rsidRPr="00E0376A" w:rsidRDefault="00E0376A" w:rsidP="00E0376A">
      <w:pPr>
        <w:spacing w:before="100" w:beforeAutospacing="1" w:after="100" w:afterAutospacing="1" w:line="240" w:lineRule="auto"/>
        <w:rPr>
          <w:rFonts w:ascii="Times New Roman" w:eastAsia="Times New Roman" w:hAnsi="Times New Roman" w:cs="Times New Roman"/>
          <w:sz w:val="24"/>
          <w:szCs w:val="24"/>
        </w:rPr>
      </w:pPr>
      <w:r w:rsidRPr="00E0376A">
        <w:rPr>
          <w:rFonts w:ascii="Times New Roman" w:eastAsia="Times New Roman" w:hAnsi="Times New Roman" w:cs="Times New Roman"/>
          <w:sz w:val="24"/>
          <w:szCs w:val="24"/>
        </w:rPr>
        <w:t>Estas funciones son clave dentro de la inteligencia de negocios porque hacen que el análisis de datos sea mucho más ágil y confiable. Al final, lo que logras es tomar decisiones basadas en información clara y bien organizada, en lugar de depender de suposiciones o intuiciones.</w:t>
      </w:r>
    </w:p>
    <w:p w14:paraId="71885268" w14:textId="77777777" w:rsidR="00E0376A" w:rsidRDefault="00E0376A">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sz w:val="20"/>
          <w:szCs w:val="20"/>
          <w:highlight w:val="white"/>
        </w:rPr>
      </w:pPr>
    </w:p>
    <w:p w14:paraId="15CE5A97" w14:textId="77777777" w:rsidR="00F3263A" w:rsidRDefault="00F3263A">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sz w:val="20"/>
          <w:szCs w:val="20"/>
          <w:highlight w:val="white"/>
        </w:rPr>
      </w:pPr>
    </w:p>
    <w:p w14:paraId="2876219B"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sz w:val="20"/>
          <w:szCs w:val="20"/>
          <w:highlight w:val="white"/>
        </w:rPr>
      </w:pPr>
      <w:r>
        <w:rPr>
          <w:color w:val="000000"/>
          <w:sz w:val="20"/>
          <w:szCs w:val="20"/>
          <w:highlight w:val="white"/>
        </w:rPr>
        <w:t xml:space="preserve">5.4- Elabore un cuadro comparativo de las siguientes Herramientas: </w:t>
      </w:r>
      <w:proofErr w:type="spellStart"/>
      <w:r>
        <w:rPr>
          <w:color w:val="000000"/>
          <w:sz w:val="20"/>
          <w:szCs w:val="20"/>
          <w:highlight w:val="white"/>
        </w:rPr>
        <w:t>Click</w:t>
      </w:r>
      <w:proofErr w:type="spellEnd"/>
      <w:r>
        <w:rPr>
          <w:color w:val="000000"/>
          <w:sz w:val="20"/>
          <w:szCs w:val="20"/>
          <w:highlight w:val="white"/>
        </w:rPr>
        <w:t xml:space="preserve"> Data, </w:t>
      </w:r>
      <w:proofErr w:type="spellStart"/>
      <w:r>
        <w:rPr>
          <w:color w:val="000000"/>
          <w:sz w:val="20"/>
          <w:szCs w:val="20"/>
          <w:highlight w:val="white"/>
        </w:rPr>
        <w:t>Power</w:t>
      </w:r>
      <w:proofErr w:type="spellEnd"/>
      <w:r>
        <w:rPr>
          <w:color w:val="000000"/>
          <w:sz w:val="20"/>
          <w:szCs w:val="20"/>
          <w:highlight w:val="white"/>
        </w:rPr>
        <w:t xml:space="preserve"> BI, </w:t>
      </w:r>
      <w:proofErr w:type="spellStart"/>
      <w:r>
        <w:rPr>
          <w:color w:val="000000"/>
          <w:sz w:val="20"/>
          <w:szCs w:val="20"/>
          <w:highlight w:val="white"/>
        </w:rPr>
        <w:t>Tableau</w:t>
      </w:r>
      <w:proofErr w:type="spellEnd"/>
      <w:r>
        <w:rPr>
          <w:color w:val="000000"/>
          <w:sz w:val="20"/>
          <w:szCs w:val="20"/>
          <w:highlight w:val="white"/>
        </w:rPr>
        <w:t xml:space="preserve"> y </w:t>
      </w:r>
      <w:proofErr w:type="spellStart"/>
      <w:r>
        <w:rPr>
          <w:color w:val="000000"/>
          <w:sz w:val="20"/>
          <w:szCs w:val="20"/>
          <w:highlight w:val="white"/>
        </w:rPr>
        <w:t>Metabase</w:t>
      </w:r>
      <w:proofErr w:type="spellEnd"/>
      <w:r>
        <w:rPr>
          <w:color w:val="000000"/>
          <w:sz w:val="20"/>
          <w:szCs w:val="20"/>
          <w:highlight w:val="white"/>
        </w:rPr>
        <w:t>. EL cuadro debe incluir: la organización que lo mantiene, costo, tipo de licenciamiento, funcionamiento, ventajas y desventajas.</w:t>
      </w:r>
    </w:p>
    <w:p w14:paraId="56F40D7A" w14:textId="77777777" w:rsidR="00443A49" w:rsidRDefault="00443A49">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sz w:val="20"/>
          <w:szCs w:val="20"/>
          <w:highlight w:val="white"/>
        </w:rPr>
      </w:pPr>
    </w:p>
    <w:p w14:paraId="6BB5D6D0" w14:textId="77777777" w:rsidR="00443A49" w:rsidRPr="00443A49" w:rsidRDefault="00443A49">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FF0000"/>
          <w:sz w:val="20"/>
          <w:szCs w:val="20"/>
          <w:highlight w:val="white"/>
        </w:rPr>
      </w:pPr>
      <w:r w:rsidRPr="00443A49">
        <w:rPr>
          <w:color w:val="FF0000"/>
        </w:rPr>
        <w:t>Para la elaboración del siguiente cuadro comparativo, se realizó una revisión de las páginas oficiales de cada herramienta, con el fin de identificar sus características principales, ventajas y desventajas.</w:t>
      </w:r>
    </w:p>
    <w:p w14:paraId="39FECD11" w14:textId="77777777" w:rsidR="003F1ACF" w:rsidRDefault="003F1ACF">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sz w:val="20"/>
          <w:szCs w:val="20"/>
          <w:highlight w:val="white"/>
        </w:rPr>
      </w:pPr>
    </w:p>
    <w:p w14:paraId="7F0DE767" w14:textId="77777777" w:rsidR="003F1ACF" w:rsidRDefault="003F1ACF">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sz w:val="20"/>
          <w:szCs w:val="20"/>
          <w:highlight w:val="white"/>
        </w:rPr>
      </w:pPr>
    </w:p>
    <w:tbl>
      <w:tblPr>
        <w:tblStyle w:val="Tablaconcuadrcula"/>
        <w:tblW w:w="0" w:type="auto"/>
        <w:tblInd w:w="-5" w:type="dxa"/>
        <w:tblLayout w:type="fixed"/>
        <w:tblLook w:val="04A0" w:firstRow="1" w:lastRow="0" w:firstColumn="1" w:lastColumn="0" w:noHBand="0" w:noVBand="1"/>
      </w:tblPr>
      <w:tblGrid>
        <w:gridCol w:w="1543"/>
        <w:gridCol w:w="1418"/>
        <w:gridCol w:w="1276"/>
        <w:gridCol w:w="992"/>
        <w:gridCol w:w="16"/>
        <w:gridCol w:w="1685"/>
        <w:gridCol w:w="16"/>
        <w:gridCol w:w="992"/>
        <w:gridCol w:w="1418"/>
      </w:tblGrid>
      <w:tr w:rsidR="00B71B76" w14:paraId="2D244F7A" w14:textId="77777777" w:rsidTr="00B71B76">
        <w:tc>
          <w:tcPr>
            <w:tcW w:w="1543" w:type="dxa"/>
          </w:tcPr>
          <w:p w14:paraId="53735FA4" w14:textId="77777777" w:rsidR="003F1ACF" w:rsidRDefault="003F1ACF">
            <w:pPr>
              <w:jc w:val="both"/>
              <w:rPr>
                <w:color w:val="000000"/>
                <w:sz w:val="20"/>
                <w:szCs w:val="20"/>
                <w:highlight w:val="white"/>
              </w:rPr>
            </w:pPr>
            <w:r>
              <w:t>Herramienta</w:t>
            </w:r>
          </w:p>
        </w:tc>
        <w:tc>
          <w:tcPr>
            <w:tcW w:w="1418" w:type="dxa"/>
          </w:tcPr>
          <w:p w14:paraId="0C28EEEC" w14:textId="77777777" w:rsidR="003F1ACF" w:rsidRDefault="003F1ACF">
            <w:pPr>
              <w:jc w:val="both"/>
              <w:rPr>
                <w:color w:val="000000"/>
                <w:sz w:val="20"/>
                <w:szCs w:val="20"/>
                <w:highlight w:val="white"/>
              </w:rPr>
            </w:pPr>
            <w:r>
              <w:t>Organización</w:t>
            </w:r>
          </w:p>
        </w:tc>
        <w:tc>
          <w:tcPr>
            <w:tcW w:w="1276" w:type="dxa"/>
          </w:tcPr>
          <w:p w14:paraId="19628D22" w14:textId="77777777" w:rsidR="003F1ACF" w:rsidRDefault="003F1ACF">
            <w:pPr>
              <w:jc w:val="both"/>
              <w:rPr>
                <w:color w:val="000000"/>
                <w:sz w:val="20"/>
                <w:szCs w:val="20"/>
                <w:highlight w:val="white"/>
              </w:rPr>
            </w:pPr>
            <w:r>
              <w:t>Costo</w:t>
            </w:r>
          </w:p>
        </w:tc>
        <w:tc>
          <w:tcPr>
            <w:tcW w:w="992" w:type="dxa"/>
          </w:tcPr>
          <w:p w14:paraId="74CD0A12" w14:textId="77777777" w:rsidR="003F1ACF" w:rsidRDefault="003F1ACF">
            <w:pPr>
              <w:jc w:val="both"/>
              <w:rPr>
                <w:color w:val="000000"/>
                <w:sz w:val="20"/>
                <w:szCs w:val="20"/>
                <w:highlight w:val="white"/>
              </w:rPr>
            </w:pPr>
            <w:r>
              <w:t>Licencia</w:t>
            </w:r>
          </w:p>
        </w:tc>
        <w:tc>
          <w:tcPr>
            <w:tcW w:w="1701" w:type="dxa"/>
            <w:gridSpan w:val="2"/>
          </w:tcPr>
          <w:p w14:paraId="790841A2" w14:textId="77777777" w:rsidR="003F1ACF" w:rsidRDefault="003F1ACF">
            <w:pPr>
              <w:jc w:val="both"/>
              <w:rPr>
                <w:color w:val="000000"/>
                <w:sz w:val="20"/>
                <w:szCs w:val="20"/>
                <w:highlight w:val="white"/>
              </w:rPr>
            </w:pPr>
            <w:r>
              <w:t>Funcionamiento</w:t>
            </w:r>
          </w:p>
        </w:tc>
        <w:tc>
          <w:tcPr>
            <w:tcW w:w="1008" w:type="dxa"/>
            <w:gridSpan w:val="2"/>
          </w:tcPr>
          <w:p w14:paraId="4CCACFAC" w14:textId="77777777" w:rsidR="003F1ACF" w:rsidRDefault="003F1ACF">
            <w:pPr>
              <w:jc w:val="both"/>
              <w:rPr>
                <w:color w:val="000000"/>
                <w:sz w:val="20"/>
                <w:szCs w:val="20"/>
                <w:highlight w:val="white"/>
              </w:rPr>
            </w:pPr>
            <w:r>
              <w:t>Ventajas</w:t>
            </w:r>
          </w:p>
        </w:tc>
        <w:tc>
          <w:tcPr>
            <w:tcW w:w="1418" w:type="dxa"/>
          </w:tcPr>
          <w:p w14:paraId="1B8DE203" w14:textId="77777777" w:rsidR="003F1ACF" w:rsidRDefault="003F1ACF">
            <w:pPr>
              <w:jc w:val="both"/>
              <w:rPr>
                <w:color w:val="000000"/>
                <w:sz w:val="20"/>
                <w:szCs w:val="20"/>
                <w:highlight w:val="white"/>
              </w:rPr>
            </w:pPr>
            <w:r>
              <w:t>Desventajas</w:t>
            </w:r>
          </w:p>
        </w:tc>
      </w:tr>
      <w:tr w:rsidR="003F1ACF" w14:paraId="59F15962" w14:textId="77777777" w:rsidTr="00B71B76">
        <w:tc>
          <w:tcPr>
            <w:tcW w:w="1543" w:type="dxa"/>
          </w:tcPr>
          <w:p w14:paraId="6509D29C" w14:textId="77777777" w:rsidR="003F1ACF" w:rsidRDefault="00B71B76">
            <w:pPr>
              <w:jc w:val="both"/>
              <w:rPr>
                <w:color w:val="000000"/>
                <w:sz w:val="20"/>
                <w:szCs w:val="20"/>
                <w:highlight w:val="white"/>
              </w:rPr>
            </w:pPr>
            <w:r>
              <w:t>CLICK DATA</w:t>
            </w:r>
          </w:p>
        </w:tc>
        <w:tc>
          <w:tcPr>
            <w:tcW w:w="1418" w:type="dxa"/>
          </w:tcPr>
          <w:p w14:paraId="44E19BF7" w14:textId="77777777" w:rsidR="003F1ACF" w:rsidRDefault="003F1ACF" w:rsidP="003F1ACF">
            <w:pPr>
              <w:jc w:val="center"/>
              <w:rPr>
                <w:color w:val="000000"/>
                <w:sz w:val="20"/>
                <w:szCs w:val="20"/>
                <w:highlight w:val="white"/>
              </w:rPr>
            </w:pPr>
            <w:proofErr w:type="spellStart"/>
            <w:r>
              <w:t>Click</w:t>
            </w:r>
            <w:proofErr w:type="spellEnd"/>
            <w:r>
              <w:t xml:space="preserve"> Data Ltd.</w:t>
            </w:r>
          </w:p>
        </w:tc>
        <w:tc>
          <w:tcPr>
            <w:tcW w:w="1276" w:type="dxa"/>
          </w:tcPr>
          <w:p w14:paraId="1E291EC9" w14:textId="77777777" w:rsidR="003F1ACF" w:rsidRDefault="003F1ACF">
            <w:pPr>
              <w:jc w:val="both"/>
              <w:rPr>
                <w:color w:val="000000"/>
                <w:sz w:val="20"/>
                <w:szCs w:val="20"/>
                <w:highlight w:val="white"/>
              </w:rPr>
            </w:pPr>
            <w:r>
              <w:t>Es de pago, bajo un modelo de suscripción</w:t>
            </w:r>
          </w:p>
        </w:tc>
        <w:tc>
          <w:tcPr>
            <w:tcW w:w="1008" w:type="dxa"/>
            <w:gridSpan w:val="2"/>
          </w:tcPr>
          <w:p w14:paraId="2A8EC682" w14:textId="77777777" w:rsidR="003F1ACF" w:rsidRDefault="00B71B76">
            <w:pPr>
              <w:jc w:val="both"/>
              <w:rPr>
                <w:color w:val="000000"/>
                <w:sz w:val="20"/>
                <w:szCs w:val="20"/>
                <w:highlight w:val="white"/>
              </w:rPr>
            </w:pPr>
            <w:r>
              <w:t>Propietaria.</w:t>
            </w:r>
          </w:p>
        </w:tc>
        <w:tc>
          <w:tcPr>
            <w:tcW w:w="1701" w:type="dxa"/>
            <w:gridSpan w:val="2"/>
          </w:tcPr>
          <w:p w14:paraId="426239A0" w14:textId="77777777" w:rsidR="003F1ACF" w:rsidRDefault="00B71B76">
            <w:pPr>
              <w:jc w:val="both"/>
              <w:rPr>
                <w:color w:val="000000"/>
                <w:sz w:val="20"/>
                <w:szCs w:val="20"/>
                <w:highlight w:val="white"/>
              </w:rPr>
            </w:pPr>
            <w:r>
              <w:t>Al estar en la nube, facilita el acceso desde cualquier lugar y ofrece herramientas para visualizar y analizar información.</w:t>
            </w:r>
          </w:p>
        </w:tc>
        <w:tc>
          <w:tcPr>
            <w:tcW w:w="992" w:type="dxa"/>
          </w:tcPr>
          <w:p w14:paraId="4D498524" w14:textId="77777777" w:rsidR="003F1ACF" w:rsidRDefault="00B71B76">
            <w:pPr>
              <w:jc w:val="both"/>
              <w:rPr>
                <w:color w:val="000000"/>
                <w:sz w:val="20"/>
                <w:szCs w:val="20"/>
                <w:highlight w:val="white"/>
              </w:rPr>
            </w:pPr>
            <w:r>
              <w:t>Es fácil de usar y se integra con varias fuentes de datos, lo que la hace bastante versátil.</w:t>
            </w:r>
          </w:p>
        </w:tc>
        <w:tc>
          <w:tcPr>
            <w:tcW w:w="1418" w:type="dxa"/>
          </w:tcPr>
          <w:p w14:paraId="1885A400" w14:textId="77777777" w:rsidR="003F1ACF" w:rsidRPr="00B71B76" w:rsidRDefault="00B71B76">
            <w:pPr>
              <w:jc w:val="both"/>
              <w:rPr>
                <w:color w:val="000000"/>
                <w:sz w:val="20"/>
                <w:szCs w:val="20"/>
                <w:highlight w:val="white"/>
                <w:u w:val="single"/>
              </w:rPr>
            </w:pPr>
            <w:r>
              <w:t>Su costo puede ser elevado y depende totalmente de tener conexión a internet.</w:t>
            </w:r>
          </w:p>
        </w:tc>
      </w:tr>
      <w:tr w:rsidR="00B71B76" w14:paraId="5F857B97" w14:textId="77777777" w:rsidTr="00B71B76">
        <w:tc>
          <w:tcPr>
            <w:tcW w:w="1543" w:type="dxa"/>
          </w:tcPr>
          <w:p w14:paraId="1AFEE616" w14:textId="77777777" w:rsidR="00B71B76" w:rsidRPr="00B71B76" w:rsidRDefault="00B71B76">
            <w:pPr>
              <w:jc w:val="both"/>
              <w:rPr>
                <w:u w:val="single"/>
              </w:rPr>
            </w:pPr>
            <w:r>
              <w:t>POWER BI</w:t>
            </w:r>
          </w:p>
        </w:tc>
        <w:tc>
          <w:tcPr>
            <w:tcW w:w="1418" w:type="dxa"/>
          </w:tcPr>
          <w:p w14:paraId="3FCD9988" w14:textId="77777777" w:rsidR="00B71B76" w:rsidRDefault="00B71B76" w:rsidP="003F1ACF">
            <w:pPr>
              <w:jc w:val="center"/>
            </w:pPr>
            <w:r>
              <w:t>Microsoft</w:t>
            </w:r>
          </w:p>
        </w:tc>
        <w:tc>
          <w:tcPr>
            <w:tcW w:w="1276" w:type="dxa"/>
          </w:tcPr>
          <w:p w14:paraId="4D87D172" w14:textId="77777777" w:rsidR="00B71B76" w:rsidRDefault="00443A49">
            <w:pPr>
              <w:jc w:val="both"/>
            </w:pPr>
            <w:r>
              <w:t>Tiene versión gratis y otra paga</w:t>
            </w:r>
          </w:p>
        </w:tc>
        <w:tc>
          <w:tcPr>
            <w:tcW w:w="1008" w:type="dxa"/>
            <w:gridSpan w:val="2"/>
          </w:tcPr>
          <w:p w14:paraId="6E7AD07D" w14:textId="77777777" w:rsidR="00B71B76" w:rsidRDefault="00B71B76">
            <w:pPr>
              <w:jc w:val="both"/>
            </w:pPr>
            <w:r>
              <w:t>Propietaria.</w:t>
            </w:r>
          </w:p>
        </w:tc>
        <w:tc>
          <w:tcPr>
            <w:tcW w:w="1701" w:type="dxa"/>
            <w:gridSpan w:val="2"/>
          </w:tcPr>
          <w:p w14:paraId="789D2F96" w14:textId="77777777" w:rsidR="00B71B76" w:rsidRDefault="00443A49" w:rsidP="00EB3077">
            <w:pPr>
              <w:jc w:val="center"/>
            </w:pPr>
            <w:r>
              <w:t>Sirve para analizar datos y crear gráficos interactivos de manera dinámica.</w:t>
            </w:r>
          </w:p>
        </w:tc>
        <w:tc>
          <w:tcPr>
            <w:tcW w:w="992" w:type="dxa"/>
          </w:tcPr>
          <w:p w14:paraId="41378826" w14:textId="77777777" w:rsidR="00B71B76" w:rsidRDefault="00443A49" w:rsidP="00EB3077">
            <w:pPr>
              <w:jc w:val="center"/>
            </w:pPr>
            <w:r>
              <w:t>Se integra muy bien con Excel y es bastante completo.</w:t>
            </w:r>
          </w:p>
        </w:tc>
        <w:tc>
          <w:tcPr>
            <w:tcW w:w="1418" w:type="dxa"/>
          </w:tcPr>
          <w:p w14:paraId="0A6F00FC" w14:textId="77777777" w:rsidR="00B71B76" w:rsidRDefault="00443A49" w:rsidP="00EB3077">
            <w:pPr>
              <w:jc w:val="center"/>
            </w:pPr>
            <w:r>
              <w:t>Algunas funciones importantes solo están en la versión paga.</w:t>
            </w:r>
          </w:p>
        </w:tc>
      </w:tr>
      <w:tr w:rsidR="00B71B76" w14:paraId="06A6309C" w14:textId="77777777" w:rsidTr="00B71B76">
        <w:tc>
          <w:tcPr>
            <w:tcW w:w="1543" w:type="dxa"/>
          </w:tcPr>
          <w:p w14:paraId="1EE34AF7" w14:textId="77777777" w:rsidR="00B71B76" w:rsidRDefault="00B71B76">
            <w:pPr>
              <w:jc w:val="both"/>
            </w:pPr>
            <w:r>
              <w:t>TABLEAU</w:t>
            </w:r>
          </w:p>
        </w:tc>
        <w:tc>
          <w:tcPr>
            <w:tcW w:w="1418" w:type="dxa"/>
          </w:tcPr>
          <w:p w14:paraId="10BFA9EB" w14:textId="77777777" w:rsidR="00B71B76" w:rsidRDefault="00B71B76" w:rsidP="003F1ACF">
            <w:pPr>
              <w:jc w:val="center"/>
            </w:pPr>
            <w:r>
              <w:t>Salesforce</w:t>
            </w:r>
          </w:p>
        </w:tc>
        <w:tc>
          <w:tcPr>
            <w:tcW w:w="1276" w:type="dxa"/>
          </w:tcPr>
          <w:p w14:paraId="23E65B17" w14:textId="77777777" w:rsidR="00B71B76" w:rsidRDefault="00443A49">
            <w:pPr>
              <w:jc w:val="both"/>
            </w:pPr>
            <w:r>
              <w:t>Es de pago (con prueba gratuita)</w:t>
            </w:r>
          </w:p>
        </w:tc>
        <w:tc>
          <w:tcPr>
            <w:tcW w:w="1008" w:type="dxa"/>
            <w:gridSpan w:val="2"/>
          </w:tcPr>
          <w:p w14:paraId="5741361B" w14:textId="77777777" w:rsidR="00B71B76" w:rsidRDefault="00B71B76">
            <w:pPr>
              <w:jc w:val="both"/>
            </w:pPr>
            <w:r>
              <w:t>Propietaria</w:t>
            </w:r>
          </w:p>
        </w:tc>
        <w:tc>
          <w:tcPr>
            <w:tcW w:w="1701" w:type="dxa"/>
            <w:gridSpan w:val="2"/>
          </w:tcPr>
          <w:p w14:paraId="7BC57ED9" w14:textId="77777777" w:rsidR="00B71B76" w:rsidRDefault="00443A49">
            <w:pPr>
              <w:jc w:val="both"/>
            </w:pPr>
            <w:r>
              <w:t xml:space="preserve">Permite hacer visualizaciones de datos más </w:t>
            </w:r>
            <w:r>
              <w:lastRenderedPageBreak/>
              <w:t>avanzadas y detalladas.</w:t>
            </w:r>
          </w:p>
        </w:tc>
        <w:tc>
          <w:tcPr>
            <w:tcW w:w="992" w:type="dxa"/>
          </w:tcPr>
          <w:p w14:paraId="62A05140" w14:textId="77777777" w:rsidR="00B71B76" w:rsidRDefault="00443A49">
            <w:pPr>
              <w:jc w:val="both"/>
            </w:pPr>
            <w:r>
              <w:lastRenderedPageBreak/>
              <w:t>Tiene gráficos muy llamativ</w:t>
            </w:r>
            <w:r>
              <w:lastRenderedPageBreak/>
              <w:t>os y es muy potente para análisis.</w:t>
            </w:r>
          </w:p>
        </w:tc>
        <w:tc>
          <w:tcPr>
            <w:tcW w:w="1418" w:type="dxa"/>
          </w:tcPr>
          <w:p w14:paraId="3B59FF5C" w14:textId="77777777" w:rsidR="00B71B76" w:rsidRPr="00443A49" w:rsidRDefault="00443A49">
            <w:pPr>
              <w:jc w:val="both"/>
              <w:rPr>
                <w:u w:val="single"/>
              </w:rPr>
            </w:pPr>
            <w:r>
              <w:lastRenderedPageBreak/>
              <w:t>Puede ser difícil al inicio y su costo es alto.</w:t>
            </w:r>
          </w:p>
        </w:tc>
      </w:tr>
      <w:tr w:rsidR="00B71B76" w14:paraId="715110FC" w14:textId="77777777" w:rsidTr="00B71B76">
        <w:tc>
          <w:tcPr>
            <w:tcW w:w="1543" w:type="dxa"/>
          </w:tcPr>
          <w:p w14:paraId="30A38F63" w14:textId="77777777" w:rsidR="00B71B76" w:rsidRDefault="00EB3077">
            <w:pPr>
              <w:jc w:val="both"/>
            </w:pPr>
            <w:r>
              <w:t>METABASE</w:t>
            </w:r>
          </w:p>
        </w:tc>
        <w:tc>
          <w:tcPr>
            <w:tcW w:w="1418" w:type="dxa"/>
          </w:tcPr>
          <w:p w14:paraId="0DC0A415" w14:textId="77777777" w:rsidR="00B71B76" w:rsidRDefault="00EB3077" w:rsidP="003F1ACF">
            <w:pPr>
              <w:jc w:val="center"/>
            </w:pPr>
            <w:proofErr w:type="spellStart"/>
            <w:r>
              <w:t>Metabase</w:t>
            </w:r>
            <w:proofErr w:type="spellEnd"/>
            <w:r>
              <w:t xml:space="preserve"> Inc.</w:t>
            </w:r>
          </w:p>
        </w:tc>
        <w:tc>
          <w:tcPr>
            <w:tcW w:w="1276" w:type="dxa"/>
          </w:tcPr>
          <w:p w14:paraId="3263684F" w14:textId="77777777" w:rsidR="00B71B76" w:rsidRDefault="00443A49">
            <w:pPr>
              <w:jc w:val="both"/>
            </w:pPr>
            <w:r>
              <w:t>Tiene versión gratuita y otra paga</w:t>
            </w:r>
          </w:p>
        </w:tc>
        <w:tc>
          <w:tcPr>
            <w:tcW w:w="1008" w:type="dxa"/>
            <w:gridSpan w:val="2"/>
          </w:tcPr>
          <w:p w14:paraId="2AA57EC2" w14:textId="77777777" w:rsidR="00B71B76" w:rsidRDefault="00EB3077">
            <w:pPr>
              <w:jc w:val="both"/>
            </w:pPr>
            <w:r>
              <w:t>Código abierto</w:t>
            </w:r>
          </w:p>
        </w:tc>
        <w:tc>
          <w:tcPr>
            <w:tcW w:w="1701" w:type="dxa"/>
            <w:gridSpan w:val="2"/>
          </w:tcPr>
          <w:p w14:paraId="29FCAD13" w14:textId="77777777" w:rsidR="00B71B76" w:rsidRDefault="00443A49">
            <w:pPr>
              <w:jc w:val="both"/>
            </w:pPr>
            <w:r>
              <w:t xml:space="preserve">Permite hacer consultas y </w:t>
            </w:r>
            <w:proofErr w:type="spellStart"/>
            <w:r>
              <w:t>dashboards</w:t>
            </w:r>
            <w:proofErr w:type="spellEnd"/>
            <w:r>
              <w:t xml:space="preserve"> de forma sencilla, sin necesidad de saber mucho de programación.</w:t>
            </w:r>
          </w:p>
        </w:tc>
        <w:tc>
          <w:tcPr>
            <w:tcW w:w="992" w:type="dxa"/>
          </w:tcPr>
          <w:p w14:paraId="5D886826" w14:textId="77777777" w:rsidR="00B71B76" w:rsidRDefault="00443A49">
            <w:pPr>
              <w:jc w:val="both"/>
            </w:pPr>
            <w:r>
              <w:t>Es fácil de usar, liviano y gratuito en su versión básica.</w:t>
            </w:r>
          </w:p>
        </w:tc>
        <w:tc>
          <w:tcPr>
            <w:tcW w:w="1418" w:type="dxa"/>
          </w:tcPr>
          <w:p w14:paraId="55106720" w14:textId="77777777" w:rsidR="00B71B76" w:rsidRPr="00443A49" w:rsidRDefault="00443A49">
            <w:pPr>
              <w:jc w:val="both"/>
            </w:pPr>
            <w:r>
              <w:t>No es tan avanzado como otras herramientas más completas.</w:t>
            </w:r>
          </w:p>
        </w:tc>
      </w:tr>
    </w:tbl>
    <w:p w14:paraId="4E0595FF" w14:textId="77777777" w:rsidR="00443A49" w:rsidRDefault="00443A49">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pPr>
    </w:p>
    <w:p w14:paraId="47583A9E" w14:textId="77777777" w:rsidR="00F3263A" w:rsidRPr="00443A49" w:rsidRDefault="00443A49">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sz w:val="20"/>
          <w:szCs w:val="20"/>
          <w:highlight w:val="white"/>
        </w:rPr>
      </w:pPr>
      <w:r>
        <w:t>Fuente: Información adaptada de páginas oficiales de Microsoft (</w:t>
      </w:r>
      <w:proofErr w:type="spellStart"/>
      <w:r>
        <w:t>Power</w:t>
      </w:r>
      <w:proofErr w:type="spellEnd"/>
      <w:r>
        <w:t xml:space="preserve"> BI), </w:t>
      </w:r>
      <w:proofErr w:type="spellStart"/>
      <w:r>
        <w:t>Tableau</w:t>
      </w:r>
      <w:proofErr w:type="spellEnd"/>
      <w:r>
        <w:t xml:space="preserve">, </w:t>
      </w:r>
      <w:proofErr w:type="spellStart"/>
      <w:r>
        <w:t>Metabase</w:t>
      </w:r>
      <w:proofErr w:type="spellEnd"/>
      <w:r>
        <w:t xml:space="preserve"> y </w:t>
      </w:r>
      <w:proofErr w:type="spellStart"/>
      <w:r>
        <w:t>Click</w:t>
      </w:r>
      <w:proofErr w:type="spellEnd"/>
      <w:r>
        <w:t xml:space="preserve"> Data.</w:t>
      </w:r>
    </w:p>
    <w:p w14:paraId="1ECD9737" w14:textId="77777777" w:rsidR="00B71B76" w:rsidRDefault="00B71B76">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sz w:val="20"/>
          <w:szCs w:val="20"/>
          <w:highlight w:val="white"/>
        </w:rPr>
      </w:pPr>
    </w:p>
    <w:p w14:paraId="502EEE53"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sz w:val="20"/>
          <w:szCs w:val="20"/>
          <w:highlight w:val="white"/>
        </w:rPr>
      </w:pPr>
      <w:r>
        <w:rPr>
          <w:color w:val="000000"/>
          <w:sz w:val="20"/>
          <w:szCs w:val="20"/>
          <w:highlight w:val="white"/>
        </w:rPr>
        <w:t xml:space="preserve">5.5.-Instalación y configuración de </w:t>
      </w:r>
      <w:proofErr w:type="spellStart"/>
      <w:r>
        <w:rPr>
          <w:color w:val="000000"/>
          <w:sz w:val="20"/>
          <w:szCs w:val="20"/>
          <w:highlight w:val="white"/>
        </w:rPr>
        <w:t>Metabase</w:t>
      </w:r>
      <w:proofErr w:type="spellEnd"/>
      <w:r>
        <w:rPr>
          <w:color w:val="000000"/>
          <w:sz w:val="20"/>
          <w:szCs w:val="20"/>
          <w:highlight w:val="white"/>
        </w:rPr>
        <w:t xml:space="preserve"> (Colocar un pantallazo del proceso)</w:t>
      </w:r>
    </w:p>
    <w:p w14:paraId="3379BBB9" w14:textId="77777777" w:rsidR="00CC3835" w:rsidRDefault="00CC3835">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sz w:val="20"/>
          <w:szCs w:val="20"/>
          <w:highlight w:val="white"/>
        </w:rPr>
      </w:pPr>
    </w:p>
    <w:p w14:paraId="60236C51" w14:textId="7CEB5E2D" w:rsidR="00CC3835" w:rsidRDefault="00CC3835">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b/>
          <w:bCs/>
        </w:rPr>
      </w:pPr>
      <w:r>
        <w:t xml:space="preserve"> </w:t>
      </w:r>
      <w:r w:rsidRPr="00701170">
        <w:rPr>
          <w:b/>
          <w:bCs/>
        </w:rPr>
        <w:t>PANTALLAZO 1 — EJECUCIÓN</w:t>
      </w:r>
      <w:r w:rsidR="00701170" w:rsidRPr="00701170">
        <w:rPr>
          <w:b/>
          <w:bCs/>
        </w:rPr>
        <w:t xml:space="preserve"> CMD</w:t>
      </w:r>
    </w:p>
    <w:p w14:paraId="6C88E2F9" w14:textId="77777777" w:rsidR="00117AF6" w:rsidRDefault="00117AF6">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b/>
          <w:bCs/>
        </w:rPr>
      </w:pPr>
    </w:p>
    <w:p w14:paraId="49FF3D89" w14:textId="5E159469" w:rsidR="00701170" w:rsidRDefault="00117AF6">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pPr>
      <w:r>
        <w:t xml:space="preserve">Archivo descargado: </w:t>
      </w:r>
      <w:r w:rsidR="00701170">
        <w:t xml:space="preserve">java </w:t>
      </w:r>
      <w:r w:rsidR="00701170">
        <w:rPr>
          <w:rStyle w:val="u"/>
        </w:rPr>
        <w:t>-</w:t>
      </w:r>
      <w:proofErr w:type="spellStart"/>
      <w:r w:rsidR="00701170">
        <w:rPr>
          <w:rStyle w:val="u"/>
        </w:rPr>
        <w:t>jar</w:t>
      </w:r>
      <w:proofErr w:type="spellEnd"/>
      <w:r w:rsidR="00701170">
        <w:t xml:space="preserve"> metabase.jar</w:t>
      </w:r>
    </w:p>
    <w:p w14:paraId="5FE89000" w14:textId="77777777" w:rsidR="00701170" w:rsidRPr="00701170" w:rsidRDefault="00701170">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b/>
          <w:bCs/>
        </w:rPr>
      </w:pPr>
    </w:p>
    <w:p w14:paraId="77E94B07" w14:textId="77777777" w:rsidR="005D01B1" w:rsidRDefault="005D01B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pPr>
    </w:p>
    <w:p w14:paraId="4BF0557C" w14:textId="77777777" w:rsidR="00CC3835" w:rsidRDefault="00BB6693" w:rsidP="005D01B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color w:val="000000"/>
          <w:sz w:val="20"/>
          <w:szCs w:val="20"/>
          <w:highlight w:val="white"/>
        </w:rPr>
      </w:pPr>
      <w:r w:rsidRPr="00BB6693">
        <w:rPr>
          <w:noProof/>
          <w:color w:val="000000"/>
          <w:sz w:val="20"/>
          <w:szCs w:val="20"/>
        </w:rPr>
        <w:drawing>
          <wp:inline distT="0" distB="0" distL="0" distR="0" wp14:anchorId="473B6B97" wp14:editId="7CCDA1D2">
            <wp:extent cx="5554845" cy="4218305"/>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4216" cy="4233015"/>
                    </a:xfrm>
                    <a:prstGeom prst="rect">
                      <a:avLst/>
                    </a:prstGeom>
                  </pic:spPr>
                </pic:pic>
              </a:graphicData>
            </a:graphic>
          </wp:inline>
        </w:drawing>
      </w:r>
    </w:p>
    <w:p w14:paraId="5E0C5F52" w14:textId="77777777" w:rsidR="00F3263A" w:rsidRDefault="00F3263A">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sz w:val="20"/>
          <w:szCs w:val="20"/>
          <w:highlight w:val="white"/>
        </w:rPr>
      </w:pPr>
    </w:p>
    <w:p w14:paraId="1BB1AE80" w14:textId="77777777" w:rsidR="00F3263A" w:rsidRDefault="00F3263A">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20"/>
          <w:szCs w:val="20"/>
          <w:highlight w:val="white"/>
        </w:rPr>
      </w:pPr>
    </w:p>
    <w:p w14:paraId="0A801296" w14:textId="77777777" w:rsidR="00F3263A" w:rsidRDefault="0076305D">
      <w:r>
        <w:br w:type="page"/>
      </w:r>
      <w:r w:rsidR="005D01B1" w:rsidRPr="005D01B1">
        <w:rPr>
          <w:noProof/>
        </w:rPr>
        <w:lastRenderedPageBreak/>
        <w:drawing>
          <wp:inline distT="0" distB="0" distL="0" distR="0" wp14:anchorId="53F7D575" wp14:editId="48014D2F">
            <wp:extent cx="6024245" cy="3098165"/>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24245" cy="3098165"/>
                    </a:xfrm>
                    <a:prstGeom prst="rect">
                      <a:avLst/>
                    </a:prstGeom>
                  </pic:spPr>
                </pic:pic>
              </a:graphicData>
            </a:graphic>
          </wp:inline>
        </w:drawing>
      </w:r>
    </w:p>
    <w:p w14:paraId="6E55ACCD" w14:textId="77777777" w:rsidR="005D01B1" w:rsidRPr="00701170" w:rsidRDefault="005D01B1">
      <w:pPr>
        <w:rPr>
          <w:b/>
          <w:bCs/>
        </w:rPr>
      </w:pPr>
      <w:r w:rsidRPr="00701170">
        <w:rPr>
          <w:b/>
          <w:bCs/>
        </w:rPr>
        <w:t>PANTALLAZO 2 — CONFIGURACIÓN</w:t>
      </w:r>
    </w:p>
    <w:p w14:paraId="67D32A08" w14:textId="77777777" w:rsidR="00701170" w:rsidRPr="00701170" w:rsidRDefault="00701170">
      <w:r w:rsidRPr="00701170">
        <w:t xml:space="preserve">Interfaz principal de </w:t>
      </w:r>
      <w:proofErr w:type="spellStart"/>
      <w:r w:rsidRPr="00701170">
        <w:t>Metabase</w:t>
      </w:r>
      <w:proofErr w:type="spellEnd"/>
    </w:p>
    <w:p w14:paraId="2B0074F6" w14:textId="77777777" w:rsidR="005D01B1" w:rsidRDefault="005D01B1">
      <w:pPr>
        <w:rPr>
          <w:b/>
          <w:color w:val="000000"/>
          <w:sz w:val="20"/>
          <w:szCs w:val="20"/>
          <w:highlight w:val="white"/>
        </w:rPr>
      </w:pPr>
      <w:r w:rsidRPr="005D01B1">
        <w:rPr>
          <w:b/>
          <w:noProof/>
          <w:color w:val="000000"/>
          <w:sz w:val="20"/>
          <w:szCs w:val="20"/>
        </w:rPr>
        <w:drawing>
          <wp:inline distT="0" distB="0" distL="0" distR="0" wp14:anchorId="4AABCAA6" wp14:editId="67FA58E0">
            <wp:extent cx="6024245" cy="436435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24245" cy="4364355"/>
                    </a:xfrm>
                    <a:prstGeom prst="rect">
                      <a:avLst/>
                    </a:prstGeom>
                  </pic:spPr>
                </pic:pic>
              </a:graphicData>
            </a:graphic>
          </wp:inline>
        </w:drawing>
      </w:r>
    </w:p>
    <w:p w14:paraId="4B93C51A" w14:textId="77777777" w:rsidR="00220D69" w:rsidRDefault="00220D69">
      <w:pPr>
        <w:rPr>
          <w:b/>
          <w:color w:val="000000"/>
          <w:sz w:val="20"/>
          <w:szCs w:val="20"/>
          <w:highlight w:val="white"/>
        </w:rPr>
      </w:pPr>
    </w:p>
    <w:p w14:paraId="7EFD5813" w14:textId="77777777" w:rsidR="00220D69" w:rsidRDefault="00220D69">
      <w:pPr>
        <w:rPr>
          <w:b/>
          <w:color w:val="000000"/>
          <w:sz w:val="20"/>
          <w:szCs w:val="20"/>
          <w:highlight w:val="white"/>
        </w:rPr>
      </w:pPr>
    </w:p>
    <w:p w14:paraId="5828C4BE" w14:textId="77777777" w:rsidR="005D01B1" w:rsidRDefault="00220D69">
      <w:pPr>
        <w:rPr>
          <w:rStyle w:val="Textoennegrita"/>
        </w:rPr>
      </w:pPr>
      <w:r>
        <w:rPr>
          <w:rStyle w:val="Textoennegrita"/>
        </w:rPr>
        <w:lastRenderedPageBreak/>
        <w:t>Configuración inicial (creación de usuario)</w:t>
      </w:r>
    </w:p>
    <w:p w14:paraId="2F107FF8" w14:textId="77777777" w:rsidR="00701170" w:rsidRDefault="00701170">
      <w:pPr>
        <w:rPr>
          <w:b/>
          <w:color w:val="000000"/>
          <w:sz w:val="20"/>
          <w:szCs w:val="20"/>
          <w:highlight w:val="white"/>
        </w:rPr>
      </w:pPr>
      <w:r>
        <w:t xml:space="preserve">Proceso de configuración inicial de </w:t>
      </w:r>
      <w:proofErr w:type="spellStart"/>
      <w:r>
        <w:t>Metabase</w:t>
      </w:r>
      <w:proofErr w:type="spellEnd"/>
      <w:r>
        <w:t>, donde se registran los datos del usuario para acceder a la plataforma.</w:t>
      </w:r>
    </w:p>
    <w:p w14:paraId="270A29DB" w14:textId="77777777" w:rsidR="005D01B1" w:rsidRDefault="00220D69">
      <w:pPr>
        <w:rPr>
          <w:b/>
          <w:color w:val="000000"/>
          <w:sz w:val="20"/>
          <w:szCs w:val="20"/>
          <w:highlight w:val="white"/>
        </w:rPr>
      </w:pPr>
      <w:r w:rsidRPr="00220D69">
        <w:rPr>
          <w:b/>
          <w:noProof/>
          <w:color w:val="000000"/>
          <w:sz w:val="20"/>
          <w:szCs w:val="20"/>
        </w:rPr>
        <w:drawing>
          <wp:inline distT="0" distB="0" distL="0" distR="0" wp14:anchorId="4A52C208" wp14:editId="7FB53CD0">
            <wp:extent cx="6024054" cy="360381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72574" cy="3632838"/>
                    </a:xfrm>
                    <a:prstGeom prst="rect">
                      <a:avLst/>
                    </a:prstGeom>
                  </pic:spPr>
                </pic:pic>
              </a:graphicData>
            </a:graphic>
          </wp:inline>
        </w:drawing>
      </w:r>
    </w:p>
    <w:p w14:paraId="4BF48B74" w14:textId="77777777" w:rsidR="00220D69" w:rsidRDefault="00220D69">
      <w:pPr>
        <w:rPr>
          <w:b/>
          <w:color w:val="000000"/>
          <w:sz w:val="20"/>
          <w:szCs w:val="20"/>
          <w:highlight w:val="white"/>
        </w:rPr>
      </w:pPr>
    </w:p>
    <w:p w14:paraId="7F96B342" w14:textId="77777777" w:rsidR="00220D69" w:rsidRDefault="00220D69">
      <w:pPr>
        <w:rPr>
          <w:b/>
          <w:bCs/>
        </w:rPr>
      </w:pPr>
      <w:r w:rsidRPr="00220D69">
        <w:rPr>
          <w:b/>
          <w:bCs/>
        </w:rPr>
        <w:t xml:space="preserve">Interfaz final de </w:t>
      </w:r>
      <w:proofErr w:type="spellStart"/>
      <w:r w:rsidRPr="00220D69">
        <w:rPr>
          <w:b/>
          <w:bCs/>
        </w:rPr>
        <w:t>Metabase</w:t>
      </w:r>
      <w:proofErr w:type="spellEnd"/>
    </w:p>
    <w:p w14:paraId="5367EE2D" w14:textId="77777777" w:rsidR="00701170" w:rsidRPr="00220D69" w:rsidRDefault="00701170">
      <w:pPr>
        <w:rPr>
          <w:b/>
          <w:bCs/>
          <w:color w:val="000000"/>
          <w:sz w:val="20"/>
          <w:szCs w:val="20"/>
          <w:highlight w:val="white"/>
        </w:rPr>
      </w:pPr>
      <w:r>
        <w:t xml:space="preserve">Interfaz principal de </w:t>
      </w:r>
      <w:proofErr w:type="spellStart"/>
      <w:r>
        <w:t>Metabase</w:t>
      </w:r>
      <w:proofErr w:type="spellEnd"/>
      <w:r>
        <w:t xml:space="preserve"> después de completar la instalación y configuración, desde donde se pueden crear consultas y </w:t>
      </w:r>
      <w:proofErr w:type="spellStart"/>
      <w:r>
        <w:t>dashboards</w:t>
      </w:r>
      <w:proofErr w:type="spellEnd"/>
      <w:r>
        <w:t>.</w:t>
      </w:r>
    </w:p>
    <w:p w14:paraId="55291049" w14:textId="77777777" w:rsidR="00701170" w:rsidRPr="0059300B" w:rsidRDefault="00220D69">
      <w:pPr>
        <w:rPr>
          <w:b/>
          <w:color w:val="000000"/>
          <w:sz w:val="20"/>
          <w:szCs w:val="20"/>
          <w:highlight w:val="white"/>
          <w:u w:val="single"/>
        </w:rPr>
      </w:pPr>
      <w:r w:rsidRPr="00701170">
        <w:rPr>
          <w:b/>
          <w:noProof/>
          <w:color w:val="000000"/>
          <w:sz w:val="20"/>
          <w:szCs w:val="20"/>
          <w:u w:val="single"/>
        </w:rPr>
        <w:drawing>
          <wp:inline distT="0" distB="0" distL="0" distR="0" wp14:anchorId="75580955" wp14:editId="31B810CC">
            <wp:extent cx="6024245" cy="3096665"/>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31317" cy="3100300"/>
                    </a:xfrm>
                    <a:prstGeom prst="rect">
                      <a:avLst/>
                    </a:prstGeom>
                  </pic:spPr>
                </pic:pic>
              </a:graphicData>
            </a:graphic>
          </wp:inline>
        </w:drawing>
      </w:r>
    </w:p>
    <w:p w14:paraId="2362957E" w14:textId="77777777" w:rsidR="00701170" w:rsidRDefault="00701170">
      <w:pPr>
        <w:rPr>
          <w:b/>
          <w:color w:val="000000"/>
          <w:sz w:val="20"/>
          <w:szCs w:val="20"/>
          <w:highlight w:val="white"/>
        </w:rPr>
      </w:pPr>
    </w:p>
    <w:p w14:paraId="180DB581" w14:textId="4AA1F542" w:rsidR="00F3263A" w:rsidRDefault="0076305D">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sz w:val="20"/>
          <w:szCs w:val="20"/>
          <w:highlight w:val="white"/>
        </w:rPr>
      </w:pPr>
      <w:r>
        <w:rPr>
          <w:b/>
          <w:color w:val="000000"/>
          <w:sz w:val="20"/>
          <w:szCs w:val="20"/>
          <w:highlight w:val="white"/>
        </w:rPr>
        <w:t>6.- Implementación del Tablero de Mando (</w:t>
      </w:r>
      <w:proofErr w:type="spellStart"/>
      <w:r>
        <w:rPr>
          <w:b/>
          <w:color w:val="000000"/>
          <w:sz w:val="20"/>
          <w:szCs w:val="20"/>
          <w:highlight w:val="white"/>
        </w:rPr>
        <w:t>Dashboard</w:t>
      </w:r>
      <w:proofErr w:type="spellEnd"/>
      <w:r>
        <w:rPr>
          <w:b/>
          <w:color w:val="000000"/>
          <w:sz w:val="20"/>
          <w:szCs w:val="20"/>
          <w:highlight w:val="white"/>
        </w:rPr>
        <w:t xml:space="preserve">) en </w:t>
      </w:r>
      <w:proofErr w:type="spellStart"/>
      <w:r>
        <w:rPr>
          <w:b/>
          <w:color w:val="000000"/>
          <w:sz w:val="20"/>
          <w:szCs w:val="20"/>
          <w:highlight w:val="white"/>
        </w:rPr>
        <w:t>Metabase</w:t>
      </w:r>
      <w:proofErr w:type="spellEnd"/>
      <w:r>
        <w:rPr>
          <w:b/>
          <w:color w:val="000000"/>
          <w:sz w:val="20"/>
          <w:szCs w:val="20"/>
          <w:highlight w:val="white"/>
        </w:rPr>
        <w:t xml:space="preserve">. </w:t>
      </w:r>
    </w:p>
    <w:p w14:paraId="424ABB12" w14:textId="77777777" w:rsidR="00045A47" w:rsidRDefault="00045A47">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sz w:val="20"/>
          <w:szCs w:val="20"/>
          <w:highlight w:val="white"/>
        </w:rPr>
      </w:pPr>
    </w:p>
    <w:p w14:paraId="1A98A8D3" w14:textId="77777777" w:rsidR="003813D1" w:rsidRDefault="003813D1">
      <w:r w:rsidRPr="003813D1">
        <w:rPr>
          <w:b/>
          <w:bCs/>
        </w:rPr>
        <w:t xml:space="preserve">Pantallazo #1 </w:t>
      </w:r>
    </w:p>
    <w:p w14:paraId="6D916F41" w14:textId="77777777" w:rsidR="00551B2F" w:rsidRDefault="003813D1">
      <w:r w:rsidRPr="003813D1">
        <w:rPr>
          <w:noProof/>
        </w:rPr>
        <w:drawing>
          <wp:inline distT="0" distB="0" distL="0" distR="0" wp14:anchorId="3E516276" wp14:editId="7F93BBE0">
            <wp:extent cx="4467225" cy="712502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70176" cy="7129726"/>
                    </a:xfrm>
                    <a:prstGeom prst="rect">
                      <a:avLst/>
                    </a:prstGeom>
                  </pic:spPr>
                </pic:pic>
              </a:graphicData>
            </a:graphic>
          </wp:inline>
        </w:drawing>
      </w:r>
    </w:p>
    <w:p w14:paraId="7F661130" w14:textId="77777777" w:rsidR="00F3263A" w:rsidRPr="00551B2F" w:rsidRDefault="00551B2F">
      <w:pPr>
        <w:rPr>
          <w:b/>
          <w:bCs/>
        </w:rPr>
      </w:pPr>
      <w:r w:rsidRPr="00551B2F">
        <w:rPr>
          <w:b/>
          <w:bCs/>
        </w:rPr>
        <w:t>Pantallazo #2</w:t>
      </w:r>
    </w:p>
    <w:p w14:paraId="09AE52F4" w14:textId="77777777" w:rsidR="00551B2F" w:rsidRDefault="00551B2F">
      <w:r w:rsidRPr="00551B2F">
        <w:rPr>
          <w:noProof/>
        </w:rPr>
        <w:lastRenderedPageBreak/>
        <w:drawing>
          <wp:inline distT="0" distB="0" distL="0" distR="0" wp14:anchorId="00909395" wp14:editId="662476B5">
            <wp:extent cx="4734451" cy="3433477"/>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47842" cy="3443189"/>
                    </a:xfrm>
                    <a:prstGeom prst="rect">
                      <a:avLst/>
                    </a:prstGeom>
                  </pic:spPr>
                </pic:pic>
              </a:graphicData>
            </a:graphic>
          </wp:inline>
        </w:drawing>
      </w:r>
    </w:p>
    <w:p w14:paraId="7FB11F7F" w14:textId="77777777" w:rsidR="00551B2F" w:rsidRPr="00551B2F" w:rsidRDefault="00551B2F">
      <w:pPr>
        <w:rPr>
          <w:b/>
          <w:bCs/>
        </w:rPr>
      </w:pPr>
      <w:r w:rsidRPr="00551B2F">
        <w:rPr>
          <w:b/>
          <w:bCs/>
        </w:rPr>
        <w:t>Pantallazo #3</w:t>
      </w:r>
    </w:p>
    <w:p w14:paraId="49124891" w14:textId="77777777" w:rsidR="00551B2F" w:rsidRDefault="00551B2F">
      <w:r w:rsidRPr="00551B2F">
        <w:rPr>
          <w:noProof/>
        </w:rPr>
        <w:drawing>
          <wp:inline distT="0" distB="0" distL="0" distR="0" wp14:anchorId="138A0BCF" wp14:editId="21DEB00B">
            <wp:extent cx="4771390" cy="4402951"/>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20792" cy="4448538"/>
                    </a:xfrm>
                    <a:prstGeom prst="rect">
                      <a:avLst/>
                    </a:prstGeom>
                  </pic:spPr>
                </pic:pic>
              </a:graphicData>
            </a:graphic>
          </wp:inline>
        </w:drawing>
      </w:r>
    </w:p>
    <w:p w14:paraId="5D76BF36" w14:textId="77777777" w:rsidR="00280732" w:rsidRPr="00280732" w:rsidRDefault="00280732">
      <w:pPr>
        <w:rPr>
          <w:b/>
          <w:bCs/>
        </w:rPr>
      </w:pPr>
      <w:r w:rsidRPr="00280732">
        <w:rPr>
          <w:b/>
          <w:bCs/>
        </w:rPr>
        <w:t xml:space="preserve">Se implementó un </w:t>
      </w:r>
      <w:proofErr w:type="spellStart"/>
      <w:r w:rsidRPr="00280732">
        <w:rPr>
          <w:b/>
          <w:bCs/>
        </w:rPr>
        <w:t>dashboard</w:t>
      </w:r>
      <w:proofErr w:type="spellEnd"/>
      <w:r w:rsidRPr="00280732">
        <w:rPr>
          <w:b/>
          <w:bCs/>
        </w:rPr>
        <w:t xml:space="preserve"> en </w:t>
      </w:r>
      <w:proofErr w:type="spellStart"/>
      <w:r w:rsidRPr="00280732">
        <w:rPr>
          <w:b/>
          <w:bCs/>
        </w:rPr>
        <w:t>Metabase</w:t>
      </w:r>
      <w:proofErr w:type="spellEnd"/>
      <w:r w:rsidRPr="00280732">
        <w:rPr>
          <w:b/>
          <w:bCs/>
        </w:rPr>
        <w:t xml:space="preserve"> que permite analizar las ventas por municipio, departamento y comportamiento mensual del año 2023.</w:t>
      </w:r>
    </w:p>
    <w:p w14:paraId="2F9260F8" w14:textId="77777777" w:rsidR="00551B2F" w:rsidRPr="000B09A9" w:rsidRDefault="00280732">
      <w:r w:rsidRPr="00280732">
        <w:rPr>
          <w:noProof/>
        </w:rPr>
        <w:lastRenderedPageBreak/>
        <w:drawing>
          <wp:inline distT="0" distB="0" distL="0" distR="0" wp14:anchorId="2A0DC9D5" wp14:editId="2A15E8C2">
            <wp:extent cx="6024245" cy="3216910"/>
            <wp:effectExtent l="0" t="0" r="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24245" cy="3216910"/>
                    </a:xfrm>
                    <a:prstGeom prst="rect">
                      <a:avLst/>
                    </a:prstGeom>
                  </pic:spPr>
                </pic:pic>
              </a:graphicData>
            </a:graphic>
          </wp:inline>
        </w:drawing>
      </w:r>
    </w:p>
    <w:p w14:paraId="1D9EE895" w14:textId="77777777" w:rsidR="003813D1" w:rsidRDefault="003813D1">
      <w:pPr>
        <w:rPr>
          <w:b/>
          <w:color w:val="000000"/>
          <w:sz w:val="20"/>
          <w:szCs w:val="20"/>
          <w:highlight w:val="white"/>
        </w:rPr>
      </w:pPr>
    </w:p>
    <w:p w14:paraId="744D517A" w14:textId="77777777" w:rsidR="00F3263A" w:rsidRDefault="0076305D">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sz w:val="20"/>
          <w:szCs w:val="20"/>
          <w:highlight w:val="white"/>
        </w:rPr>
      </w:pPr>
      <w:r>
        <w:rPr>
          <w:b/>
          <w:color w:val="000000"/>
          <w:sz w:val="20"/>
          <w:szCs w:val="20"/>
          <w:highlight w:val="white"/>
        </w:rPr>
        <w:t>7.- Implementación del Tablero de Mando (</w:t>
      </w:r>
      <w:proofErr w:type="spellStart"/>
      <w:r>
        <w:rPr>
          <w:b/>
          <w:color w:val="000000"/>
          <w:sz w:val="20"/>
          <w:szCs w:val="20"/>
          <w:highlight w:val="white"/>
        </w:rPr>
        <w:t>Dashboard</w:t>
      </w:r>
      <w:proofErr w:type="spellEnd"/>
      <w:r>
        <w:rPr>
          <w:b/>
          <w:color w:val="000000"/>
          <w:sz w:val="20"/>
          <w:szCs w:val="20"/>
          <w:highlight w:val="white"/>
        </w:rPr>
        <w:t xml:space="preserve">) en </w:t>
      </w:r>
      <w:proofErr w:type="spellStart"/>
      <w:r>
        <w:rPr>
          <w:b/>
          <w:color w:val="000000"/>
          <w:sz w:val="20"/>
          <w:szCs w:val="20"/>
          <w:highlight w:val="white"/>
        </w:rPr>
        <w:t>Tableau</w:t>
      </w:r>
      <w:proofErr w:type="spellEnd"/>
      <w:r>
        <w:rPr>
          <w:b/>
          <w:color w:val="000000"/>
          <w:sz w:val="20"/>
          <w:szCs w:val="20"/>
          <w:highlight w:val="white"/>
        </w:rPr>
        <w:t xml:space="preserve"> </w:t>
      </w:r>
      <w:proofErr w:type="spellStart"/>
      <w:r>
        <w:rPr>
          <w:b/>
          <w:color w:val="000000"/>
          <w:sz w:val="20"/>
          <w:szCs w:val="20"/>
          <w:highlight w:val="white"/>
        </w:rPr>
        <w:t>Public</w:t>
      </w:r>
      <w:proofErr w:type="spellEnd"/>
      <w:r>
        <w:rPr>
          <w:b/>
          <w:color w:val="000000"/>
          <w:sz w:val="20"/>
          <w:szCs w:val="20"/>
          <w:highlight w:val="white"/>
        </w:rPr>
        <w:t xml:space="preserve">. </w:t>
      </w:r>
    </w:p>
    <w:p w14:paraId="553B9BBF" w14:textId="7A92FD6F" w:rsidR="00F3263A" w:rsidRDefault="00045A47">
      <w:pPr>
        <w:pBdr>
          <w:top w:val="nil"/>
          <w:left w:val="nil"/>
          <w:bottom w:val="nil"/>
          <w:right w:val="nil"/>
          <w:between w:val="nil"/>
        </w:pBdr>
        <w:spacing w:after="0" w:line="240" w:lineRule="auto"/>
        <w:rPr>
          <w:i/>
          <w:color w:val="0070C0"/>
          <w:sz w:val="20"/>
          <w:szCs w:val="20"/>
          <w:highlight w:val="white"/>
        </w:rPr>
      </w:pPr>
      <w:r>
        <w:rPr>
          <w:i/>
          <w:color w:val="0070C0"/>
          <w:sz w:val="20"/>
          <w:szCs w:val="20"/>
          <w:highlight w:val="white"/>
        </w:rPr>
        <w:t xml:space="preserve"> </w:t>
      </w:r>
    </w:p>
    <w:p w14:paraId="70FC475E" w14:textId="33798782" w:rsidR="00936799" w:rsidRDefault="00936799">
      <w:pPr>
        <w:pBdr>
          <w:top w:val="nil"/>
          <w:left w:val="nil"/>
          <w:bottom w:val="nil"/>
          <w:right w:val="nil"/>
          <w:between w:val="nil"/>
        </w:pBdr>
        <w:spacing w:after="0" w:line="240" w:lineRule="auto"/>
        <w:rPr>
          <w:i/>
          <w:color w:val="0070C0"/>
          <w:sz w:val="20"/>
          <w:szCs w:val="20"/>
          <w:highlight w:val="white"/>
        </w:rPr>
      </w:pPr>
    </w:p>
    <w:p w14:paraId="58505D38" w14:textId="41B20DF5" w:rsidR="00936799" w:rsidRDefault="00936799">
      <w:pPr>
        <w:pBdr>
          <w:top w:val="nil"/>
          <w:left w:val="nil"/>
          <w:bottom w:val="nil"/>
          <w:right w:val="nil"/>
          <w:between w:val="nil"/>
        </w:pBdr>
        <w:spacing w:after="0" w:line="240" w:lineRule="auto"/>
        <w:rPr>
          <w:b/>
          <w:bCs/>
          <w:i/>
          <w:color w:val="FF0000"/>
          <w:sz w:val="24"/>
          <w:szCs w:val="24"/>
          <w:highlight w:val="white"/>
        </w:rPr>
      </w:pPr>
      <w:r w:rsidRPr="00936799">
        <w:rPr>
          <w:b/>
          <w:bCs/>
          <w:i/>
          <w:color w:val="FF0000"/>
          <w:sz w:val="24"/>
          <w:szCs w:val="24"/>
          <w:highlight w:val="white"/>
        </w:rPr>
        <w:t>1 grafico</w:t>
      </w:r>
    </w:p>
    <w:p w14:paraId="66CE50F6" w14:textId="77777777" w:rsidR="00F92A6A" w:rsidRPr="00936799" w:rsidRDefault="00F92A6A">
      <w:pPr>
        <w:pBdr>
          <w:top w:val="nil"/>
          <w:left w:val="nil"/>
          <w:bottom w:val="nil"/>
          <w:right w:val="nil"/>
          <w:between w:val="nil"/>
        </w:pBdr>
        <w:spacing w:after="0" w:line="240" w:lineRule="auto"/>
        <w:rPr>
          <w:b/>
          <w:bCs/>
          <w:i/>
          <w:color w:val="FF0000"/>
          <w:sz w:val="24"/>
          <w:szCs w:val="24"/>
          <w:highlight w:val="white"/>
        </w:rPr>
      </w:pPr>
    </w:p>
    <w:p w14:paraId="65589209" w14:textId="69EC9D0B" w:rsidR="00936799" w:rsidRDefault="00936799">
      <w:pPr>
        <w:pBdr>
          <w:top w:val="nil"/>
          <w:left w:val="nil"/>
          <w:bottom w:val="nil"/>
          <w:right w:val="nil"/>
          <w:between w:val="nil"/>
        </w:pBdr>
        <w:spacing w:after="0" w:line="240" w:lineRule="auto"/>
        <w:rPr>
          <w:i/>
          <w:color w:val="0070C0"/>
          <w:sz w:val="20"/>
          <w:szCs w:val="20"/>
          <w:highlight w:val="white"/>
        </w:rPr>
      </w:pPr>
      <w:r w:rsidRPr="00936799">
        <w:rPr>
          <w:i/>
          <w:noProof/>
          <w:color w:val="0070C0"/>
          <w:sz w:val="20"/>
          <w:szCs w:val="20"/>
        </w:rPr>
        <w:drawing>
          <wp:inline distT="0" distB="0" distL="0" distR="0" wp14:anchorId="6A861F03" wp14:editId="35A04AC5">
            <wp:extent cx="6024245" cy="3005455"/>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24245" cy="3005455"/>
                    </a:xfrm>
                    <a:prstGeom prst="rect">
                      <a:avLst/>
                    </a:prstGeom>
                  </pic:spPr>
                </pic:pic>
              </a:graphicData>
            </a:graphic>
          </wp:inline>
        </w:drawing>
      </w:r>
    </w:p>
    <w:p w14:paraId="3551A289" w14:textId="7183DC3D" w:rsidR="00F92A6A" w:rsidRDefault="00F92A6A">
      <w:pPr>
        <w:pBdr>
          <w:top w:val="nil"/>
          <w:left w:val="nil"/>
          <w:bottom w:val="nil"/>
          <w:right w:val="nil"/>
          <w:between w:val="nil"/>
        </w:pBdr>
        <w:spacing w:after="0" w:line="240" w:lineRule="auto"/>
        <w:rPr>
          <w:i/>
          <w:color w:val="0070C0"/>
          <w:sz w:val="20"/>
          <w:szCs w:val="20"/>
          <w:highlight w:val="white"/>
        </w:rPr>
      </w:pPr>
    </w:p>
    <w:p w14:paraId="6AA50725" w14:textId="7411938A" w:rsidR="00F92A6A" w:rsidRDefault="00F92A6A">
      <w:pPr>
        <w:pBdr>
          <w:top w:val="nil"/>
          <w:left w:val="nil"/>
          <w:bottom w:val="nil"/>
          <w:right w:val="nil"/>
          <w:between w:val="nil"/>
        </w:pBdr>
        <w:spacing w:after="0" w:line="240" w:lineRule="auto"/>
        <w:rPr>
          <w:i/>
          <w:color w:val="0070C0"/>
          <w:sz w:val="20"/>
          <w:szCs w:val="20"/>
          <w:highlight w:val="white"/>
        </w:rPr>
      </w:pPr>
    </w:p>
    <w:p w14:paraId="61561E06" w14:textId="3FCAC6FD" w:rsidR="00045A47" w:rsidRDefault="00045A47">
      <w:pPr>
        <w:pBdr>
          <w:top w:val="nil"/>
          <w:left w:val="nil"/>
          <w:bottom w:val="nil"/>
          <w:right w:val="nil"/>
          <w:between w:val="nil"/>
        </w:pBdr>
        <w:spacing w:after="0" w:line="240" w:lineRule="auto"/>
        <w:rPr>
          <w:i/>
          <w:color w:val="0070C0"/>
          <w:sz w:val="20"/>
          <w:szCs w:val="20"/>
          <w:highlight w:val="white"/>
        </w:rPr>
      </w:pPr>
    </w:p>
    <w:p w14:paraId="6140A695" w14:textId="084397B2" w:rsidR="00045A47" w:rsidRDefault="00045A47">
      <w:pPr>
        <w:pBdr>
          <w:top w:val="nil"/>
          <w:left w:val="nil"/>
          <w:bottom w:val="nil"/>
          <w:right w:val="nil"/>
          <w:between w:val="nil"/>
        </w:pBdr>
        <w:spacing w:after="0" w:line="240" w:lineRule="auto"/>
        <w:rPr>
          <w:i/>
          <w:color w:val="0070C0"/>
          <w:sz w:val="20"/>
          <w:szCs w:val="20"/>
          <w:highlight w:val="white"/>
        </w:rPr>
      </w:pPr>
    </w:p>
    <w:p w14:paraId="241F3AEB" w14:textId="5D240623" w:rsidR="00045A47" w:rsidRDefault="00045A47">
      <w:pPr>
        <w:pBdr>
          <w:top w:val="nil"/>
          <w:left w:val="nil"/>
          <w:bottom w:val="nil"/>
          <w:right w:val="nil"/>
          <w:between w:val="nil"/>
        </w:pBdr>
        <w:spacing w:after="0" w:line="240" w:lineRule="auto"/>
        <w:rPr>
          <w:i/>
          <w:color w:val="0070C0"/>
          <w:sz w:val="20"/>
          <w:szCs w:val="20"/>
          <w:highlight w:val="white"/>
        </w:rPr>
      </w:pPr>
    </w:p>
    <w:p w14:paraId="4A0C5278" w14:textId="55C492B2" w:rsidR="00045A47" w:rsidRDefault="00045A47">
      <w:pPr>
        <w:pBdr>
          <w:top w:val="nil"/>
          <w:left w:val="nil"/>
          <w:bottom w:val="nil"/>
          <w:right w:val="nil"/>
          <w:between w:val="nil"/>
        </w:pBdr>
        <w:spacing w:after="0" w:line="240" w:lineRule="auto"/>
        <w:rPr>
          <w:i/>
          <w:color w:val="0070C0"/>
          <w:sz w:val="20"/>
          <w:szCs w:val="20"/>
          <w:highlight w:val="white"/>
        </w:rPr>
      </w:pPr>
    </w:p>
    <w:p w14:paraId="713C8CFB" w14:textId="77777777" w:rsidR="00045A47" w:rsidRDefault="00045A47">
      <w:pPr>
        <w:pBdr>
          <w:top w:val="nil"/>
          <w:left w:val="nil"/>
          <w:bottom w:val="nil"/>
          <w:right w:val="nil"/>
          <w:between w:val="nil"/>
        </w:pBdr>
        <w:spacing w:after="0" w:line="240" w:lineRule="auto"/>
        <w:rPr>
          <w:i/>
          <w:color w:val="0070C0"/>
          <w:sz w:val="20"/>
          <w:szCs w:val="20"/>
          <w:highlight w:val="white"/>
        </w:rPr>
      </w:pPr>
    </w:p>
    <w:p w14:paraId="5D849B50" w14:textId="77777777" w:rsidR="00F92A6A" w:rsidRDefault="00F92A6A">
      <w:pPr>
        <w:pBdr>
          <w:top w:val="nil"/>
          <w:left w:val="nil"/>
          <w:bottom w:val="nil"/>
          <w:right w:val="nil"/>
          <w:between w:val="nil"/>
        </w:pBdr>
        <w:spacing w:after="0" w:line="240" w:lineRule="auto"/>
        <w:rPr>
          <w:i/>
          <w:color w:val="0070C0"/>
          <w:sz w:val="20"/>
          <w:szCs w:val="20"/>
          <w:highlight w:val="white"/>
        </w:rPr>
      </w:pPr>
    </w:p>
    <w:p w14:paraId="169A4B15" w14:textId="383F3015" w:rsidR="00F92A6A" w:rsidRDefault="00F92A6A" w:rsidP="00F92A6A">
      <w:pPr>
        <w:pBdr>
          <w:top w:val="nil"/>
          <w:left w:val="nil"/>
          <w:bottom w:val="nil"/>
          <w:right w:val="nil"/>
          <w:between w:val="nil"/>
        </w:pBdr>
        <w:spacing w:after="0" w:line="240" w:lineRule="auto"/>
        <w:rPr>
          <w:i/>
          <w:color w:val="FF0000"/>
          <w:sz w:val="20"/>
          <w:szCs w:val="20"/>
        </w:rPr>
      </w:pPr>
      <w:r w:rsidRPr="00F92A6A">
        <w:rPr>
          <w:rFonts w:ascii="Arial" w:hAnsi="Arial" w:cs="Arial"/>
          <w:i/>
          <w:color w:val="FF0000"/>
          <w:sz w:val="24"/>
          <w:szCs w:val="24"/>
          <w:highlight w:val="white"/>
        </w:rPr>
        <w:lastRenderedPageBreak/>
        <w:t>2 grafico</w:t>
      </w:r>
      <w:r w:rsidRPr="00F92A6A">
        <w:rPr>
          <w:i/>
          <w:color w:val="FF0000"/>
          <w:sz w:val="20"/>
          <w:szCs w:val="20"/>
          <w:highlight w:val="white"/>
        </w:rPr>
        <w:t xml:space="preserve"> </w:t>
      </w:r>
    </w:p>
    <w:p w14:paraId="6B246C18" w14:textId="77777777" w:rsidR="00F92A6A" w:rsidRDefault="00F92A6A" w:rsidP="00F92A6A">
      <w:pPr>
        <w:pBdr>
          <w:top w:val="nil"/>
          <w:left w:val="nil"/>
          <w:bottom w:val="nil"/>
          <w:right w:val="nil"/>
          <w:between w:val="nil"/>
        </w:pBdr>
        <w:spacing w:after="0" w:line="240" w:lineRule="auto"/>
        <w:rPr>
          <w:i/>
          <w:color w:val="FF0000"/>
          <w:sz w:val="20"/>
          <w:szCs w:val="20"/>
        </w:rPr>
      </w:pPr>
    </w:p>
    <w:p w14:paraId="6A65F72E" w14:textId="5079EFC4" w:rsidR="00936799" w:rsidRDefault="00936799" w:rsidP="00F92A6A">
      <w:pPr>
        <w:pBdr>
          <w:top w:val="nil"/>
          <w:left w:val="nil"/>
          <w:bottom w:val="nil"/>
          <w:right w:val="nil"/>
          <w:between w:val="nil"/>
        </w:pBdr>
        <w:spacing w:after="0" w:line="240" w:lineRule="auto"/>
        <w:rPr>
          <w:i/>
          <w:color w:val="FF0000"/>
          <w:sz w:val="20"/>
          <w:szCs w:val="20"/>
          <w:highlight w:val="white"/>
        </w:rPr>
      </w:pPr>
      <w:r w:rsidRPr="00936799">
        <w:rPr>
          <w:i/>
          <w:noProof/>
          <w:color w:val="0070C0"/>
          <w:sz w:val="20"/>
          <w:szCs w:val="20"/>
        </w:rPr>
        <w:drawing>
          <wp:inline distT="0" distB="0" distL="0" distR="0" wp14:anchorId="1C1D0248" wp14:editId="06DBA5EF">
            <wp:extent cx="6024245" cy="3103245"/>
            <wp:effectExtent l="0" t="0" r="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24245" cy="3103245"/>
                    </a:xfrm>
                    <a:prstGeom prst="rect">
                      <a:avLst/>
                    </a:prstGeom>
                  </pic:spPr>
                </pic:pic>
              </a:graphicData>
            </a:graphic>
          </wp:inline>
        </w:drawing>
      </w:r>
    </w:p>
    <w:p w14:paraId="70F005E5" w14:textId="77777777" w:rsidR="00F92A6A" w:rsidRDefault="00F92A6A" w:rsidP="00F92A6A">
      <w:pPr>
        <w:pBdr>
          <w:top w:val="nil"/>
          <w:left w:val="nil"/>
          <w:bottom w:val="nil"/>
          <w:right w:val="nil"/>
          <w:between w:val="nil"/>
        </w:pBdr>
        <w:spacing w:after="0" w:line="240" w:lineRule="auto"/>
        <w:rPr>
          <w:i/>
          <w:color w:val="FF0000"/>
          <w:sz w:val="20"/>
          <w:szCs w:val="20"/>
          <w:highlight w:val="white"/>
        </w:rPr>
      </w:pPr>
    </w:p>
    <w:p w14:paraId="7FD69E89" w14:textId="678CD864" w:rsidR="00F92A6A" w:rsidRDefault="00F92A6A" w:rsidP="00F92A6A">
      <w:pPr>
        <w:pBdr>
          <w:top w:val="nil"/>
          <w:left w:val="nil"/>
          <w:bottom w:val="nil"/>
          <w:right w:val="nil"/>
          <w:between w:val="nil"/>
        </w:pBdr>
        <w:spacing w:after="0" w:line="240" w:lineRule="auto"/>
        <w:rPr>
          <w:i/>
          <w:color w:val="FF0000"/>
          <w:sz w:val="20"/>
          <w:szCs w:val="20"/>
          <w:highlight w:val="white"/>
        </w:rPr>
      </w:pPr>
    </w:p>
    <w:p w14:paraId="1DC37927" w14:textId="6F53C615" w:rsidR="00F92A6A" w:rsidRDefault="00F92A6A">
      <w:pPr>
        <w:pBdr>
          <w:top w:val="nil"/>
          <w:left w:val="nil"/>
          <w:bottom w:val="nil"/>
          <w:right w:val="nil"/>
          <w:between w:val="nil"/>
        </w:pBdr>
        <w:spacing w:after="0" w:line="240" w:lineRule="auto"/>
        <w:rPr>
          <w:rFonts w:ascii="Arial" w:hAnsi="Arial" w:cs="Arial"/>
          <w:iCs/>
          <w:color w:val="FF0000"/>
        </w:rPr>
      </w:pPr>
      <w:r w:rsidRPr="00F92A6A">
        <w:rPr>
          <w:rFonts w:ascii="Arial" w:hAnsi="Arial" w:cs="Arial"/>
          <w:iCs/>
          <w:color w:val="FF0000"/>
          <w:highlight w:val="white"/>
        </w:rPr>
        <w:t>3 grafico</w:t>
      </w:r>
    </w:p>
    <w:p w14:paraId="7BE30D16" w14:textId="77777777" w:rsidR="00F92A6A" w:rsidRDefault="00F92A6A">
      <w:pPr>
        <w:pBdr>
          <w:top w:val="nil"/>
          <w:left w:val="nil"/>
          <w:bottom w:val="nil"/>
          <w:right w:val="nil"/>
          <w:between w:val="nil"/>
        </w:pBdr>
        <w:spacing w:after="0" w:line="240" w:lineRule="auto"/>
        <w:rPr>
          <w:rFonts w:ascii="Arial" w:hAnsi="Arial" w:cs="Arial"/>
          <w:iCs/>
          <w:color w:val="FF0000"/>
        </w:rPr>
      </w:pPr>
    </w:p>
    <w:p w14:paraId="27E2C526" w14:textId="77777777" w:rsidR="00F92A6A" w:rsidRDefault="00F92A6A">
      <w:pPr>
        <w:pBdr>
          <w:top w:val="nil"/>
          <w:left w:val="nil"/>
          <w:bottom w:val="nil"/>
          <w:right w:val="nil"/>
          <w:between w:val="nil"/>
        </w:pBdr>
        <w:spacing w:after="0" w:line="240" w:lineRule="auto"/>
        <w:rPr>
          <w:rFonts w:ascii="Arial" w:hAnsi="Arial" w:cs="Arial"/>
          <w:iCs/>
          <w:color w:val="FF0000"/>
        </w:rPr>
      </w:pPr>
    </w:p>
    <w:p w14:paraId="35189691" w14:textId="431F1E46" w:rsidR="00F3263A" w:rsidRDefault="00F92A6A">
      <w:pPr>
        <w:pBdr>
          <w:top w:val="nil"/>
          <w:left w:val="nil"/>
          <w:bottom w:val="nil"/>
          <w:right w:val="nil"/>
          <w:between w:val="nil"/>
        </w:pBdr>
        <w:spacing w:after="0" w:line="240" w:lineRule="auto"/>
        <w:rPr>
          <w:b/>
          <w:color w:val="000000"/>
          <w:highlight w:val="white"/>
        </w:rPr>
      </w:pPr>
      <w:r w:rsidRPr="00F92A6A">
        <w:rPr>
          <w:noProof/>
        </w:rPr>
        <w:drawing>
          <wp:inline distT="0" distB="0" distL="0" distR="0" wp14:anchorId="101ADDB0" wp14:editId="3B0588C7">
            <wp:extent cx="6024159" cy="3419244"/>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29679" cy="3422377"/>
                    </a:xfrm>
                    <a:prstGeom prst="rect">
                      <a:avLst/>
                    </a:prstGeom>
                  </pic:spPr>
                </pic:pic>
              </a:graphicData>
            </a:graphic>
          </wp:inline>
        </w:drawing>
      </w:r>
    </w:p>
    <w:p w14:paraId="1BD9357B" w14:textId="76E55F2F" w:rsidR="00F92A6A" w:rsidRDefault="00F92A6A">
      <w:pPr>
        <w:pBdr>
          <w:top w:val="nil"/>
          <w:left w:val="nil"/>
          <w:bottom w:val="nil"/>
          <w:right w:val="nil"/>
          <w:between w:val="nil"/>
        </w:pBdr>
        <w:spacing w:after="0" w:line="240" w:lineRule="auto"/>
        <w:rPr>
          <w:b/>
          <w:color w:val="000000"/>
          <w:highlight w:val="white"/>
        </w:rPr>
      </w:pPr>
    </w:p>
    <w:p w14:paraId="5881946B" w14:textId="7E27C0EE" w:rsidR="00F92A6A" w:rsidRDefault="00F92A6A">
      <w:pPr>
        <w:pBdr>
          <w:top w:val="nil"/>
          <w:left w:val="nil"/>
          <w:bottom w:val="nil"/>
          <w:right w:val="nil"/>
          <w:between w:val="nil"/>
        </w:pBdr>
        <w:spacing w:after="0" w:line="240" w:lineRule="auto"/>
        <w:rPr>
          <w:b/>
          <w:color w:val="000000"/>
          <w:highlight w:val="white"/>
        </w:rPr>
      </w:pPr>
    </w:p>
    <w:p w14:paraId="56217886" w14:textId="5D199581" w:rsidR="00F92A6A" w:rsidRDefault="00F92A6A">
      <w:pPr>
        <w:pBdr>
          <w:top w:val="nil"/>
          <w:left w:val="nil"/>
          <w:bottom w:val="nil"/>
          <w:right w:val="nil"/>
          <w:between w:val="nil"/>
        </w:pBdr>
        <w:spacing w:after="0" w:line="240" w:lineRule="auto"/>
        <w:rPr>
          <w:b/>
          <w:color w:val="000000"/>
          <w:highlight w:val="white"/>
        </w:rPr>
      </w:pPr>
    </w:p>
    <w:p w14:paraId="39895420" w14:textId="646D166E" w:rsidR="00F92A6A" w:rsidRDefault="00F92A6A">
      <w:pPr>
        <w:pBdr>
          <w:top w:val="nil"/>
          <w:left w:val="nil"/>
          <w:bottom w:val="nil"/>
          <w:right w:val="nil"/>
          <w:between w:val="nil"/>
        </w:pBdr>
        <w:spacing w:after="0" w:line="240" w:lineRule="auto"/>
        <w:rPr>
          <w:b/>
          <w:color w:val="000000"/>
          <w:highlight w:val="white"/>
        </w:rPr>
      </w:pPr>
    </w:p>
    <w:p w14:paraId="48026CC0" w14:textId="1B9D19A7" w:rsidR="00F92A6A" w:rsidRDefault="00F92A6A">
      <w:pPr>
        <w:pBdr>
          <w:top w:val="nil"/>
          <w:left w:val="nil"/>
          <w:bottom w:val="nil"/>
          <w:right w:val="nil"/>
          <w:between w:val="nil"/>
        </w:pBdr>
        <w:spacing w:after="0" w:line="240" w:lineRule="auto"/>
        <w:rPr>
          <w:b/>
          <w:color w:val="000000"/>
          <w:highlight w:val="white"/>
        </w:rPr>
      </w:pPr>
    </w:p>
    <w:p w14:paraId="74EDDA88" w14:textId="77777777" w:rsidR="00983A89" w:rsidRDefault="00983A89">
      <w:pPr>
        <w:pBdr>
          <w:top w:val="nil"/>
          <w:left w:val="nil"/>
          <w:bottom w:val="nil"/>
          <w:right w:val="nil"/>
          <w:between w:val="nil"/>
        </w:pBdr>
        <w:spacing w:after="0" w:line="240" w:lineRule="auto"/>
        <w:rPr>
          <w:b/>
          <w:color w:val="000000"/>
          <w:highlight w:val="white"/>
        </w:rPr>
      </w:pPr>
    </w:p>
    <w:p w14:paraId="10116F6D" w14:textId="07EC5A21" w:rsidR="00F92A6A" w:rsidRDefault="00F92A6A">
      <w:pPr>
        <w:pBdr>
          <w:top w:val="nil"/>
          <w:left w:val="nil"/>
          <w:bottom w:val="nil"/>
          <w:right w:val="nil"/>
          <w:between w:val="nil"/>
        </w:pBdr>
        <w:spacing w:after="0" w:line="240" w:lineRule="auto"/>
        <w:rPr>
          <w:b/>
          <w:color w:val="000000"/>
          <w:highlight w:val="white"/>
        </w:rPr>
      </w:pPr>
    </w:p>
    <w:p w14:paraId="612586C0" w14:textId="63E57C74" w:rsidR="00983A89" w:rsidRPr="00544A92" w:rsidRDefault="00983A89">
      <w:pPr>
        <w:pBdr>
          <w:top w:val="nil"/>
          <w:left w:val="nil"/>
          <w:bottom w:val="nil"/>
          <w:right w:val="nil"/>
          <w:between w:val="nil"/>
        </w:pBdr>
        <w:spacing w:after="0" w:line="240" w:lineRule="auto"/>
        <w:rPr>
          <w:rFonts w:ascii="Arial" w:hAnsi="Arial" w:cs="Arial"/>
          <w:b/>
          <w:bCs/>
          <w:color w:val="FF0000"/>
          <w:sz w:val="24"/>
          <w:szCs w:val="24"/>
        </w:rPr>
      </w:pPr>
      <w:proofErr w:type="spellStart"/>
      <w:r w:rsidRPr="00983A89">
        <w:rPr>
          <w:rFonts w:ascii="Arial" w:hAnsi="Arial" w:cs="Arial"/>
          <w:b/>
          <w:bCs/>
          <w:color w:val="FF0000"/>
          <w:sz w:val="24"/>
          <w:szCs w:val="24"/>
        </w:rPr>
        <w:lastRenderedPageBreak/>
        <w:t>Dashboard</w:t>
      </w:r>
      <w:proofErr w:type="spellEnd"/>
      <w:r w:rsidRPr="00983A89">
        <w:rPr>
          <w:rFonts w:ascii="Arial" w:hAnsi="Arial" w:cs="Arial"/>
          <w:b/>
          <w:bCs/>
          <w:color w:val="FF0000"/>
          <w:sz w:val="24"/>
          <w:szCs w:val="24"/>
        </w:rPr>
        <w:t xml:space="preserve"> de Ventas 2023 – Colombia</w:t>
      </w:r>
    </w:p>
    <w:p w14:paraId="75E46174" w14:textId="77777777" w:rsidR="00983A89" w:rsidRDefault="00983A89">
      <w:pPr>
        <w:pBdr>
          <w:top w:val="nil"/>
          <w:left w:val="nil"/>
          <w:bottom w:val="nil"/>
          <w:right w:val="nil"/>
          <w:between w:val="nil"/>
        </w:pBdr>
        <w:spacing w:after="0" w:line="240" w:lineRule="auto"/>
        <w:rPr>
          <w:b/>
          <w:color w:val="000000"/>
        </w:rPr>
      </w:pPr>
    </w:p>
    <w:p w14:paraId="4DCC3587" w14:textId="4316DC54" w:rsidR="00983A89" w:rsidRDefault="004C43D1">
      <w:pPr>
        <w:pBdr>
          <w:top w:val="nil"/>
          <w:left w:val="nil"/>
          <w:bottom w:val="nil"/>
          <w:right w:val="nil"/>
          <w:between w:val="nil"/>
        </w:pBdr>
        <w:spacing w:after="0" w:line="240" w:lineRule="auto"/>
        <w:rPr>
          <w:b/>
          <w:color w:val="000000"/>
          <w:highlight w:val="white"/>
        </w:rPr>
      </w:pPr>
      <w:r w:rsidRPr="004C43D1">
        <w:rPr>
          <w:b/>
          <w:noProof/>
          <w:color w:val="000000"/>
        </w:rPr>
        <w:drawing>
          <wp:inline distT="0" distB="0" distL="0" distR="0" wp14:anchorId="5F0F4BA5" wp14:editId="64CBB6C7">
            <wp:extent cx="6024245" cy="33909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24245" cy="3390900"/>
                    </a:xfrm>
                    <a:prstGeom prst="rect">
                      <a:avLst/>
                    </a:prstGeom>
                  </pic:spPr>
                </pic:pic>
              </a:graphicData>
            </a:graphic>
          </wp:inline>
        </w:drawing>
      </w:r>
    </w:p>
    <w:p w14:paraId="113D9FBA" w14:textId="76625865" w:rsidR="00983A89" w:rsidRDefault="00983A89">
      <w:pPr>
        <w:pBdr>
          <w:top w:val="nil"/>
          <w:left w:val="nil"/>
          <w:bottom w:val="nil"/>
          <w:right w:val="nil"/>
          <w:between w:val="nil"/>
        </w:pBdr>
        <w:spacing w:after="0" w:line="240" w:lineRule="auto"/>
        <w:rPr>
          <w:b/>
          <w:color w:val="000000"/>
          <w:highlight w:val="white"/>
        </w:rPr>
      </w:pPr>
    </w:p>
    <w:p w14:paraId="35E608C3" w14:textId="77777777" w:rsidR="00983A89" w:rsidRDefault="00983A89">
      <w:pPr>
        <w:pBdr>
          <w:top w:val="nil"/>
          <w:left w:val="nil"/>
          <w:bottom w:val="nil"/>
          <w:right w:val="nil"/>
          <w:between w:val="nil"/>
        </w:pBdr>
        <w:spacing w:after="0" w:line="240" w:lineRule="auto"/>
        <w:rPr>
          <w:b/>
          <w:color w:val="000000"/>
          <w:highlight w:val="white"/>
        </w:rPr>
      </w:pPr>
    </w:p>
    <w:p w14:paraId="0B551B82" w14:textId="77777777" w:rsidR="00F3263A" w:rsidRDefault="0076305D">
      <w:pPr>
        <w:spacing w:after="0" w:line="240" w:lineRule="auto"/>
        <w:jc w:val="both"/>
        <w:rPr>
          <w:b/>
          <w:sz w:val="20"/>
          <w:szCs w:val="20"/>
          <w:highlight w:val="white"/>
        </w:rPr>
      </w:pPr>
      <w:r>
        <w:rPr>
          <w:b/>
          <w:sz w:val="20"/>
          <w:szCs w:val="20"/>
          <w:highlight w:val="white"/>
        </w:rPr>
        <w:t>8.- Análisis de los resultados</w:t>
      </w:r>
    </w:p>
    <w:p w14:paraId="4EAD0668" w14:textId="3C613543" w:rsidR="00AD5C6A" w:rsidRPr="00AD5C6A" w:rsidRDefault="00AD5C6A" w:rsidP="00AD5C6A">
      <w:pPr>
        <w:pStyle w:val="NormalWeb"/>
        <w:rPr>
          <w:rFonts w:ascii="Arial" w:hAnsi="Arial" w:cs="Arial"/>
        </w:rPr>
      </w:pPr>
      <w:r w:rsidRPr="00AD5C6A">
        <w:rPr>
          <w:rFonts w:ascii="Arial" w:hAnsi="Arial" w:cs="Arial"/>
        </w:rPr>
        <w:t xml:space="preserve">Al analizar los resultados obtenidos en el </w:t>
      </w:r>
      <w:proofErr w:type="spellStart"/>
      <w:r w:rsidRPr="00AD5C6A">
        <w:rPr>
          <w:rFonts w:ascii="Arial" w:hAnsi="Arial" w:cs="Arial"/>
        </w:rPr>
        <w:t>dashboard</w:t>
      </w:r>
      <w:proofErr w:type="spellEnd"/>
      <w:r w:rsidRPr="00AD5C6A">
        <w:rPr>
          <w:rFonts w:ascii="Arial" w:hAnsi="Arial" w:cs="Arial"/>
        </w:rPr>
        <w:t>, se puede ver claramente cómo se comportan las ventas en diferentes niveles como departamentos, municipios y meses del año. Por ejemplo, se observa que departamentos como Arauca y Vaupés tienen mayores niveles de ventas dentro del grupo analizado, mientras que Bogotá D.C. presenta un valor mucho más bajo, lo que evidencia una diferencia importante en el rendimiento entre regiones.</w:t>
      </w:r>
    </w:p>
    <w:p w14:paraId="5EDBB1ED" w14:textId="77777777" w:rsidR="00AD5C6A" w:rsidRPr="00AD5C6A" w:rsidRDefault="00AD5C6A" w:rsidP="00AD5C6A">
      <w:pPr>
        <w:spacing w:before="100" w:beforeAutospacing="1" w:after="100" w:afterAutospacing="1" w:line="240" w:lineRule="auto"/>
        <w:rPr>
          <w:rFonts w:ascii="Arial" w:eastAsia="Times New Roman" w:hAnsi="Arial" w:cs="Arial"/>
          <w:sz w:val="24"/>
          <w:szCs w:val="24"/>
        </w:rPr>
      </w:pPr>
      <w:r w:rsidRPr="00AD5C6A">
        <w:rPr>
          <w:rFonts w:ascii="Arial" w:eastAsia="Times New Roman" w:hAnsi="Arial" w:cs="Arial"/>
          <w:sz w:val="24"/>
          <w:szCs w:val="24"/>
        </w:rPr>
        <w:t>También se identificó que algunos municipios como La Unión y Villanueva tienen un mejor desempeño en ventas, lo que indica que hay zonas específicas donde la empresa tiene mayor presencia o demanda. Por otro lado, las ventas mensuales se mantienen relativamente estables durante el año, con pequeñas variaciones, lo que muestra que el negocio tiene un comportamiento constante.</w:t>
      </w:r>
    </w:p>
    <w:p w14:paraId="2D45AB63" w14:textId="77777777" w:rsidR="00AD5C6A" w:rsidRPr="00AD5C6A" w:rsidRDefault="00AD5C6A" w:rsidP="00AD5C6A">
      <w:pPr>
        <w:spacing w:before="100" w:beforeAutospacing="1" w:after="100" w:afterAutospacing="1" w:line="240" w:lineRule="auto"/>
        <w:rPr>
          <w:rFonts w:ascii="Arial" w:eastAsia="Times New Roman" w:hAnsi="Arial" w:cs="Arial"/>
          <w:sz w:val="24"/>
          <w:szCs w:val="24"/>
        </w:rPr>
      </w:pPr>
      <w:r w:rsidRPr="00AD5C6A">
        <w:rPr>
          <w:rFonts w:ascii="Arial" w:eastAsia="Times New Roman" w:hAnsi="Arial" w:cs="Arial"/>
          <w:sz w:val="24"/>
          <w:szCs w:val="24"/>
        </w:rPr>
        <w:t>En cuanto a los KPI, se evidencia un crecimiento en productos como COLOMBIANITA y en periodos como el primer trimestre y el mes de mayo al comparar 2023 con 2024, lo cual es un indicador positivo para la empresa.</w:t>
      </w:r>
    </w:p>
    <w:p w14:paraId="64CCCA15" w14:textId="77777777" w:rsidR="00AD5C6A" w:rsidRPr="00AD5C6A" w:rsidRDefault="00AD5C6A" w:rsidP="00AD5C6A">
      <w:pPr>
        <w:spacing w:before="100" w:beforeAutospacing="1" w:after="100" w:afterAutospacing="1" w:line="240" w:lineRule="auto"/>
        <w:rPr>
          <w:rFonts w:ascii="Arial" w:eastAsia="Times New Roman" w:hAnsi="Arial" w:cs="Arial"/>
          <w:sz w:val="24"/>
          <w:szCs w:val="24"/>
        </w:rPr>
      </w:pPr>
      <w:r w:rsidRPr="00AD5C6A">
        <w:rPr>
          <w:rFonts w:ascii="Arial" w:eastAsia="Times New Roman" w:hAnsi="Arial" w:cs="Arial"/>
          <w:sz w:val="24"/>
          <w:szCs w:val="24"/>
        </w:rPr>
        <w:t>En general, este análisis permite identificar qué áreas están funcionando bien y cuáles necesitan mejorar, por lo que se recomienda fortalecer las estrategias comerciales en los departamentos con menor rendimiento y aprovechar el crecimiento de los productos más vendidos para aumentar aún más las ventas.</w:t>
      </w:r>
    </w:p>
    <w:p w14:paraId="5B0D141B" w14:textId="2B5D2347" w:rsidR="00F3263A" w:rsidRDefault="00F3263A">
      <w:pPr>
        <w:pBdr>
          <w:top w:val="nil"/>
          <w:left w:val="nil"/>
          <w:bottom w:val="nil"/>
          <w:right w:val="nil"/>
          <w:between w:val="nil"/>
        </w:pBdr>
        <w:spacing w:after="0" w:line="240" w:lineRule="auto"/>
        <w:rPr>
          <w:i/>
          <w:color w:val="0070C0"/>
          <w:sz w:val="20"/>
          <w:szCs w:val="20"/>
          <w:highlight w:val="white"/>
        </w:rPr>
      </w:pPr>
    </w:p>
    <w:p w14:paraId="2F1F171D" w14:textId="56C66F7A" w:rsidR="00AD5C6A" w:rsidRDefault="00AD5C6A">
      <w:pPr>
        <w:pBdr>
          <w:top w:val="nil"/>
          <w:left w:val="nil"/>
          <w:bottom w:val="nil"/>
          <w:right w:val="nil"/>
          <w:between w:val="nil"/>
        </w:pBdr>
        <w:spacing w:after="0" w:line="240" w:lineRule="auto"/>
        <w:rPr>
          <w:i/>
          <w:color w:val="0070C0"/>
          <w:sz w:val="20"/>
          <w:szCs w:val="20"/>
          <w:highlight w:val="white"/>
        </w:rPr>
      </w:pPr>
    </w:p>
    <w:p w14:paraId="15AF8127" w14:textId="77777777" w:rsidR="00AD5C6A" w:rsidRDefault="00AD5C6A">
      <w:pPr>
        <w:pBdr>
          <w:top w:val="nil"/>
          <w:left w:val="nil"/>
          <w:bottom w:val="nil"/>
          <w:right w:val="nil"/>
          <w:between w:val="nil"/>
        </w:pBdr>
        <w:spacing w:after="0" w:line="240" w:lineRule="auto"/>
        <w:rPr>
          <w:i/>
          <w:color w:val="0070C0"/>
          <w:sz w:val="20"/>
          <w:szCs w:val="20"/>
          <w:highlight w:val="white"/>
        </w:rPr>
      </w:pPr>
    </w:p>
    <w:p w14:paraId="1FC92D65" w14:textId="77777777" w:rsidR="00F3263A" w:rsidRDefault="00F3263A">
      <w:pPr>
        <w:spacing w:after="0" w:line="240" w:lineRule="auto"/>
        <w:rPr>
          <w:b/>
          <w:sz w:val="20"/>
          <w:szCs w:val="20"/>
          <w:highlight w:val="white"/>
        </w:rPr>
      </w:pPr>
    </w:p>
    <w:p w14:paraId="03DF5084" w14:textId="77777777" w:rsidR="00F3263A" w:rsidRDefault="0076305D">
      <w:pPr>
        <w:spacing w:after="0" w:line="240" w:lineRule="auto"/>
        <w:rPr>
          <w:b/>
          <w:sz w:val="20"/>
          <w:szCs w:val="20"/>
          <w:highlight w:val="white"/>
        </w:rPr>
      </w:pPr>
      <w:r>
        <w:rPr>
          <w:b/>
          <w:sz w:val="20"/>
          <w:szCs w:val="20"/>
          <w:highlight w:val="white"/>
        </w:rPr>
        <w:lastRenderedPageBreak/>
        <w:t>9.- Conclusiones</w:t>
      </w:r>
    </w:p>
    <w:p w14:paraId="09CD57A3" w14:textId="290FB003" w:rsidR="00045A47" w:rsidRPr="00045A47" w:rsidRDefault="00045A47" w:rsidP="00045A47">
      <w:pPr>
        <w:pStyle w:val="NormalWeb"/>
        <w:rPr>
          <w:rFonts w:ascii="Arial" w:hAnsi="Arial" w:cs="Arial"/>
        </w:rPr>
      </w:pPr>
      <w:r w:rsidRPr="00045A47">
        <w:rPr>
          <w:rFonts w:ascii="Arial" w:hAnsi="Arial" w:cs="Arial"/>
        </w:rPr>
        <w:t xml:space="preserve">Esta actividad nos ayudó a ver lo importante que son los tableros de mando para entender los datos. Con </w:t>
      </w:r>
      <w:proofErr w:type="spellStart"/>
      <w:r w:rsidRPr="00045A47">
        <w:rPr>
          <w:rFonts w:ascii="Arial" w:hAnsi="Arial" w:cs="Arial"/>
        </w:rPr>
        <w:t>Tableau</w:t>
      </w:r>
      <w:proofErr w:type="spellEnd"/>
      <w:r w:rsidRPr="00045A47">
        <w:rPr>
          <w:rFonts w:ascii="Arial" w:hAnsi="Arial" w:cs="Arial"/>
        </w:rPr>
        <w:t xml:space="preserve"> y </w:t>
      </w:r>
      <w:proofErr w:type="spellStart"/>
      <w:r w:rsidRPr="00045A47">
        <w:rPr>
          <w:rFonts w:ascii="Arial" w:hAnsi="Arial" w:cs="Arial"/>
        </w:rPr>
        <w:t>Metabase</w:t>
      </w:r>
      <w:proofErr w:type="spellEnd"/>
      <w:r w:rsidRPr="00045A47">
        <w:rPr>
          <w:rFonts w:ascii="Arial" w:hAnsi="Arial" w:cs="Arial"/>
        </w:rPr>
        <w:t xml:space="preserve"> pudimos convertir números en información clara que sirve para tomar mejores decisiones.</w:t>
      </w:r>
    </w:p>
    <w:p w14:paraId="25A7C6B5" w14:textId="77777777" w:rsidR="00045A47" w:rsidRPr="00045A47" w:rsidRDefault="00045A47" w:rsidP="00045A47">
      <w:pPr>
        <w:spacing w:before="100" w:beforeAutospacing="1" w:after="100" w:afterAutospacing="1" w:line="240" w:lineRule="auto"/>
        <w:rPr>
          <w:rFonts w:ascii="Arial" w:eastAsia="Times New Roman" w:hAnsi="Arial" w:cs="Arial"/>
          <w:sz w:val="24"/>
          <w:szCs w:val="24"/>
        </w:rPr>
      </w:pPr>
      <w:r w:rsidRPr="00045A47">
        <w:rPr>
          <w:rFonts w:ascii="Arial" w:eastAsia="Times New Roman" w:hAnsi="Arial" w:cs="Arial"/>
          <w:sz w:val="24"/>
          <w:szCs w:val="24"/>
        </w:rPr>
        <w:t>También aprendimos que los indicadores muestran cómo va la empresa y las diferencias entre regiones o tiempos, lo que facilita encontrar oportunidades de mejora.</w:t>
      </w:r>
    </w:p>
    <w:p w14:paraId="307ED3F7" w14:textId="77777777" w:rsidR="00045A47" w:rsidRPr="00045A47" w:rsidRDefault="00045A47" w:rsidP="00045A47">
      <w:pPr>
        <w:spacing w:before="100" w:beforeAutospacing="1" w:after="100" w:afterAutospacing="1" w:line="240" w:lineRule="auto"/>
        <w:rPr>
          <w:rFonts w:ascii="Arial" w:eastAsia="Times New Roman" w:hAnsi="Arial" w:cs="Arial"/>
          <w:sz w:val="24"/>
          <w:szCs w:val="24"/>
        </w:rPr>
      </w:pPr>
      <w:r w:rsidRPr="00045A47">
        <w:rPr>
          <w:rFonts w:ascii="Arial" w:eastAsia="Times New Roman" w:hAnsi="Arial" w:cs="Arial"/>
          <w:sz w:val="24"/>
          <w:szCs w:val="24"/>
        </w:rPr>
        <w:t>Al final, reforzamos nuestras habilidades en inteligencia de negocios y comprobamos que trabajar en equipo fue clave para lograr un resultado completo y bien hecho.</w:t>
      </w:r>
    </w:p>
    <w:p w14:paraId="29207CBF" w14:textId="0C9665C7" w:rsidR="00F3263A" w:rsidRDefault="00F3263A">
      <w:pPr>
        <w:pBdr>
          <w:top w:val="nil"/>
          <w:left w:val="nil"/>
          <w:bottom w:val="nil"/>
          <w:right w:val="nil"/>
          <w:between w:val="nil"/>
        </w:pBdr>
        <w:spacing w:after="0" w:line="240" w:lineRule="auto"/>
        <w:rPr>
          <w:i/>
          <w:color w:val="0070C0"/>
          <w:sz w:val="20"/>
          <w:szCs w:val="20"/>
          <w:highlight w:val="white"/>
        </w:rPr>
      </w:pPr>
    </w:p>
    <w:p w14:paraId="5E5E65FB" w14:textId="77777777" w:rsidR="00F3263A" w:rsidRDefault="00F3263A">
      <w:pPr>
        <w:spacing w:after="0" w:line="240" w:lineRule="auto"/>
        <w:rPr>
          <w:b/>
          <w:sz w:val="20"/>
          <w:szCs w:val="20"/>
          <w:highlight w:val="white"/>
        </w:rPr>
      </w:pPr>
    </w:p>
    <w:p w14:paraId="667B29AB" w14:textId="77777777" w:rsidR="00F3263A" w:rsidRDefault="0076305D">
      <w:pPr>
        <w:spacing w:after="0" w:line="240" w:lineRule="auto"/>
        <w:rPr>
          <w:b/>
          <w:sz w:val="20"/>
          <w:szCs w:val="20"/>
          <w:highlight w:val="white"/>
        </w:rPr>
      </w:pPr>
      <w:r>
        <w:rPr>
          <w:b/>
          <w:sz w:val="20"/>
          <w:szCs w:val="20"/>
          <w:highlight w:val="white"/>
        </w:rPr>
        <w:t xml:space="preserve">10.- Reflexiones Individuales. </w:t>
      </w:r>
    </w:p>
    <w:p w14:paraId="1DFA7D02" w14:textId="769C0A96" w:rsidR="00F3263A" w:rsidRDefault="0076305D">
      <w:pPr>
        <w:pBdr>
          <w:top w:val="nil"/>
          <w:left w:val="nil"/>
          <w:bottom w:val="nil"/>
          <w:right w:val="nil"/>
          <w:between w:val="nil"/>
        </w:pBdr>
        <w:spacing w:after="0" w:line="240" w:lineRule="auto"/>
        <w:rPr>
          <w:i/>
          <w:color w:val="0070C0"/>
          <w:sz w:val="20"/>
          <w:szCs w:val="20"/>
          <w:highlight w:val="white"/>
        </w:rPr>
      </w:pPr>
      <w:r>
        <w:rPr>
          <w:i/>
          <w:color w:val="0070C0"/>
          <w:sz w:val="20"/>
          <w:szCs w:val="20"/>
          <w:highlight w:val="white"/>
        </w:rPr>
        <w:tab/>
      </w:r>
      <w:r w:rsidR="00067B53">
        <w:rPr>
          <w:i/>
          <w:color w:val="0070C0"/>
          <w:sz w:val="20"/>
          <w:szCs w:val="20"/>
          <w:highlight w:val="white"/>
        </w:rPr>
        <w:t xml:space="preserve"> </w:t>
      </w:r>
    </w:p>
    <w:p w14:paraId="2D9A812E" w14:textId="3540CCA1" w:rsidR="00F3263A" w:rsidRPr="00067B53" w:rsidRDefault="0076305D">
      <w:pPr>
        <w:spacing w:after="0" w:line="240" w:lineRule="auto"/>
        <w:rPr>
          <w:rFonts w:ascii="Arial" w:hAnsi="Arial" w:cs="Arial"/>
          <w:b/>
          <w:bCs/>
          <w:sz w:val="20"/>
          <w:szCs w:val="20"/>
          <w:highlight w:val="white"/>
        </w:rPr>
      </w:pPr>
      <w:r w:rsidRPr="00067B53">
        <w:rPr>
          <w:rFonts w:ascii="Arial" w:hAnsi="Arial" w:cs="Arial"/>
          <w:b/>
          <w:bCs/>
          <w:sz w:val="20"/>
          <w:szCs w:val="20"/>
          <w:highlight w:val="white"/>
        </w:rPr>
        <w:t>Nombre estudiante 1:</w:t>
      </w:r>
      <w:r w:rsidR="00067B53" w:rsidRPr="00067B53">
        <w:rPr>
          <w:rFonts w:ascii="Arial" w:hAnsi="Arial" w:cs="Arial"/>
          <w:b/>
          <w:bCs/>
          <w:sz w:val="20"/>
          <w:szCs w:val="20"/>
          <w:highlight w:val="white"/>
        </w:rPr>
        <w:t xml:space="preserve"> </w:t>
      </w:r>
      <w:r w:rsidR="00067B53" w:rsidRPr="00067B53">
        <w:rPr>
          <w:rFonts w:ascii="Arial" w:hAnsi="Arial" w:cs="Arial"/>
          <w:b/>
          <w:bCs/>
        </w:rPr>
        <w:t>Brigitte Lopez Torres</w:t>
      </w:r>
    </w:p>
    <w:p w14:paraId="1B5A982E" w14:textId="4517169D" w:rsidR="00F3263A" w:rsidRDefault="00067B53" w:rsidP="00067B53">
      <w:pPr>
        <w:spacing w:after="0" w:line="240" w:lineRule="auto"/>
        <w:rPr>
          <w:rFonts w:ascii="Arial" w:hAnsi="Arial" w:cs="Arial"/>
          <w:sz w:val="24"/>
          <w:szCs w:val="24"/>
        </w:rPr>
      </w:pPr>
      <w:r w:rsidRPr="00067B53">
        <w:rPr>
          <w:rFonts w:ascii="Arial" w:hAnsi="Arial" w:cs="Arial"/>
          <w:sz w:val="24"/>
          <w:szCs w:val="24"/>
        </w:rPr>
        <w:t xml:space="preserve">En esta actividad participé en la parte del manejo de datos y la construcción de los gráficos en </w:t>
      </w:r>
      <w:proofErr w:type="spellStart"/>
      <w:r w:rsidRPr="00067B53">
        <w:rPr>
          <w:rFonts w:ascii="Arial" w:hAnsi="Arial" w:cs="Arial"/>
          <w:sz w:val="24"/>
          <w:szCs w:val="24"/>
        </w:rPr>
        <w:t>Tableau</w:t>
      </w:r>
      <w:proofErr w:type="spellEnd"/>
      <w:r w:rsidRPr="00067B53">
        <w:rPr>
          <w:rFonts w:ascii="Arial" w:hAnsi="Arial" w:cs="Arial"/>
          <w:sz w:val="24"/>
          <w:szCs w:val="24"/>
        </w:rPr>
        <w:t>. Al inicio tuve varias dificultades, especialmente con los errores en los datos, pero poco a poco fui entendiendo cómo solucionarlos. Siento que aprendí bastante, sobre todo a tener más paciencia y a revisar bien la información antes de graficar.</w:t>
      </w:r>
    </w:p>
    <w:p w14:paraId="21CB6339" w14:textId="77777777" w:rsidR="00067B53" w:rsidRPr="00067B53" w:rsidRDefault="00067B53" w:rsidP="00067B53">
      <w:pPr>
        <w:spacing w:after="0" w:line="240" w:lineRule="auto"/>
        <w:rPr>
          <w:rFonts w:ascii="Arial" w:hAnsi="Arial" w:cs="Arial"/>
          <w:sz w:val="24"/>
          <w:szCs w:val="24"/>
          <w:highlight w:val="white"/>
        </w:rPr>
      </w:pPr>
    </w:p>
    <w:p w14:paraId="7D8CE7B6" w14:textId="05EF1622" w:rsidR="00F3263A" w:rsidRPr="00067B53" w:rsidRDefault="0076305D">
      <w:pPr>
        <w:spacing w:after="0" w:line="240" w:lineRule="auto"/>
        <w:rPr>
          <w:rFonts w:ascii="Arial" w:hAnsi="Arial" w:cs="Arial"/>
          <w:b/>
          <w:bCs/>
          <w:sz w:val="24"/>
          <w:szCs w:val="24"/>
          <w:highlight w:val="white"/>
        </w:rPr>
      </w:pPr>
      <w:r w:rsidRPr="00067B53">
        <w:rPr>
          <w:rFonts w:ascii="Arial" w:hAnsi="Arial" w:cs="Arial"/>
          <w:b/>
          <w:bCs/>
          <w:sz w:val="24"/>
          <w:szCs w:val="24"/>
          <w:highlight w:val="white"/>
        </w:rPr>
        <w:t>Nombre estudiante 2:</w:t>
      </w:r>
      <w:r w:rsidR="00067B53" w:rsidRPr="00067B53">
        <w:rPr>
          <w:rFonts w:ascii="Arial" w:hAnsi="Arial" w:cs="Arial"/>
          <w:b/>
          <w:bCs/>
          <w:sz w:val="24"/>
          <w:szCs w:val="24"/>
        </w:rPr>
        <w:t xml:space="preserve"> Ana Isabel </w:t>
      </w:r>
      <w:proofErr w:type="spellStart"/>
      <w:r w:rsidR="00067B53" w:rsidRPr="00067B53">
        <w:rPr>
          <w:rFonts w:ascii="Arial" w:hAnsi="Arial" w:cs="Arial"/>
          <w:b/>
          <w:bCs/>
          <w:sz w:val="24"/>
          <w:szCs w:val="24"/>
        </w:rPr>
        <w:t>MarinUsuga</w:t>
      </w:r>
      <w:proofErr w:type="spellEnd"/>
      <w:r w:rsidR="00067B53" w:rsidRPr="00067B53">
        <w:rPr>
          <w:rFonts w:ascii="Arial" w:hAnsi="Arial" w:cs="Arial"/>
          <w:b/>
          <w:bCs/>
          <w:sz w:val="24"/>
          <w:szCs w:val="24"/>
        </w:rPr>
        <w:t>:</w:t>
      </w:r>
    </w:p>
    <w:p w14:paraId="21A22A81" w14:textId="7484DADB" w:rsidR="00F3263A" w:rsidRPr="00067B53" w:rsidRDefault="00067B53">
      <w:pPr>
        <w:spacing w:after="0" w:line="240" w:lineRule="auto"/>
        <w:rPr>
          <w:rFonts w:ascii="Arial" w:hAnsi="Arial" w:cs="Arial"/>
          <w:sz w:val="24"/>
          <w:szCs w:val="24"/>
          <w:highlight w:val="white"/>
        </w:rPr>
      </w:pPr>
      <w:r w:rsidRPr="00067B53">
        <w:rPr>
          <w:rFonts w:ascii="Arial" w:hAnsi="Arial" w:cs="Arial"/>
          <w:sz w:val="24"/>
          <w:szCs w:val="24"/>
        </w:rPr>
        <w:t>Durante el desarrollo del trabajo apoyé en el análisis de la información y en la elaboración de las consultas. Me pareció una actividad muy útil porque permite ver cómo los datos se convierten en algo que realmente sirve para tomar decisiones. Además, trabajar en equipo nos ayudó a resolver dudas más rápido y a sacar el trabajo adelante.</w:t>
      </w:r>
    </w:p>
    <w:p w14:paraId="6545543A" w14:textId="604D0E5D" w:rsidR="00F3263A" w:rsidRDefault="00F3263A">
      <w:pPr>
        <w:spacing w:after="0" w:line="240" w:lineRule="auto"/>
        <w:rPr>
          <w:sz w:val="20"/>
          <w:szCs w:val="20"/>
          <w:highlight w:val="white"/>
        </w:rPr>
      </w:pPr>
    </w:p>
    <w:p w14:paraId="072CF6EF" w14:textId="77777777" w:rsidR="00067B53" w:rsidRPr="00067B53" w:rsidRDefault="00067B53">
      <w:pPr>
        <w:spacing w:after="0" w:line="240" w:lineRule="auto"/>
        <w:rPr>
          <w:sz w:val="20"/>
          <w:szCs w:val="20"/>
          <w:highlight w:val="white"/>
        </w:rPr>
      </w:pPr>
    </w:p>
    <w:p w14:paraId="2FBD2C35" w14:textId="77777777" w:rsidR="00F3263A" w:rsidRDefault="0076305D">
      <w:pPr>
        <w:spacing w:after="0" w:line="240" w:lineRule="auto"/>
        <w:rPr>
          <w:b/>
          <w:sz w:val="20"/>
          <w:szCs w:val="20"/>
          <w:highlight w:val="white"/>
        </w:rPr>
      </w:pPr>
      <w:r>
        <w:rPr>
          <w:b/>
          <w:sz w:val="20"/>
          <w:szCs w:val="20"/>
          <w:highlight w:val="white"/>
        </w:rPr>
        <w:t xml:space="preserve">11.- Video de sustentación. </w:t>
      </w:r>
    </w:p>
    <w:p w14:paraId="0755BFC1" w14:textId="77777777" w:rsidR="00F3263A" w:rsidRDefault="0076305D">
      <w:pPr>
        <w:pBdr>
          <w:top w:val="nil"/>
          <w:left w:val="nil"/>
          <w:bottom w:val="nil"/>
          <w:right w:val="nil"/>
          <w:between w:val="nil"/>
        </w:pBdr>
        <w:spacing w:after="0" w:line="240" w:lineRule="auto"/>
        <w:rPr>
          <w:i/>
          <w:color w:val="0070C0"/>
          <w:sz w:val="20"/>
          <w:szCs w:val="20"/>
          <w:highlight w:val="white"/>
        </w:rPr>
      </w:pPr>
      <w:r>
        <w:rPr>
          <w:i/>
          <w:color w:val="0070C0"/>
          <w:sz w:val="20"/>
          <w:szCs w:val="20"/>
          <w:highlight w:val="white"/>
        </w:rPr>
        <w:tab/>
        <w:t>Consulte el instructivo</w:t>
      </w:r>
    </w:p>
    <w:p w14:paraId="7FAA0210" w14:textId="77777777" w:rsidR="00F3263A" w:rsidRDefault="0076305D">
      <w:pPr>
        <w:spacing w:after="0" w:line="240" w:lineRule="auto"/>
        <w:ind w:firstLine="720"/>
        <w:rPr>
          <w:i/>
          <w:color w:val="0070C0"/>
          <w:sz w:val="20"/>
          <w:szCs w:val="20"/>
          <w:highlight w:val="white"/>
        </w:rPr>
      </w:pPr>
      <w:r>
        <w:rPr>
          <w:i/>
          <w:color w:val="0070C0"/>
          <w:sz w:val="20"/>
          <w:szCs w:val="20"/>
          <w:highlight w:val="white"/>
        </w:rPr>
        <w:t>Enlace al video</w:t>
      </w:r>
    </w:p>
    <w:p w14:paraId="381E0D6F" w14:textId="77777777" w:rsidR="00F3263A" w:rsidRDefault="00F3263A">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bookmarkStart w:id="2" w:name="_heading=h.gjdgxs" w:colFirst="0" w:colLast="0"/>
      <w:bookmarkEnd w:id="2"/>
    </w:p>
    <w:p w14:paraId="73F62B45" w14:textId="77777777" w:rsidR="00CC3835" w:rsidRDefault="00CC3835">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p w14:paraId="45E6EF00" w14:textId="77777777" w:rsidR="00CC3835" w:rsidRDefault="00CC3835">
      <w:pPr>
        <w:rPr>
          <w:sz w:val="20"/>
          <w:szCs w:val="20"/>
          <w:highlight w:val="white"/>
        </w:rPr>
      </w:pPr>
    </w:p>
    <w:p w14:paraId="476BB36F" w14:textId="77777777" w:rsidR="00CC3835" w:rsidRDefault="00CC3835">
      <w:pPr>
        <w:rPr>
          <w:sz w:val="20"/>
          <w:szCs w:val="20"/>
          <w:highlight w:val="white"/>
        </w:rPr>
      </w:pPr>
    </w:p>
    <w:p w14:paraId="09CF7A66" w14:textId="77777777" w:rsidR="00CC3835" w:rsidRPr="00CC3835" w:rsidRDefault="00CC3835" w:rsidP="00CC3835">
      <w:pPr>
        <w:pStyle w:val="isselectedend"/>
        <w:rPr>
          <w:rFonts w:ascii="Arial" w:hAnsi="Arial" w:cs="Arial"/>
        </w:rPr>
      </w:pPr>
      <w:r w:rsidRPr="00CC3835">
        <w:rPr>
          <w:rFonts w:ascii="Arial" w:hAnsi="Arial" w:cs="Arial"/>
        </w:rPr>
        <w:t>Referencias</w:t>
      </w:r>
    </w:p>
    <w:p w14:paraId="7797630F" w14:textId="77777777" w:rsidR="00CC3835" w:rsidRPr="00CC3835" w:rsidRDefault="00CC3835" w:rsidP="00CC3835">
      <w:pPr>
        <w:pStyle w:val="isselectedend"/>
        <w:rPr>
          <w:rFonts w:ascii="Arial" w:hAnsi="Arial" w:cs="Arial"/>
        </w:rPr>
      </w:pPr>
      <w:r w:rsidRPr="00CC3835">
        <w:rPr>
          <w:rFonts w:ascii="Arial" w:hAnsi="Arial" w:cs="Arial"/>
        </w:rPr>
        <w:t xml:space="preserve">Microsoft. (s.f.). </w:t>
      </w:r>
      <w:proofErr w:type="spellStart"/>
      <w:r w:rsidRPr="00CC3835">
        <w:rPr>
          <w:rFonts w:ascii="Arial" w:hAnsi="Arial" w:cs="Arial"/>
        </w:rPr>
        <w:t>Power</w:t>
      </w:r>
      <w:proofErr w:type="spellEnd"/>
      <w:r w:rsidRPr="00CC3835">
        <w:rPr>
          <w:rFonts w:ascii="Arial" w:hAnsi="Arial" w:cs="Arial"/>
        </w:rPr>
        <w:t xml:space="preserve"> BI. Recuperado de </w:t>
      </w:r>
      <w:hyperlink r:id="rId31" w:history="1">
        <w:r w:rsidRPr="00CC3835">
          <w:rPr>
            <w:rStyle w:val="Hipervnculo"/>
            <w:rFonts w:ascii="Arial" w:hAnsi="Arial" w:cs="Arial"/>
          </w:rPr>
          <w:t>https://powerbi.microsoft.com</w:t>
        </w:r>
      </w:hyperlink>
    </w:p>
    <w:p w14:paraId="05C025A6" w14:textId="77777777" w:rsidR="00CC3835" w:rsidRPr="00CC3835" w:rsidRDefault="00CC3835" w:rsidP="00CC3835">
      <w:pPr>
        <w:pStyle w:val="isselectedend"/>
        <w:rPr>
          <w:rFonts w:ascii="Arial" w:hAnsi="Arial" w:cs="Arial"/>
        </w:rPr>
      </w:pPr>
      <w:proofErr w:type="spellStart"/>
      <w:r w:rsidRPr="00CC3835">
        <w:rPr>
          <w:rFonts w:ascii="Arial" w:hAnsi="Arial" w:cs="Arial"/>
        </w:rPr>
        <w:t>Tableau</w:t>
      </w:r>
      <w:proofErr w:type="spellEnd"/>
      <w:r w:rsidRPr="00CC3835">
        <w:rPr>
          <w:rFonts w:ascii="Arial" w:hAnsi="Arial" w:cs="Arial"/>
        </w:rPr>
        <w:t xml:space="preserve">. (s.f.). Recuperado de </w:t>
      </w:r>
      <w:hyperlink r:id="rId32" w:history="1">
        <w:r w:rsidRPr="00CC3835">
          <w:rPr>
            <w:rStyle w:val="Hipervnculo"/>
            <w:rFonts w:ascii="Arial" w:hAnsi="Arial" w:cs="Arial"/>
          </w:rPr>
          <w:t>https://www.tableau.com</w:t>
        </w:r>
      </w:hyperlink>
    </w:p>
    <w:p w14:paraId="3770F3B3" w14:textId="77777777" w:rsidR="00CC3835" w:rsidRPr="00CC3835" w:rsidRDefault="00CC3835" w:rsidP="00CC3835">
      <w:pPr>
        <w:pStyle w:val="isselectedend"/>
        <w:rPr>
          <w:rFonts w:ascii="Arial" w:hAnsi="Arial" w:cs="Arial"/>
        </w:rPr>
      </w:pPr>
      <w:proofErr w:type="spellStart"/>
      <w:r w:rsidRPr="00CC3835">
        <w:rPr>
          <w:rFonts w:ascii="Arial" w:hAnsi="Arial" w:cs="Arial"/>
        </w:rPr>
        <w:t>Metabase</w:t>
      </w:r>
      <w:proofErr w:type="spellEnd"/>
      <w:r w:rsidRPr="00CC3835">
        <w:rPr>
          <w:rFonts w:ascii="Arial" w:hAnsi="Arial" w:cs="Arial"/>
        </w:rPr>
        <w:t xml:space="preserve">. (s.f.). Recuperado de </w:t>
      </w:r>
      <w:hyperlink r:id="rId33" w:history="1">
        <w:r w:rsidRPr="00CC3835">
          <w:rPr>
            <w:rStyle w:val="Hipervnculo"/>
            <w:rFonts w:ascii="Arial" w:hAnsi="Arial" w:cs="Arial"/>
          </w:rPr>
          <w:t>https://www.metabase.com</w:t>
        </w:r>
      </w:hyperlink>
    </w:p>
    <w:p w14:paraId="0341DBD2" w14:textId="77777777" w:rsidR="00CC3835" w:rsidRPr="00CC3835" w:rsidRDefault="00CC3835" w:rsidP="00CC3835">
      <w:pPr>
        <w:pStyle w:val="NormalWeb"/>
        <w:rPr>
          <w:rFonts w:ascii="Arial" w:hAnsi="Arial" w:cs="Arial"/>
        </w:rPr>
      </w:pPr>
      <w:proofErr w:type="spellStart"/>
      <w:r w:rsidRPr="00CC3835">
        <w:rPr>
          <w:rFonts w:ascii="Arial" w:hAnsi="Arial" w:cs="Arial"/>
        </w:rPr>
        <w:t>Click</w:t>
      </w:r>
      <w:proofErr w:type="spellEnd"/>
      <w:r w:rsidRPr="00CC3835">
        <w:rPr>
          <w:rFonts w:ascii="Arial" w:hAnsi="Arial" w:cs="Arial"/>
        </w:rPr>
        <w:t xml:space="preserve"> Data. (s.f.). Recuperado de </w:t>
      </w:r>
      <w:hyperlink r:id="rId34" w:history="1">
        <w:r w:rsidRPr="00CC3835">
          <w:rPr>
            <w:rStyle w:val="Hipervnculo"/>
            <w:rFonts w:ascii="Arial" w:hAnsi="Arial" w:cs="Arial"/>
          </w:rPr>
          <w:t>https://www.clickdata.com</w:t>
        </w:r>
      </w:hyperlink>
    </w:p>
    <w:p w14:paraId="109AA6D6" w14:textId="77777777" w:rsidR="00CC3835" w:rsidRDefault="00CC3835">
      <w:pPr>
        <w:rPr>
          <w:sz w:val="20"/>
          <w:szCs w:val="20"/>
          <w:highlight w:val="white"/>
        </w:rPr>
      </w:pPr>
      <w:r>
        <w:rPr>
          <w:sz w:val="20"/>
          <w:szCs w:val="20"/>
          <w:highlight w:val="white"/>
        </w:rPr>
        <w:br w:type="page"/>
      </w:r>
    </w:p>
    <w:p w14:paraId="17FF2548" w14:textId="77777777" w:rsidR="00CC3835" w:rsidRDefault="00CC3835">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sectPr w:rsidR="00CC3835">
      <w:headerReference w:type="default" r:id="rId35"/>
      <w:pgSz w:w="11906" w:h="16838"/>
      <w:pgMar w:top="1417" w:right="718"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9F6FD" w14:textId="77777777" w:rsidR="005A7DEE" w:rsidRDefault="005A7DEE">
      <w:pPr>
        <w:spacing w:after="0" w:line="240" w:lineRule="auto"/>
      </w:pPr>
      <w:r>
        <w:separator/>
      </w:r>
    </w:p>
  </w:endnote>
  <w:endnote w:type="continuationSeparator" w:id="0">
    <w:p w14:paraId="0963FF4A" w14:textId="77777777" w:rsidR="005A7DEE" w:rsidRDefault="005A7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Roboto">
    <w:altName w:val="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5E49C" w14:textId="77777777" w:rsidR="005A7DEE" w:rsidRDefault="005A7DEE">
      <w:pPr>
        <w:spacing w:after="0" w:line="240" w:lineRule="auto"/>
      </w:pPr>
      <w:r>
        <w:separator/>
      </w:r>
    </w:p>
  </w:footnote>
  <w:footnote w:type="continuationSeparator" w:id="0">
    <w:p w14:paraId="17A12A0B" w14:textId="77777777" w:rsidR="005A7DEE" w:rsidRDefault="005A7D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92A35" w14:textId="77777777" w:rsidR="00F3263A" w:rsidRDefault="0076305D">
    <w:pPr>
      <w:pBdr>
        <w:top w:val="nil"/>
        <w:left w:val="nil"/>
        <w:bottom w:val="nil"/>
        <w:right w:val="nil"/>
        <w:between w:val="nil"/>
      </w:pBdr>
      <w:spacing w:after="0" w:line="240" w:lineRule="auto"/>
      <w:jc w:val="center"/>
      <w:rPr>
        <w:b/>
        <w:color w:val="000000"/>
        <w:sz w:val="18"/>
        <w:szCs w:val="18"/>
      </w:rPr>
    </w:pPr>
    <w:r>
      <w:rPr>
        <w:b/>
        <w:color w:val="000000"/>
        <w:sz w:val="18"/>
        <w:szCs w:val="18"/>
      </w:rPr>
      <w:t>I.U. PASCUAL BRAVO</w:t>
    </w:r>
  </w:p>
  <w:p w14:paraId="2C7512B7" w14:textId="77777777" w:rsidR="00F3263A" w:rsidRDefault="0076305D">
    <w:pPr>
      <w:pBdr>
        <w:top w:val="nil"/>
        <w:left w:val="nil"/>
        <w:bottom w:val="nil"/>
        <w:right w:val="nil"/>
        <w:between w:val="nil"/>
      </w:pBdr>
      <w:spacing w:after="0" w:line="240" w:lineRule="auto"/>
      <w:jc w:val="center"/>
      <w:rPr>
        <w:b/>
        <w:color w:val="000000"/>
        <w:sz w:val="18"/>
        <w:szCs w:val="18"/>
      </w:rPr>
    </w:pPr>
    <w:r>
      <w:rPr>
        <w:b/>
        <w:color w:val="000000"/>
        <w:sz w:val="18"/>
        <w:szCs w:val="18"/>
      </w:rPr>
      <w:t>Fundamentos de Big Data (ET0155)</w:t>
    </w:r>
  </w:p>
  <w:p w14:paraId="225BB9B1" w14:textId="77777777" w:rsidR="00F3263A" w:rsidRDefault="0076305D">
    <w:pPr>
      <w:pBdr>
        <w:top w:val="nil"/>
        <w:left w:val="nil"/>
        <w:bottom w:val="nil"/>
        <w:right w:val="nil"/>
        <w:between w:val="nil"/>
      </w:pBdr>
      <w:spacing w:after="0" w:line="240" w:lineRule="auto"/>
      <w:jc w:val="center"/>
      <w:rPr>
        <w:b/>
        <w:color w:val="000000"/>
        <w:sz w:val="18"/>
        <w:szCs w:val="18"/>
      </w:rPr>
    </w:pPr>
    <w:r>
      <w:rPr>
        <w:b/>
        <w:color w:val="000000"/>
        <w:sz w:val="18"/>
        <w:szCs w:val="18"/>
      </w:rPr>
      <w:t>Profesor: Jaime E Soto U</w:t>
    </w:r>
  </w:p>
  <w:p w14:paraId="33EF9285" w14:textId="77777777" w:rsidR="00F3263A" w:rsidRDefault="00F3263A">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450598"/>
    <w:multiLevelType w:val="multilevel"/>
    <w:tmpl w:val="9D24E1C4"/>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63A"/>
    <w:rsid w:val="000010A0"/>
    <w:rsid w:val="000327F9"/>
    <w:rsid w:val="00045A47"/>
    <w:rsid w:val="00067B53"/>
    <w:rsid w:val="000B09A9"/>
    <w:rsid w:val="001038F6"/>
    <w:rsid w:val="00110E89"/>
    <w:rsid w:val="00117AF6"/>
    <w:rsid w:val="001A23D5"/>
    <w:rsid w:val="001B2E5B"/>
    <w:rsid w:val="001E67FB"/>
    <w:rsid w:val="001E733D"/>
    <w:rsid w:val="00220D69"/>
    <w:rsid w:val="0027242A"/>
    <w:rsid w:val="00280732"/>
    <w:rsid w:val="00294CB5"/>
    <w:rsid w:val="002D3D6B"/>
    <w:rsid w:val="00314658"/>
    <w:rsid w:val="003813D1"/>
    <w:rsid w:val="003C78F0"/>
    <w:rsid w:val="003F1ACF"/>
    <w:rsid w:val="00431135"/>
    <w:rsid w:val="00443A49"/>
    <w:rsid w:val="00457BA1"/>
    <w:rsid w:val="004B5D58"/>
    <w:rsid w:val="004C13ED"/>
    <w:rsid w:val="004C43D1"/>
    <w:rsid w:val="004D55EA"/>
    <w:rsid w:val="004F3975"/>
    <w:rsid w:val="00544A92"/>
    <w:rsid w:val="00551B2F"/>
    <w:rsid w:val="0059300B"/>
    <w:rsid w:val="005A1672"/>
    <w:rsid w:val="005A7DEE"/>
    <w:rsid w:val="005C000A"/>
    <w:rsid w:val="005D01B1"/>
    <w:rsid w:val="006433C4"/>
    <w:rsid w:val="006C4573"/>
    <w:rsid w:val="006F2959"/>
    <w:rsid w:val="0070002C"/>
    <w:rsid w:val="00701170"/>
    <w:rsid w:val="0072396E"/>
    <w:rsid w:val="0076305D"/>
    <w:rsid w:val="007A2BFE"/>
    <w:rsid w:val="008D1C0E"/>
    <w:rsid w:val="00934E34"/>
    <w:rsid w:val="00936799"/>
    <w:rsid w:val="0094397F"/>
    <w:rsid w:val="00983A89"/>
    <w:rsid w:val="009A20FB"/>
    <w:rsid w:val="009D2B0C"/>
    <w:rsid w:val="00A56A73"/>
    <w:rsid w:val="00A64FFD"/>
    <w:rsid w:val="00AC60B2"/>
    <w:rsid w:val="00AD3166"/>
    <w:rsid w:val="00AD5C6A"/>
    <w:rsid w:val="00B41604"/>
    <w:rsid w:val="00B677EB"/>
    <w:rsid w:val="00B71B76"/>
    <w:rsid w:val="00B90D96"/>
    <w:rsid w:val="00BB6693"/>
    <w:rsid w:val="00BE4429"/>
    <w:rsid w:val="00C4665D"/>
    <w:rsid w:val="00C654C7"/>
    <w:rsid w:val="00C879AF"/>
    <w:rsid w:val="00CA0C18"/>
    <w:rsid w:val="00CC3835"/>
    <w:rsid w:val="00CC584A"/>
    <w:rsid w:val="00D13D09"/>
    <w:rsid w:val="00D562AE"/>
    <w:rsid w:val="00D73C53"/>
    <w:rsid w:val="00D824EA"/>
    <w:rsid w:val="00DE0F81"/>
    <w:rsid w:val="00DE62C9"/>
    <w:rsid w:val="00E0376A"/>
    <w:rsid w:val="00E378CE"/>
    <w:rsid w:val="00E53E68"/>
    <w:rsid w:val="00E84604"/>
    <w:rsid w:val="00EB3077"/>
    <w:rsid w:val="00ED3FA0"/>
    <w:rsid w:val="00F3263A"/>
    <w:rsid w:val="00F92A6A"/>
    <w:rsid w:val="00FE31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C4E35"/>
  <w15:docId w15:val="{0B0ABF60-5DA5-48CE-96EA-4FBF52F20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character" w:styleId="Hipervnculo">
    <w:name w:val="Hyperlink"/>
    <w:basedOn w:val="Fuentedeprrafopredeter"/>
    <w:uiPriority w:val="99"/>
    <w:unhideWhenUsed/>
    <w:rPr>
      <w:color w:val="0000FF" w:themeColor="hyperlink"/>
      <w:u w:val="single"/>
    </w:rPr>
  </w:style>
  <w:style w:type="character" w:styleId="Textoennegrita">
    <w:name w:val="Strong"/>
    <w:basedOn w:val="Fuentedeprrafopredeter"/>
    <w:uiPriority w:val="22"/>
    <w:qFormat/>
    <w:rPr>
      <w:b/>
      <w:bCs/>
    </w:rPr>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paragraph" w:styleId="Encabezado">
    <w:name w:val="header"/>
    <w:basedOn w:val="Normal"/>
    <w:link w:val="EncabezadoCar"/>
    <w:uiPriority w:val="99"/>
    <w:unhideWhenUsed/>
    <w:pPr>
      <w:tabs>
        <w:tab w:val="center" w:pos="4252"/>
        <w:tab w:val="right" w:pos="8504"/>
      </w:tabs>
      <w:spacing w:after="0" w:line="240" w:lineRule="auto"/>
    </w:p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
    <w:link w:val="PiedepginaCar"/>
    <w:uiPriority w:val="99"/>
    <w:unhideWhenUsed/>
    <w:qFormat/>
    <w:pPr>
      <w:tabs>
        <w:tab w:val="center" w:pos="4252"/>
        <w:tab w:val="right" w:pos="8504"/>
      </w:tabs>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qFormat/>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qFormat/>
  </w:style>
  <w:style w:type="paragraph" w:styleId="Sinespaciado">
    <w:name w:val="No Spacing"/>
    <w:uiPriority w:val="1"/>
    <w:qFormat/>
    <w:pPr>
      <w:spacing w:after="0" w:line="240" w:lineRule="auto"/>
    </w:pPr>
  </w:style>
  <w:style w:type="character" w:customStyle="1" w:styleId="vnumgf">
    <w:name w:val="vnumgf"/>
    <w:basedOn w:val="Fuentedeprrafopredeter"/>
    <w:qFormat/>
  </w:style>
  <w:style w:type="paragraph" w:customStyle="1" w:styleId="Default">
    <w:name w:val="Default"/>
    <w:qFormat/>
    <w:pPr>
      <w:autoSpaceDE w:val="0"/>
      <w:autoSpaceDN w:val="0"/>
      <w:adjustRightInd w:val="0"/>
      <w:spacing w:after="0" w:line="240" w:lineRule="auto"/>
    </w:pPr>
    <w:rPr>
      <w:color w:val="000000"/>
      <w:sz w:val="24"/>
      <w:szCs w:val="24"/>
    </w:rPr>
  </w:style>
  <w:style w:type="character" w:customStyle="1" w:styleId="TextodegloboCar">
    <w:name w:val="Texto de globo Car"/>
    <w:basedOn w:val="Fuentedeprrafopredeter"/>
    <w:link w:val="Textodeglobo"/>
    <w:uiPriority w:val="99"/>
    <w:semiHidden/>
    <w:qFormat/>
    <w:rPr>
      <w:rFonts w:ascii="Tahoma" w:hAnsi="Tahoma" w:cs="Tahoma"/>
      <w:sz w:val="16"/>
      <w:szCs w:val="16"/>
    </w:rPr>
  </w:style>
  <w:style w:type="table" w:customStyle="1" w:styleId="Style29">
    <w:name w:val="_Style 29"/>
    <w:basedOn w:val="TableNormal1"/>
    <w:qFormat/>
    <w:pPr>
      <w:spacing w:after="0" w:line="240" w:lineRule="auto"/>
    </w:pPr>
    <w:tblPr>
      <w:tblCellMar>
        <w:left w:w="108" w:type="dxa"/>
        <w:right w:w="108" w:type="dxa"/>
      </w:tblCellMar>
    </w:tblPr>
  </w:style>
  <w:style w:type="table" w:customStyle="1" w:styleId="Style30">
    <w:name w:val="_Style 30"/>
    <w:basedOn w:val="TableNormal1"/>
    <w:qFormat/>
    <w:pPr>
      <w:spacing w:after="0" w:line="240" w:lineRule="auto"/>
    </w:pPr>
    <w:tblPr>
      <w:tblCellMar>
        <w:left w:w="108" w:type="dxa"/>
        <w:right w:w="108" w:type="dxa"/>
      </w:tblCellMar>
    </w:tblPr>
  </w:style>
  <w:style w:type="table" w:customStyle="1" w:styleId="Style31">
    <w:name w:val="_Style 31"/>
    <w:basedOn w:val="TableNormal1"/>
    <w:qFormat/>
    <w:tblPr>
      <w:tblCellMar>
        <w:top w:w="100" w:type="dxa"/>
        <w:left w:w="100" w:type="dxa"/>
        <w:bottom w:w="100" w:type="dxa"/>
        <w:right w:w="100" w:type="dxa"/>
      </w:tblCellMar>
    </w:tblPr>
  </w:style>
  <w:style w:type="table" w:customStyle="1" w:styleId="Style32">
    <w:name w:val="_Style 32"/>
    <w:basedOn w:val="TableNormal1"/>
    <w:qFormat/>
    <w:pPr>
      <w:spacing w:after="0" w:line="240" w:lineRule="auto"/>
    </w:pPr>
    <w:tblPr>
      <w:tblCellMar>
        <w:top w:w="100" w:type="dxa"/>
        <w:left w:w="100" w:type="dxa"/>
        <w:bottom w:w="100" w:type="dxa"/>
        <w:right w:w="100" w:type="dxa"/>
      </w:tblCellMar>
    </w:tblPr>
  </w:style>
  <w:style w:type="table" w:customStyle="1" w:styleId="Style33">
    <w:name w:val="_Style 33"/>
    <w:basedOn w:val="TableNormal1"/>
    <w:qFormat/>
    <w:pPr>
      <w:spacing w:after="0" w:line="240" w:lineRule="auto"/>
    </w:pPr>
    <w:tblPr>
      <w:tblCellMar>
        <w:top w:w="100" w:type="dxa"/>
        <w:left w:w="100" w:type="dxa"/>
        <w:bottom w:w="100" w:type="dxa"/>
        <w:right w:w="100" w:type="dxa"/>
      </w:tblCellMar>
    </w:tblPr>
  </w:style>
  <w:style w:type="table" w:customStyle="1" w:styleId="Style34">
    <w:name w:val="_Style 34"/>
    <w:basedOn w:val="TableNormal1"/>
    <w:tblPr>
      <w:tblCellMar>
        <w:left w:w="115" w:type="dxa"/>
        <w:right w:w="115" w:type="dxa"/>
      </w:tblCellMar>
    </w:tblPr>
  </w:style>
  <w:style w:type="table" w:customStyle="1" w:styleId="Style35">
    <w:name w:val="_Style 35"/>
    <w:basedOn w:val="TableNormal1"/>
    <w:qFormat/>
    <w:pPr>
      <w:spacing w:after="0" w:line="240" w:lineRule="auto"/>
    </w:pPr>
    <w:tblPr>
      <w:tblCellMar>
        <w:top w:w="100" w:type="dxa"/>
        <w:left w:w="100" w:type="dxa"/>
        <w:bottom w:w="100" w:type="dxa"/>
        <w:right w:w="100" w:type="dxa"/>
      </w:tblCellMar>
    </w:tblPr>
  </w:style>
  <w:style w:type="table" w:customStyle="1" w:styleId="Style36">
    <w:name w:val="_Style 36"/>
    <w:basedOn w:val="TableNormal1"/>
    <w:qFormat/>
    <w:pPr>
      <w:spacing w:after="0" w:line="240" w:lineRule="auto"/>
    </w:pPr>
    <w:tblPr>
      <w:tblCellMar>
        <w:top w:w="100" w:type="dxa"/>
        <w:left w:w="100" w:type="dxa"/>
        <w:bottom w:w="100" w:type="dxa"/>
        <w:right w:w="100" w:type="dxa"/>
      </w:tblCellMar>
    </w:tbl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table" w:customStyle="1" w:styleId="Style39">
    <w:name w:val="_Style 39"/>
    <w:basedOn w:val="TableNormal1"/>
    <w:qFormat/>
    <w:pPr>
      <w:spacing w:after="0" w:line="240" w:lineRule="auto"/>
    </w:pPr>
    <w:tblPr>
      <w:tblCellMar>
        <w:top w:w="100" w:type="dxa"/>
        <w:left w:w="100" w:type="dxa"/>
        <w:bottom w:w="100" w:type="dxa"/>
        <w:right w:w="100" w:type="dxa"/>
      </w:tblCellMar>
    </w:tblPr>
  </w:style>
  <w:style w:type="table" w:customStyle="1" w:styleId="Style40">
    <w:name w:val="_Style 40"/>
    <w:basedOn w:val="TableNormal1"/>
    <w:qFormat/>
    <w:pPr>
      <w:spacing w:after="0" w:line="240" w:lineRule="auto"/>
    </w:pPr>
    <w:tblPr>
      <w:tblCellMar>
        <w:top w:w="100" w:type="dxa"/>
        <w:left w:w="100" w:type="dxa"/>
        <w:bottom w:w="100" w:type="dxa"/>
        <w:right w:w="100" w:type="dxa"/>
      </w:tblCellMar>
    </w:tblPr>
  </w:style>
  <w:style w:type="table" w:customStyle="1" w:styleId="Style41">
    <w:name w:val="_Style 41"/>
    <w:basedOn w:val="TableNormal1"/>
    <w:qFormat/>
    <w:pPr>
      <w:spacing w:after="0" w:line="240" w:lineRule="auto"/>
    </w:pPr>
    <w:tblPr>
      <w:tblCellMar>
        <w:top w:w="100" w:type="dxa"/>
        <w:left w:w="100" w:type="dxa"/>
        <w:bottom w:w="100" w:type="dxa"/>
        <w:right w:w="100" w:type="dxa"/>
      </w:tblCellMar>
    </w:tblPr>
  </w:style>
  <w:style w:type="table" w:customStyle="1" w:styleId="Style42">
    <w:name w:val="_Style 42"/>
    <w:basedOn w:val="TableNormal1"/>
    <w:pPr>
      <w:spacing w:after="0" w:line="240" w:lineRule="auto"/>
    </w:pPr>
    <w:tblPr>
      <w:tblCellMar>
        <w:top w:w="100" w:type="dxa"/>
        <w:left w:w="100" w:type="dxa"/>
        <w:bottom w:w="100" w:type="dxa"/>
        <w:right w:w="100" w:type="dxa"/>
      </w:tblCellMar>
    </w:tblPr>
  </w:style>
  <w:style w:type="table" w:customStyle="1" w:styleId="Style43">
    <w:name w:val="_Style 43"/>
    <w:basedOn w:val="TableNormal1"/>
    <w:qFormat/>
    <w:pPr>
      <w:spacing w:after="0" w:line="240" w:lineRule="auto"/>
    </w:pPr>
    <w:tblPr>
      <w:tblCellMar>
        <w:top w:w="100" w:type="dxa"/>
        <w:left w:w="100" w:type="dxa"/>
        <w:bottom w:w="100" w:type="dxa"/>
        <w:right w:w="100" w:type="dxa"/>
      </w:tblCellMar>
    </w:tblPr>
  </w:style>
  <w:style w:type="table" w:customStyle="1" w:styleId="Style44">
    <w:name w:val="_Style 44"/>
    <w:basedOn w:val="TableNormal1"/>
    <w:qFormat/>
    <w:pPr>
      <w:spacing w:after="0" w:line="240" w:lineRule="auto"/>
    </w:pPr>
    <w:tblPr>
      <w:tblCellMar>
        <w:top w:w="100" w:type="dxa"/>
        <w:left w:w="100" w:type="dxa"/>
        <w:bottom w:w="100" w:type="dxa"/>
        <w:right w:w="100" w:type="dxa"/>
      </w:tblCellMar>
    </w:tblPr>
  </w:style>
  <w:style w:type="table" w:customStyle="1" w:styleId="Style45">
    <w:name w:val="_Style 45"/>
    <w:basedOn w:val="TableNormal1"/>
    <w:pPr>
      <w:spacing w:after="0" w:line="240" w:lineRule="auto"/>
    </w:pPr>
    <w:tblPr>
      <w:tblCellMar>
        <w:left w:w="108" w:type="dxa"/>
        <w:right w:w="108" w:type="dxa"/>
      </w:tblCellMar>
    </w:tblPr>
  </w:style>
  <w:style w:type="table" w:customStyle="1" w:styleId="6">
    <w:name w:val="6"/>
    <w:basedOn w:val="TableNormal2"/>
    <w:pPr>
      <w:spacing w:after="0" w:line="240" w:lineRule="auto"/>
    </w:pPr>
    <w:tblPr>
      <w:tblStyleRowBandSize w:val="1"/>
      <w:tblStyleColBandSize w:val="1"/>
      <w:tblCellMar>
        <w:top w:w="100" w:type="dxa"/>
        <w:left w:w="100" w:type="dxa"/>
        <w:bottom w:w="100" w:type="dxa"/>
        <w:right w:w="100" w:type="dxa"/>
      </w:tblCellMar>
    </w:tblPr>
  </w:style>
  <w:style w:type="table" w:customStyle="1" w:styleId="5">
    <w:name w:val="5"/>
    <w:basedOn w:val="TableNormal2"/>
    <w:pPr>
      <w:spacing w:after="0"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2"/>
    <w:pPr>
      <w:spacing w:after="0"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2"/>
    <w:pPr>
      <w:spacing w:after="0" w:line="240" w:lineRule="auto"/>
    </w:pPr>
    <w:tblPr>
      <w:tblStyleRowBandSize w:val="1"/>
      <w:tblStyleColBandSize w:val="1"/>
      <w:tblCellMar>
        <w:left w:w="108" w:type="dxa"/>
        <w:right w:w="108" w:type="dxa"/>
      </w:tblCellMar>
    </w:tblPr>
  </w:style>
  <w:style w:type="paragraph" w:styleId="Prrafodelista">
    <w:name w:val="List Paragraph"/>
    <w:basedOn w:val="Normal"/>
    <w:uiPriority w:val="34"/>
    <w:qFormat/>
    <w:rsid w:val="00D86AF5"/>
    <w:pPr>
      <w:ind w:left="720"/>
      <w:contextualSpacing/>
    </w:pPr>
  </w:style>
  <w:style w:type="table" w:customStyle="1" w:styleId="2">
    <w:name w:val="2"/>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1">
    <w:name w:val="1"/>
    <w:basedOn w:val="TableNormal2"/>
    <w:pPr>
      <w:spacing w:after="0" w:line="240" w:lineRule="auto"/>
    </w:pPr>
    <w:tblPr>
      <w:tblStyleRowBandSize w:val="1"/>
      <w:tblStyleColBandSize w:val="1"/>
      <w:tblCellMar>
        <w:top w:w="100" w:type="dxa"/>
        <w:left w:w="108" w:type="dxa"/>
        <w:bottom w:w="100" w:type="dxa"/>
        <w:right w:w="108" w:type="dxa"/>
      </w:tblCellMar>
    </w:tblPr>
  </w:style>
  <w:style w:type="character" w:customStyle="1" w:styleId="n">
    <w:name w:val="ͼn"/>
    <w:basedOn w:val="Fuentedeprrafopredeter"/>
    <w:rsid w:val="00A64FFD"/>
  </w:style>
  <w:style w:type="character" w:customStyle="1" w:styleId="q">
    <w:name w:val="ͼq"/>
    <w:basedOn w:val="Fuentedeprrafopredeter"/>
    <w:rsid w:val="00A64FFD"/>
  </w:style>
  <w:style w:type="character" w:customStyle="1" w:styleId="l">
    <w:name w:val="ͼl"/>
    <w:basedOn w:val="Fuentedeprrafopredeter"/>
    <w:rsid w:val="00314658"/>
  </w:style>
  <w:style w:type="character" w:customStyle="1" w:styleId="r">
    <w:name w:val="ͼr"/>
    <w:basedOn w:val="Fuentedeprrafopredeter"/>
    <w:rsid w:val="001B2E5B"/>
  </w:style>
  <w:style w:type="paragraph" w:customStyle="1" w:styleId="isselectedend">
    <w:name w:val="isselectedend"/>
    <w:basedOn w:val="Normal"/>
    <w:rsid w:val="00CC38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
    <w:name w:val="ͼu"/>
    <w:basedOn w:val="Fuentedeprrafopredeter"/>
    <w:rsid w:val="007011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3305">
      <w:bodyDiv w:val="1"/>
      <w:marLeft w:val="0"/>
      <w:marRight w:val="0"/>
      <w:marTop w:val="0"/>
      <w:marBottom w:val="0"/>
      <w:divBdr>
        <w:top w:val="none" w:sz="0" w:space="0" w:color="auto"/>
        <w:left w:val="none" w:sz="0" w:space="0" w:color="auto"/>
        <w:bottom w:val="none" w:sz="0" w:space="0" w:color="auto"/>
        <w:right w:val="none" w:sz="0" w:space="0" w:color="auto"/>
      </w:divBdr>
    </w:div>
    <w:div w:id="44764532">
      <w:bodyDiv w:val="1"/>
      <w:marLeft w:val="0"/>
      <w:marRight w:val="0"/>
      <w:marTop w:val="0"/>
      <w:marBottom w:val="0"/>
      <w:divBdr>
        <w:top w:val="none" w:sz="0" w:space="0" w:color="auto"/>
        <w:left w:val="none" w:sz="0" w:space="0" w:color="auto"/>
        <w:bottom w:val="none" w:sz="0" w:space="0" w:color="auto"/>
        <w:right w:val="none" w:sz="0" w:space="0" w:color="auto"/>
      </w:divBdr>
    </w:div>
    <w:div w:id="299383565">
      <w:bodyDiv w:val="1"/>
      <w:marLeft w:val="0"/>
      <w:marRight w:val="0"/>
      <w:marTop w:val="0"/>
      <w:marBottom w:val="0"/>
      <w:divBdr>
        <w:top w:val="none" w:sz="0" w:space="0" w:color="auto"/>
        <w:left w:val="none" w:sz="0" w:space="0" w:color="auto"/>
        <w:bottom w:val="none" w:sz="0" w:space="0" w:color="auto"/>
        <w:right w:val="none" w:sz="0" w:space="0" w:color="auto"/>
      </w:divBdr>
    </w:div>
    <w:div w:id="458494001">
      <w:bodyDiv w:val="1"/>
      <w:marLeft w:val="0"/>
      <w:marRight w:val="0"/>
      <w:marTop w:val="0"/>
      <w:marBottom w:val="0"/>
      <w:divBdr>
        <w:top w:val="none" w:sz="0" w:space="0" w:color="auto"/>
        <w:left w:val="none" w:sz="0" w:space="0" w:color="auto"/>
        <w:bottom w:val="none" w:sz="0" w:space="0" w:color="auto"/>
        <w:right w:val="none" w:sz="0" w:space="0" w:color="auto"/>
      </w:divBdr>
    </w:div>
    <w:div w:id="545875163">
      <w:bodyDiv w:val="1"/>
      <w:marLeft w:val="0"/>
      <w:marRight w:val="0"/>
      <w:marTop w:val="0"/>
      <w:marBottom w:val="0"/>
      <w:divBdr>
        <w:top w:val="none" w:sz="0" w:space="0" w:color="auto"/>
        <w:left w:val="none" w:sz="0" w:space="0" w:color="auto"/>
        <w:bottom w:val="none" w:sz="0" w:space="0" w:color="auto"/>
        <w:right w:val="none" w:sz="0" w:space="0" w:color="auto"/>
      </w:divBdr>
    </w:div>
    <w:div w:id="776678650">
      <w:bodyDiv w:val="1"/>
      <w:marLeft w:val="0"/>
      <w:marRight w:val="0"/>
      <w:marTop w:val="0"/>
      <w:marBottom w:val="0"/>
      <w:divBdr>
        <w:top w:val="none" w:sz="0" w:space="0" w:color="auto"/>
        <w:left w:val="none" w:sz="0" w:space="0" w:color="auto"/>
        <w:bottom w:val="none" w:sz="0" w:space="0" w:color="auto"/>
        <w:right w:val="none" w:sz="0" w:space="0" w:color="auto"/>
      </w:divBdr>
    </w:div>
    <w:div w:id="1027684331">
      <w:bodyDiv w:val="1"/>
      <w:marLeft w:val="0"/>
      <w:marRight w:val="0"/>
      <w:marTop w:val="0"/>
      <w:marBottom w:val="0"/>
      <w:divBdr>
        <w:top w:val="none" w:sz="0" w:space="0" w:color="auto"/>
        <w:left w:val="none" w:sz="0" w:space="0" w:color="auto"/>
        <w:bottom w:val="none" w:sz="0" w:space="0" w:color="auto"/>
        <w:right w:val="none" w:sz="0" w:space="0" w:color="auto"/>
      </w:divBdr>
    </w:div>
    <w:div w:id="1269698453">
      <w:bodyDiv w:val="1"/>
      <w:marLeft w:val="0"/>
      <w:marRight w:val="0"/>
      <w:marTop w:val="0"/>
      <w:marBottom w:val="0"/>
      <w:divBdr>
        <w:top w:val="none" w:sz="0" w:space="0" w:color="auto"/>
        <w:left w:val="none" w:sz="0" w:space="0" w:color="auto"/>
        <w:bottom w:val="none" w:sz="0" w:space="0" w:color="auto"/>
        <w:right w:val="none" w:sz="0" w:space="0" w:color="auto"/>
      </w:divBdr>
    </w:div>
    <w:div w:id="1337342514">
      <w:bodyDiv w:val="1"/>
      <w:marLeft w:val="0"/>
      <w:marRight w:val="0"/>
      <w:marTop w:val="0"/>
      <w:marBottom w:val="0"/>
      <w:divBdr>
        <w:top w:val="none" w:sz="0" w:space="0" w:color="auto"/>
        <w:left w:val="none" w:sz="0" w:space="0" w:color="auto"/>
        <w:bottom w:val="none" w:sz="0" w:space="0" w:color="auto"/>
        <w:right w:val="none" w:sz="0" w:space="0" w:color="auto"/>
      </w:divBdr>
    </w:div>
    <w:div w:id="1560939172">
      <w:bodyDiv w:val="1"/>
      <w:marLeft w:val="0"/>
      <w:marRight w:val="0"/>
      <w:marTop w:val="0"/>
      <w:marBottom w:val="0"/>
      <w:divBdr>
        <w:top w:val="none" w:sz="0" w:space="0" w:color="auto"/>
        <w:left w:val="none" w:sz="0" w:space="0" w:color="auto"/>
        <w:bottom w:val="none" w:sz="0" w:space="0" w:color="auto"/>
        <w:right w:val="none" w:sz="0" w:space="0" w:color="auto"/>
      </w:divBdr>
      <w:divsChild>
        <w:div w:id="1570338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253443">
      <w:bodyDiv w:val="1"/>
      <w:marLeft w:val="0"/>
      <w:marRight w:val="0"/>
      <w:marTop w:val="0"/>
      <w:marBottom w:val="0"/>
      <w:divBdr>
        <w:top w:val="none" w:sz="0" w:space="0" w:color="auto"/>
        <w:left w:val="none" w:sz="0" w:space="0" w:color="auto"/>
        <w:bottom w:val="none" w:sz="0" w:space="0" w:color="auto"/>
        <w:right w:val="none" w:sz="0" w:space="0" w:color="auto"/>
      </w:divBdr>
    </w:div>
    <w:div w:id="1572814077">
      <w:bodyDiv w:val="1"/>
      <w:marLeft w:val="0"/>
      <w:marRight w:val="0"/>
      <w:marTop w:val="0"/>
      <w:marBottom w:val="0"/>
      <w:divBdr>
        <w:top w:val="none" w:sz="0" w:space="0" w:color="auto"/>
        <w:left w:val="none" w:sz="0" w:space="0" w:color="auto"/>
        <w:bottom w:val="none" w:sz="0" w:space="0" w:color="auto"/>
        <w:right w:val="none" w:sz="0" w:space="0" w:color="auto"/>
      </w:divBdr>
    </w:div>
    <w:div w:id="2000227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hart" Target="charts/chart5.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hyperlink" Target="https://www.clickdata.com" TargetMode="Externa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hyperlink" Target="https://www.metabase.com" TargetMode="Externa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image" Target="media/image9.png"/><Relationship Id="rId32" Type="http://schemas.openxmlformats.org/officeDocument/2006/relationships/hyperlink" Target="https://www.tableau.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chart" Target="charts/chart2.xml"/><Relationship Id="rId19" Type="http://schemas.openxmlformats.org/officeDocument/2006/relationships/image" Target="media/image4.png"/><Relationship Id="rId31" Type="http://schemas.openxmlformats.org/officeDocument/2006/relationships/hyperlink" Target="https://powerbi.microsoft.com"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brigi\OneDrive\Escritorio\Punto_3_%20cuadro%20CMI.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brigi\OneDrive\Escritorio\Punto_3_%20cuadro%20CMI.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brigi\OneDrive\Escritorio\Punto_3_%20cuadro%20CMI.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brigi\OneDrive\Escritorio\Punto_3_%20cuadro%20CMI.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brigi\OneDrive\Escritorio\Punto_3_%20cuadro%20CMI.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brigi\OneDrive\Escritorio\Punto_3_%20cuadro%20CMI.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brigi\OneDrive\Escritorio\Punto_3_%20cuadro%20CMI.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brigi\OneDrive\Escritorio\Punto_3_%20cuadro%20CMI.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sz="1400" b="1" i="0" u="none" strike="noStrike" baseline="0"/>
              <a:t>Ventas Totales por Mes – 2023</a:t>
            </a:r>
            <a:r>
              <a:rPr lang="es-ES" sz="1400" b="0" i="0" u="none" strike="noStrike" baseline="0"/>
              <a:t> </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1"/>
          <c:order val="0"/>
          <c:tx>
            <c:strRef>
              <c:f>Hoja1!$C$18</c:f>
              <c:strCache>
                <c:ptCount val="1"/>
                <c:pt idx="0">
                  <c:v>Total Ventas</c:v>
                </c:pt>
              </c:strCache>
            </c:strRef>
          </c:tx>
          <c:spPr>
            <a:ln w="28575" cap="rnd">
              <a:solidFill>
                <a:schemeClr val="accent2"/>
              </a:solidFill>
              <a:round/>
            </a:ln>
            <a:effectLst/>
          </c:spPr>
          <c:marker>
            <c:symbol val="none"/>
          </c:marker>
          <c:val>
            <c:numRef>
              <c:f>Hoja1!$C$19:$C$30</c:f>
              <c:numCache>
                <c:formatCode>General</c:formatCode>
                <c:ptCount val="12"/>
                <c:pt idx="0">
                  <c:v>73333</c:v>
                </c:pt>
                <c:pt idx="1">
                  <c:v>72540</c:v>
                </c:pt>
                <c:pt idx="2">
                  <c:v>72040</c:v>
                </c:pt>
                <c:pt idx="3">
                  <c:v>77085</c:v>
                </c:pt>
                <c:pt idx="4">
                  <c:v>78164</c:v>
                </c:pt>
                <c:pt idx="5">
                  <c:v>77514</c:v>
                </c:pt>
                <c:pt idx="6">
                  <c:v>76846</c:v>
                </c:pt>
                <c:pt idx="7">
                  <c:v>72426</c:v>
                </c:pt>
                <c:pt idx="8">
                  <c:v>72866</c:v>
                </c:pt>
                <c:pt idx="9">
                  <c:v>79775</c:v>
                </c:pt>
                <c:pt idx="10">
                  <c:v>74677</c:v>
                </c:pt>
                <c:pt idx="11">
                  <c:v>79482</c:v>
                </c:pt>
              </c:numCache>
            </c:numRef>
          </c:val>
          <c:smooth val="0"/>
          <c:extLst>
            <c:ext xmlns:c16="http://schemas.microsoft.com/office/drawing/2014/chart" uri="{C3380CC4-5D6E-409C-BE32-E72D297353CC}">
              <c16:uniqueId val="{00000000-B2B8-4A93-B99A-AC07A73617EA}"/>
            </c:ext>
          </c:extLst>
        </c:ser>
        <c:dLbls>
          <c:showLegendKey val="0"/>
          <c:showVal val="0"/>
          <c:showCatName val="0"/>
          <c:showSerName val="0"/>
          <c:showPercent val="0"/>
          <c:showBubbleSize val="0"/>
        </c:dLbls>
        <c:smooth val="0"/>
        <c:axId val="2011316767"/>
        <c:axId val="2011314687"/>
      </c:lineChart>
      <c:catAx>
        <c:axId val="201131676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011314687"/>
        <c:crosses val="autoZero"/>
        <c:auto val="1"/>
        <c:lblAlgn val="ctr"/>
        <c:lblOffset val="100"/>
        <c:noMultiLvlLbl val="0"/>
      </c:catAx>
      <c:valAx>
        <c:axId val="20113146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0113167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b="1"/>
              <a:t>Top Productos Más Vendidos – 2023</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clustered"/>
        <c:varyColors val="0"/>
        <c:ser>
          <c:idx val="0"/>
          <c:order val="0"/>
          <c:tx>
            <c:strRef>
              <c:f>Hoja1!$C$37</c:f>
              <c:strCache>
                <c:ptCount val="1"/>
                <c:pt idx="0">
                  <c:v>Total vendido</c:v>
                </c:pt>
              </c:strCache>
            </c:strRef>
          </c:tx>
          <c:spPr>
            <a:solidFill>
              <a:schemeClr val="accent1"/>
            </a:solidFill>
            <a:ln>
              <a:noFill/>
            </a:ln>
            <a:effectLst/>
          </c:spPr>
          <c:invertIfNegative val="0"/>
          <c:cat>
            <c:strRef>
              <c:f>Hoja1!$B$38:$B$41</c:f>
              <c:strCache>
                <c:ptCount val="4"/>
                <c:pt idx="0">
                  <c:v>COLOMBIANITA</c:v>
                </c:pt>
                <c:pt idx="1">
                  <c:v>NARANJITA</c:v>
                </c:pt>
                <c:pt idx="2">
                  <c:v>MANGOSON</c:v>
                </c:pt>
                <c:pt idx="3">
                  <c:v>MANZALOCA</c:v>
                </c:pt>
              </c:strCache>
            </c:strRef>
          </c:cat>
          <c:val>
            <c:numRef>
              <c:f>Hoja1!$C$38:$C$41</c:f>
              <c:numCache>
                <c:formatCode>General</c:formatCode>
                <c:ptCount val="4"/>
                <c:pt idx="0">
                  <c:v>230107</c:v>
                </c:pt>
                <c:pt idx="1">
                  <c:v>229609</c:v>
                </c:pt>
                <c:pt idx="2">
                  <c:v>225559</c:v>
                </c:pt>
                <c:pt idx="3">
                  <c:v>221473</c:v>
                </c:pt>
              </c:numCache>
            </c:numRef>
          </c:val>
          <c:extLst>
            <c:ext xmlns:c16="http://schemas.microsoft.com/office/drawing/2014/chart" uri="{C3380CC4-5D6E-409C-BE32-E72D297353CC}">
              <c16:uniqueId val="{00000000-3EA2-431F-80F0-3B9F0ECA4265}"/>
            </c:ext>
          </c:extLst>
        </c:ser>
        <c:dLbls>
          <c:showLegendKey val="0"/>
          <c:showVal val="0"/>
          <c:showCatName val="0"/>
          <c:showSerName val="0"/>
          <c:showPercent val="0"/>
          <c:showBubbleSize val="0"/>
        </c:dLbls>
        <c:gapWidth val="182"/>
        <c:axId val="480375615"/>
        <c:axId val="480376031"/>
      </c:barChart>
      <c:catAx>
        <c:axId val="480375615"/>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Producto</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480376031"/>
        <c:crosses val="autoZero"/>
        <c:auto val="1"/>
        <c:lblAlgn val="ctr"/>
        <c:lblOffset val="100"/>
        <c:noMultiLvlLbl val="0"/>
      </c:catAx>
      <c:valAx>
        <c:axId val="48037603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Total Vendido</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48037561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b="1"/>
              <a:t>Top Departamentos con Mayor Venta – 2023</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clustered"/>
        <c:varyColors val="0"/>
        <c:ser>
          <c:idx val="0"/>
          <c:order val="0"/>
          <c:tx>
            <c:strRef>
              <c:f>Hoja1!$C$58</c:f>
              <c:strCache>
                <c:ptCount val="1"/>
                <c:pt idx="0">
                  <c:v>Total vendido</c:v>
                </c:pt>
              </c:strCache>
            </c:strRef>
          </c:tx>
          <c:spPr>
            <a:solidFill>
              <a:schemeClr val="accent1"/>
            </a:solidFill>
            <a:ln>
              <a:noFill/>
            </a:ln>
            <a:effectLst/>
          </c:spPr>
          <c:invertIfNegative val="0"/>
          <c:cat>
            <c:strRef>
              <c:f>Hoja1!$B$59:$B$90</c:f>
              <c:strCache>
                <c:ptCount val="32"/>
                <c:pt idx="0">
                  <c:v>Antioquia</c:v>
                </c:pt>
                <c:pt idx="1">
                  <c:v>Boyaca</c:v>
                </c:pt>
                <c:pt idx="2">
                  <c:v>Cundinamarca</c:v>
                </c:pt>
                <c:pt idx="3">
                  <c:v>Santander</c:v>
                </c:pt>
                <c:pt idx="4">
                  <c:v>NariÃ±o</c:v>
                </c:pt>
                <c:pt idx="5">
                  <c:v>Tolima</c:v>
                </c:pt>
                <c:pt idx="6">
                  <c:v>Bolivar</c:v>
                </c:pt>
                <c:pt idx="7">
                  <c:v>Valle del Cauca</c:v>
                </c:pt>
                <c:pt idx="8">
                  <c:v>Cauca</c:v>
                </c:pt>
                <c:pt idx="9">
                  <c:v>Huila</c:v>
                </c:pt>
                <c:pt idx="10">
                  <c:v>Norte de Santander</c:v>
                </c:pt>
                <c:pt idx="11">
                  <c:v>Magdalena</c:v>
                </c:pt>
                <c:pt idx="12">
                  <c:v>Choco</c:v>
                </c:pt>
                <c:pt idx="13">
                  <c:v>Meta</c:v>
                </c:pt>
                <c:pt idx="14">
                  <c:v>Cordoba</c:v>
                </c:pt>
                <c:pt idx="15">
                  <c:v>Sucre</c:v>
                </c:pt>
                <c:pt idx="16">
                  <c:v>Caldas</c:v>
                </c:pt>
                <c:pt idx="17">
                  <c:v>Atlantico</c:v>
                </c:pt>
                <c:pt idx="18">
                  <c:v>Cesar</c:v>
                </c:pt>
                <c:pt idx="19">
                  <c:v>Casanare</c:v>
                </c:pt>
                <c:pt idx="20">
                  <c:v>Caqueta</c:v>
                </c:pt>
                <c:pt idx="21">
                  <c:v>Putumayo</c:v>
                </c:pt>
                <c:pt idx="22">
                  <c:v>La Guajira</c:v>
                </c:pt>
                <c:pt idx="23">
                  <c:v>Risaralda</c:v>
                </c:pt>
                <c:pt idx="24">
                  <c:v>Amazonas</c:v>
                </c:pt>
                <c:pt idx="25">
                  <c:v>Quindio</c:v>
                </c:pt>
                <c:pt idx="26">
                  <c:v>Guainia</c:v>
                </c:pt>
                <c:pt idx="27">
                  <c:v>Arauca</c:v>
                </c:pt>
                <c:pt idx="28">
                  <c:v>Vaupes</c:v>
                </c:pt>
                <c:pt idx="29">
                  <c:v>Vichada</c:v>
                </c:pt>
                <c:pt idx="30">
                  <c:v>Guaviare</c:v>
                </c:pt>
                <c:pt idx="31">
                  <c:v>Bogota D.C.</c:v>
                </c:pt>
              </c:strCache>
            </c:strRef>
          </c:cat>
          <c:val>
            <c:numRef>
              <c:f>Hoja1!$C$59:$C$90</c:f>
              <c:numCache>
                <c:formatCode>General</c:formatCode>
                <c:ptCount val="32"/>
                <c:pt idx="0">
                  <c:v>104752</c:v>
                </c:pt>
                <c:pt idx="1">
                  <c:v>98331</c:v>
                </c:pt>
                <c:pt idx="2">
                  <c:v>95291</c:v>
                </c:pt>
                <c:pt idx="3">
                  <c:v>67949</c:v>
                </c:pt>
                <c:pt idx="4">
                  <c:v>51809</c:v>
                </c:pt>
                <c:pt idx="5">
                  <c:v>39680</c:v>
                </c:pt>
                <c:pt idx="6">
                  <c:v>37179</c:v>
                </c:pt>
                <c:pt idx="7">
                  <c:v>36066</c:v>
                </c:pt>
                <c:pt idx="8">
                  <c:v>35351</c:v>
                </c:pt>
                <c:pt idx="9">
                  <c:v>31524</c:v>
                </c:pt>
                <c:pt idx="10">
                  <c:v>30958</c:v>
                </c:pt>
                <c:pt idx="11">
                  <c:v>26696</c:v>
                </c:pt>
                <c:pt idx="12">
                  <c:v>26319</c:v>
                </c:pt>
                <c:pt idx="13">
                  <c:v>23397</c:v>
                </c:pt>
                <c:pt idx="14">
                  <c:v>22402</c:v>
                </c:pt>
                <c:pt idx="15">
                  <c:v>21473</c:v>
                </c:pt>
                <c:pt idx="16">
                  <c:v>19847</c:v>
                </c:pt>
                <c:pt idx="17">
                  <c:v>18925</c:v>
                </c:pt>
                <c:pt idx="18">
                  <c:v>18669</c:v>
                </c:pt>
                <c:pt idx="19">
                  <c:v>14832</c:v>
                </c:pt>
                <c:pt idx="20">
                  <c:v>12570</c:v>
                </c:pt>
                <c:pt idx="21">
                  <c:v>11400</c:v>
                </c:pt>
                <c:pt idx="22">
                  <c:v>10561</c:v>
                </c:pt>
                <c:pt idx="23">
                  <c:v>10187</c:v>
                </c:pt>
                <c:pt idx="24">
                  <c:v>10152</c:v>
                </c:pt>
                <c:pt idx="25">
                  <c:v>9226</c:v>
                </c:pt>
                <c:pt idx="26">
                  <c:v>7022</c:v>
                </c:pt>
                <c:pt idx="27">
                  <c:v>4816</c:v>
                </c:pt>
                <c:pt idx="28">
                  <c:v>4016</c:v>
                </c:pt>
                <c:pt idx="29">
                  <c:v>2699</c:v>
                </c:pt>
                <c:pt idx="30">
                  <c:v>1854</c:v>
                </c:pt>
                <c:pt idx="31">
                  <c:v>795</c:v>
                </c:pt>
              </c:numCache>
            </c:numRef>
          </c:val>
          <c:extLst>
            <c:ext xmlns:c16="http://schemas.microsoft.com/office/drawing/2014/chart" uri="{C3380CC4-5D6E-409C-BE32-E72D297353CC}">
              <c16:uniqueId val="{00000000-D793-4AED-851F-377AD708317C}"/>
            </c:ext>
          </c:extLst>
        </c:ser>
        <c:dLbls>
          <c:showLegendKey val="0"/>
          <c:showVal val="0"/>
          <c:showCatName val="0"/>
          <c:showSerName val="0"/>
          <c:showPercent val="0"/>
          <c:showBubbleSize val="0"/>
        </c:dLbls>
        <c:gapWidth val="182"/>
        <c:axId val="539661423"/>
        <c:axId val="539663919"/>
      </c:barChart>
      <c:catAx>
        <c:axId val="53966142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sz="1000" b="0" i="0" u="none" strike="noStrike" baseline="0"/>
                  <a:t>Departamento</a:t>
                </a: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539663919"/>
        <c:crosses val="autoZero"/>
        <c:auto val="1"/>
        <c:lblAlgn val="ctr"/>
        <c:lblOffset val="100"/>
        <c:noMultiLvlLbl val="0"/>
      </c:catAx>
      <c:valAx>
        <c:axId val="53966391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sz="1000" b="0" i="0" u="none" strike="noStrike" baseline="0"/>
                  <a:t>Total vendido</a:t>
                </a:r>
                <a:endParaRPr lang="es-E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5396614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b="1"/>
              <a:t>Top Municipios con Mayor Venta – 2023</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clustered"/>
        <c:varyColors val="0"/>
        <c:ser>
          <c:idx val="0"/>
          <c:order val="0"/>
          <c:tx>
            <c:strRef>
              <c:f>Hoja1!$C$100</c:f>
              <c:strCache>
                <c:ptCount val="1"/>
                <c:pt idx="0">
                  <c:v>Total vendido</c:v>
                </c:pt>
              </c:strCache>
            </c:strRef>
          </c:tx>
          <c:spPr>
            <a:solidFill>
              <a:schemeClr val="accent1"/>
            </a:solidFill>
            <a:ln>
              <a:noFill/>
            </a:ln>
            <a:effectLst/>
          </c:spPr>
          <c:invertIfNegative val="0"/>
          <c:cat>
            <c:strRef>
              <c:f>Hoja1!$B$101:$B$110</c:f>
              <c:strCache>
                <c:ptCount val="10"/>
                <c:pt idx="0">
                  <c:v>La Union</c:v>
                </c:pt>
                <c:pt idx="1">
                  <c:v>Villanueva</c:v>
                </c:pt>
                <c:pt idx="2">
                  <c:v>Buenavista</c:v>
                </c:pt>
                <c:pt idx="3">
                  <c:v>Bolivar</c:v>
                </c:pt>
                <c:pt idx="4">
                  <c:v>La Victoria</c:v>
                </c:pt>
                <c:pt idx="5">
                  <c:v>Belen</c:v>
                </c:pt>
                <c:pt idx="6">
                  <c:v>Betulia</c:v>
                </c:pt>
                <c:pt idx="7">
                  <c:v>Riosucio</c:v>
                </c:pt>
                <c:pt idx="8">
                  <c:v>Sabanalarga</c:v>
                </c:pt>
                <c:pt idx="9">
                  <c:v>San Francisco</c:v>
                </c:pt>
              </c:strCache>
            </c:strRef>
          </c:cat>
          <c:val>
            <c:numRef>
              <c:f>Hoja1!$C$101:$C$110</c:f>
              <c:numCache>
                <c:formatCode>General</c:formatCode>
                <c:ptCount val="10"/>
                <c:pt idx="0">
                  <c:v>3401</c:v>
                </c:pt>
                <c:pt idx="1">
                  <c:v>3109</c:v>
                </c:pt>
                <c:pt idx="2">
                  <c:v>3105</c:v>
                </c:pt>
                <c:pt idx="3">
                  <c:v>3058</c:v>
                </c:pt>
                <c:pt idx="4">
                  <c:v>2967</c:v>
                </c:pt>
                <c:pt idx="5">
                  <c:v>2892</c:v>
                </c:pt>
                <c:pt idx="6">
                  <c:v>2882</c:v>
                </c:pt>
                <c:pt idx="7">
                  <c:v>2819</c:v>
                </c:pt>
                <c:pt idx="8">
                  <c:v>2646</c:v>
                </c:pt>
                <c:pt idx="9">
                  <c:v>2598</c:v>
                </c:pt>
              </c:numCache>
            </c:numRef>
          </c:val>
          <c:extLst>
            <c:ext xmlns:c16="http://schemas.microsoft.com/office/drawing/2014/chart" uri="{C3380CC4-5D6E-409C-BE32-E72D297353CC}">
              <c16:uniqueId val="{00000000-3581-49E2-BA62-D239E0606AAD}"/>
            </c:ext>
          </c:extLst>
        </c:ser>
        <c:dLbls>
          <c:showLegendKey val="0"/>
          <c:showVal val="0"/>
          <c:showCatName val="0"/>
          <c:showSerName val="0"/>
          <c:showPercent val="0"/>
          <c:showBubbleSize val="0"/>
        </c:dLbls>
        <c:gapWidth val="182"/>
        <c:axId val="541508511"/>
        <c:axId val="541518911"/>
      </c:barChart>
      <c:catAx>
        <c:axId val="541508511"/>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Municipio</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541518911"/>
        <c:crosses val="autoZero"/>
        <c:auto val="1"/>
        <c:lblAlgn val="ctr"/>
        <c:lblOffset val="100"/>
        <c:noMultiLvlLbl val="0"/>
      </c:catAx>
      <c:valAx>
        <c:axId val="54151891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Total vendido</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5415085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sng" strike="noStrike" kern="1200" spc="0" baseline="0">
                <a:solidFill>
                  <a:schemeClr val="tx1">
                    <a:lumMod val="65000"/>
                    <a:lumOff val="35000"/>
                  </a:schemeClr>
                </a:solidFill>
                <a:latin typeface="+mn-lt"/>
                <a:ea typeface="+mn-ea"/>
                <a:cs typeface="+mn-cs"/>
              </a:defRPr>
            </a:pPr>
            <a:r>
              <a:rPr lang="es-ES"/>
              <a:t>Top 5 Departamentos con Menor Venta – 2023</a:t>
            </a:r>
          </a:p>
        </c:rich>
      </c:tx>
      <c:overlay val="0"/>
      <c:spPr>
        <a:noFill/>
        <a:ln>
          <a:noFill/>
        </a:ln>
        <a:effectLst/>
      </c:spPr>
      <c:txPr>
        <a:bodyPr rot="0" spcFirstLastPara="1" vertOverflow="ellipsis" vert="horz" wrap="square" anchor="ctr" anchorCtr="1"/>
        <a:lstStyle/>
        <a:p>
          <a:pPr>
            <a:defRPr sz="1400" b="0" i="0" u="sng"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clustered"/>
        <c:varyColors val="0"/>
        <c:ser>
          <c:idx val="0"/>
          <c:order val="0"/>
          <c:tx>
            <c:strRef>
              <c:f>Hoja1!$C$121</c:f>
              <c:strCache>
                <c:ptCount val="1"/>
                <c:pt idx="0">
                  <c:v>Total ventas</c:v>
                </c:pt>
              </c:strCache>
            </c:strRef>
          </c:tx>
          <c:spPr>
            <a:solidFill>
              <a:schemeClr val="accent1"/>
            </a:solidFill>
            <a:ln>
              <a:noFill/>
            </a:ln>
            <a:effectLst/>
          </c:spPr>
          <c:invertIfNegative val="0"/>
          <c:cat>
            <c:strRef>
              <c:f>Hoja1!$B$122:$B$126</c:f>
              <c:strCache>
                <c:ptCount val="5"/>
                <c:pt idx="0">
                  <c:v>Bogota D.C.</c:v>
                </c:pt>
                <c:pt idx="1">
                  <c:v>Guaviare</c:v>
                </c:pt>
                <c:pt idx="2">
                  <c:v>Vichada</c:v>
                </c:pt>
                <c:pt idx="3">
                  <c:v>Vaupes</c:v>
                </c:pt>
                <c:pt idx="4">
                  <c:v>Arauca</c:v>
                </c:pt>
              </c:strCache>
            </c:strRef>
          </c:cat>
          <c:val>
            <c:numRef>
              <c:f>Hoja1!$C$122:$C$126</c:f>
              <c:numCache>
                <c:formatCode>General</c:formatCode>
                <c:ptCount val="5"/>
                <c:pt idx="0">
                  <c:v>758100</c:v>
                </c:pt>
                <c:pt idx="1">
                  <c:v>1684800</c:v>
                </c:pt>
                <c:pt idx="2">
                  <c:v>2286300</c:v>
                </c:pt>
                <c:pt idx="3">
                  <c:v>3202300</c:v>
                </c:pt>
                <c:pt idx="4">
                  <c:v>4294400</c:v>
                </c:pt>
              </c:numCache>
            </c:numRef>
          </c:val>
          <c:extLst>
            <c:ext xmlns:c16="http://schemas.microsoft.com/office/drawing/2014/chart" uri="{C3380CC4-5D6E-409C-BE32-E72D297353CC}">
              <c16:uniqueId val="{00000000-E701-410B-8D19-F472D83D0118}"/>
            </c:ext>
          </c:extLst>
        </c:ser>
        <c:dLbls>
          <c:showLegendKey val="0"/>
          <c:showVal val="0"/>
          <c:showCatName val="0"/>
          <c:showSerName val="0"/>
          <c:showPercent val="0"/>
          <c:showBubbleSize val="0"/>
        </c:dLbls>
        <c:gapWidth val="182"/>
        <c:axId val="466235215"/>
        <c:axId val="466236463"/>
      </c:barChart>
      <c:catAx>
        <c:axId val="466235215"/>
        <c:scaling>
          <c:orientation val="minMax"/>
        </c:scaling>
        <c:delete val="0"/>
        <c:axPos val="l"/>
        <c:title>
          <c:tx>
            <c:rich>
              <a:bodyPr rot="-5400000" spcFirstLastPara="1" vertOverflow="ellipsis" vert="horz" wrap="square" anchor="ctr" anchorCtr="1"/>
              <a:lstStyle/>
              <a:p>
                <a:pPr>
                  <a:defRPr sz="1000" b="0" i="0" u="sng" strike="noStrike" kern="1200" baseline="0">
                    <a:solidFill>
                      <a:schemeClr val="tx1">
                        <a:lumMod val="65000"/>
                        <a:lumOff val="35000"/>
                      </a:schemeClr>
                    </a:solidFill>
                    <a:latin typeface="+mn-lt"/>
                    <a:ea typeface="+mn-ea"/>
                    <a:cs typeface="+mn-cs"/>
                  </a:defRPr>
                </a:pPr>
                <a:r>
                  <a:rPr lang="es-ES"/>
                  <a:t>Departamento</a:t>
                </a:r>
              </a:p>
            </c:rich>
          </c:tx>
          <c:overlay val="0"/>
          <c:spPr>
            <a:noFill/>
            <a:ln>
              <a:noFill/>
            </a:ln>
            <a:effectLst/>
          </c:spPr>
          <c:txPr>
            <a:bodyPr rot="-5400000" spcFirstLastPara="1" vertOverflow="ellipsis" vert="horz" wrap="square" anchor="ctr" anchorCtr="1"/>
            <a:lstStyle/>
            <a:p>
              <a:pPr>
                <a:defRPr sz="1000" b="0" i="0" u="sng"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sng" strike="noStrike" kern="1200" baseline="0">
                <a:solidFill>
                  <a:schemeClr val="tx1">
                    <a:lumMod val="65000"/>
                    <a:lumOff val="35000"/>
                  </a:schemeClr>
                </a:solidFill>
                <a:latin typeface="+mn-lt"/>
                <a:ea typeface="+mn-ea"/>
                <a:cs typeface="+mn-cs"/>
              </a:defRPr>
            </a:pPr>
            <a:endParaRPr lang="es-ES"/>
          </a:p>
        </c:txPr>
        <c:crossAx val="466236463"/>
        <c:crosses val="autoZero"/>
        <c:auto val="1"/>
        <c:lblAlgn val="ctr"/>
        <c:lblOffset val="100"/>
        <c:noMultiLvlLbl val="0"/>
      </c:catAx>
      <c:valAx>
        <c:axId val="46623646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sng" strike="noStrike" kern="1200" baseline="0">
                    <a:solidFill>
                      <a:schemeClr val="tx1">
                        <a:lumMod val="65000"/>
                        <a:lumOff val="35000"/>
                      </a:schemeClr>
                    </a:solidFill>
                    <a:latin typeface="+mn-lt"/>
                    <a:ea typeface="+mn-ea"/>
                    <a:cs typeface="+mn-cs"/>
                  </a:defRPr>
                </a:pPr>
                <a:r>
                  <a:rPr lang="es-ES"/>
                  <a:t>Total  Ventas</a:t>
                </a:r>
              </a:p>
            </c:rich>
          </c:tx>
          <c:overlay val="0"/>
          <c:spPr>
            <a:noFill/>
            <a:ln>
              <a:noFill/>
            </a:ln>
            <a:effectLst/>
          </c:spPr>
          <c:txPr>
            <a:bodyPr rot="0" spcFirstLastPara="1" vertOverflow="ellipsis" vert="horz" wrap="square" anchor="ctr" anchorCtr="1"/>
            <a:lstStyle/>
            <a:p>
              <a:pPr>
                <a:defRPr sz="1000" b="0" i="0" u="sng"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sng" strike="noStrike" kern="1200" baseline="0">
                <a:solidFill>
                  <a:schemeClr val="tx1">
                    <a:lumMod val="65000"/>
                    <a:lumOff val="35000"/>
                  </a:schemeClr>
                </a:solidFill>
                <a:latin typeface="+mn-lt"/>
                <a:ea typeface="+mn-ea"/>
                <a:cs typeface="+mn-cs"/>
              </a:defRPr>
            </a:pPr>
            <a:endParaRPr lang="es-ES"/>
          </a:p>
        </c:txPr>
        <c:crossAx val="46623521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u="sng"/>
      </a:pPr>
      <a:endParaRPr lang="es-E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sng" strike="noStrike" kern="1200" spc="0" baseline="0">
                <a:solidFill>
                  <a:schemeClr val="tx1">
                    <a:lumMod val="65000"/>
                    <a:lumOff val="35000"/>
                  </a:schemeClr>
                </a:solidFill>
                <a:latin typeface="+mn-lt"/>
                <a:ea typeface="+mn-ea"/>
                <a:cs typeface="+mn-cs"/>
              </a:defRPr>
            </a:pPr>
            <a:r>
              <a:rPr lang="es-ES"/>
              <a:t>Comparación de ventas del producto COLOMBIANITA (2023 vs 2024)</a:t>
            </a:r>
          </a:p>
        </c:rich>
      </c:tx>
      <c:overlay val="0"/>
      <c:spPr>
        <a:noFill/>
        <a:ln>
          <a:noFill/>
        </a:ln>
        <a:effectLst/>
      </c:spPr>
      <c:txPr>
        <a:bodyPr rot="0" spcFirstLastPara="1" vertOverflow="ellipsis" vert="horz" wrap="square" anchor="ctr" anchorCtr="1"/>
        <a:lstStyle/>
        <a:p>
          <a:pPr>
            <a:defRPr sz="1400" b="0" i="0" u="sng"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clustered"/>
        <c:varyColors val="0"/>
        <c:ser>
          <c:idx val="0"/>
          <c:order val="0"/>
          <c:tx>
            <c:strRef>
              <c:f>Hoja1!$B$139</c:f>
              <c:strCache>
                <c:ptCount val="1"/>
                <c:pt idx="0">
                  <c:v>COLOMBIANITA</c:v>
                </c:pt>
              </c:strCache>
            </c:strRef>
          </c:tx>
          <c:spPr>
            <a:solidFill>
              <a:schemeClr val="accent1"/>
            </a:solidFill>
            <a:ln>
              <a:noFill/>
            </a:ln>
            <a:effectLst/>
          </c:spPr>
          <c:invertIfNegative val="0"/>
          <c:cat>
            <c:numRef>
              <c:f>Hoja1!$C$138:$D$138</c:f>
              <c:numCache>
                <c:formatCode>General</c:formatCode>
                <c:ptCount val="2"/>
                <c:pt idx="0">
                  <c:v>2023</c:v>
                </c:pt>
                <c:pt idx="1">
                  <c:v>2024</c:v>
                </c:pt>
              </c:numCache>
            </c:numRef>
          </c:cat>
          <c:val>
            <c:numRef>
              <c:f>Hoja1!$C$139:$D$139</c:f>
              <c:numCache>
                <c:formatCode>General</c:formatCode>
                <c:ptCount val="2"/>
                <c:pt idx="0">
                  <c:v>276128400</c:v>
                </c:pt>
                <c:pt idx="1">
                  <c:v>299536800</c:v>
                </c:pt>
              </c:numCache>
            </c:numRef>
          </c:val>
          <c:extLst>
            <c:ext xmlns:c16="http://schemas.microsoft.com/office/drawing/2014/chart" uri="{C3380CC4-5D6E-409C-BE32-E72D297353CC}">
              <c16:uniqueId val="{00000000-C88F-456C-9B7D-ED2AE224B24A}"/>
            </c:ext>
          </c:extLst>
        </c:ser>
        <c:dLbls>
          <c:showLegendKey val="0"/>
          <c:showVal val="0"/>
          <c:showCatName val="0"/>
          <c:showSerName val="0"/>
          <c:showPercent val="0"/>
          <c:showBubbleSize val="0"/>
        </c:dLbls>
        <c:gapWidth val="182"/>
        <c:axId val="533693823"/>
        <c:axId val="533690911"/>
      </c:barChart>
      <c:catAx>
        <c:axId val="533693823"/>
        <c:scaling>
          <c:orientation val="minMax"/>
        </c:scaling>
        <c:delete val="0"/>
        <c:axPos val="l"/>
        <c:title>
          <c:tx>
            <c:rich>
              <a:bodyPr rot="-5400000" spcFirstLastPara="1" vertOverflow="ellipsis" vert="horz" wrap="square" anchor="ctr" anchorCtr="1"/>
              <a:lstStyle/>
              <a:p>
                <a:pPr>
                  <a:defRPr sz="1000" b="0" i="0" u="sng" strike="noStrike" kern="1200" baseline="0">
                    <a:solidFill>
                      <a:schemeClr val="tx1">
                        <a:lumMod val="65000"/>
                        <a:lumOff val="35000"/>
                      </a:schemeClr>
                    </a:solidFill>
                    <a:latin typeface="+mn-lt"/>
                    <a:ea typeface="+mn-ea"/>
                    <a:cs typeface="+mn-cs"/>
                  </a:defRPr>
                </a:pPr>
                <a:r>
                  <a:rPr lang="es-ES"/>
                  <a:t>Años</a:t>
                </a:r>
              </a:p>
            </c:rich>
          </c:tx>
          <c:overlay val="0"/>
          <c:spPr>
            <a:noFill/>
            <a:ln>
              <a:noFill/>
            </a:ln>
            <a:effectLst/>
          </c:spPr>
          <c:txPr>
            <a:bodyPr rot="-5400000" spcFirstLastPara="1" vertOverflow="ellipsis" vert="horz" wrap="square" anchor="ctr" anchorCtr="1"/>
            <a:lstStyle/>
            <a:p>
              <a:pPr>
                <a:defRPr sz="1000" b="0" i="0" u="sng"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sng" strike="noStrike" kern="1200" baseline="0">
                <a:solidFill>
                  <a:schemeClr val="tx1">
                    <a:lumMod val="65000"/>
                    <a:lumOff val="35000"/>
                  </a:schemeClr>
                </a:solidFill>
                <a:latin typeface="+mn-lt"/>
                <a:ea typeface="+mn-ea"/>
                <a:cs typeface="+mn-cs"/>
              </a:defRPr>
            </a:pPr>
            <a:endParaRPr lang="es-ES"/>
          </a:p>
        </c:txPr>
        <c:crossAx val="533690911"/>
        <c:crosses val="autoZero"/>
        <c:auto val="1"/>
        <c:lblAlgn val="ctr"/>
        <c:lblOffset val="100"/>
        <c:noMultiLvlLbl val="0"/>
      </c:catAx>
      <c:valAx>
        <c:axId val="53369091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sng" strike="noStrike" kern="1200" baseline="0">
                    <a:solidFill>
                      <a:schemeClr val="tx1">
                        <a:lumMod val="65000"/>
                        <a:lumOff val="35000"/>
                      </a:schemeClr>
                    </a:solidFill>
                    <a:latin typeface="+mn-lt"/>
                    <a:ea typeface="+mn-ea"/>
                    <a:cs typeface="+mn-cs"/>
                  </a:defRPr>
                </a:pPr>
                <a:r>
                  <a:rPr lang="es-ES"/>
                  <a:t>Total ventas</a:t>
                </a:r>
              </a:p>
            </c:rich>
          </c:tx>
          <c:overlay val="0"/>
          <c:spPr>
            <a:noFill/>
            <a:ln>
              <a:noFill/>
            </a:ln>
            <a:effectLst/>
          </c:spPr>
          <c:txPr>
            <a:bodyPr rot="0" spcFirstLastPara="1" vertOverflow="ellipsis" vert="horz" wrap="square" anchor="ctr" anchorCtr="1"/>
            <a:lstStyle/>
            <a:p>
              <a:pPr>
                <a:defRPr sz="1000" b="0" i="0" u="sng"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sng" strike="noStrike" kern="1200" baseline="0">
                <a:solidFill>
                  <a:schemeClr val="tx1">
                    <a:lumMod val="65000"/>
                    <a:lumOff val="35000"/>
                  </a:schemeClr>
                </a:solidFill>
                <a:latin typeface="+mn-lt"/>
                <a:ea typeface="+mn-ea"/>
                <a:cs typeface="+mn-cs"/>
              </a:defRPr>
            </a:pPr>
            <a:endParaRPr lang="es-ES"/>
          </a:p>
        </c:txPr>
        <c:crossAx val="5336938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u="sng"/>
      </a:pPr>
      <a:endParaRPr lang="es-E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Comparación de ventas del mes de mayo (2023 vs 2024)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Hoja1!$C$157</c:f>
              <c:strCache>
                <c:ptCount val="1"/>
                <c:pt idx="0">
                  <c:v> Ventas</c:v>
                </c:pt>
              </c:strCache>
            </c:strRef>
          </c:tx>
          <c:spPr>
            <a:solidFill>
              <a:schemeClr val="accent1"/>
            </a:solidFill>
            <a:ln>
              <a:noFill/>
            </a:ln>
            <a:effectLst/>
          </c:spPr>
          <c:invertIfNegative val="0"/>
          <c:cat>
            <c:numRef>
              <c:f>Hoja1!$B$158:$B$159</c:f>
              <c:numCache>
                <c:formatCode>General</c:formatCode>
                <c:ptCount val="2"/>
                <c:pt idx="0">
                  <c:v>2023</c:v>
                </c:pt>
                <c:pt idx="1">
                  <c:v>2024</c:v>
                </c:pt>
              </c:numCache>
            </c:numRef>
          </c:cat>
          <c:val>
            <c:numRef>
              <c:f>Hoja1!$C$158:$C$159</c:f>
              <c:numCache>
                <c:formatCode>General</c:formatCode>
                <c:ptCount val="2"/>
                <c:pt idx="0">
                  <c:v>72557800</c:v>
                </c:pt>
                <c:pt idx="1">
                  <c:v>75707100</c:v>
                </c:pt>
              </c:numCache>
            </c:numRef>
          </c:val>
          <c:extLst>
            <c:ext xmlns:c16="http://schemas.microsoft.com/office/drawing/2014/chart" uri="{C3380CC4-5D6E-409C-BE32-E72D297353CC}">
              <c16:uniqueId val="{00000000-79B0-41BE-8F75-B05C4EC7CEEF}"/>
            </c:ext>
          </c:extLst>
        </c:ser>
        <c:dLbls>
          <c:showLegendKey val="0"/>
          <c:showVal val="0"/>
          <c:showCatName val="0"/>
          <c:showSerName val="0"/>
          <c:showPercent val="0"/>
          <c:showBubbleSize val="0"/>
        </c:dLbls>
        <c:gapWidth val="219"/>
        <c:overlap val="-27"/>
        <c:axId val="466198927"/>
        <c:axId val="466186447"/>
      </c:barChart>
      <c:catAx>
        <c:axId val="46619892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Año</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466186447"/>
        <c:crosses val="autoZero"/>
        <c:auto val="1"/>
        <c:lblAlgn val="ctr"/>
        <c:lblOffset val="100"/>
        <c:noMultiLvlLbl val="0"/>
      </c:catAx>
      <c:valAx>
        <c:axId val="46618644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Ventas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4661989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u="none"/>
      </a:pPr>
      <a:endParaRPr lang="es-E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sng" strike="noStrike" kern="1200" spc="0" baseline="0">
                <a:solidFill>
                  <a:schemeClr val="tx1">
                    <a:lumMod val="65000"/>
                    <a:lumOff val="35000"/>
                  </a:schemeClr>
                </a:solidFill>
                <a:latin typeface="+mn-lt"/>
                <a:ea typeface="+mn-ea"/>
                <a:cs typeface="+mn-cs"/>
              </a:defRPr>
            </a:pPr>
            <a:r>
              <a:rPr lang="es-ES"/>
              <a:t>Comparación de ventas del primer trimestre (2023 vs 2024)</a:t>
            </a:r>
          </a:p>
        </c:rich>
      </c:tx>
      <c:overlay val="0"/>
      <c:spPr>
        <a:noFill/>
        <a:ln>
          <a:noFill/>
        </a:ln>
        <a:effectLst/>
      </c:spPr>
      <c:txPr>
        <a:bodyPr rot="0" spcFirstLastPara="1" vertOverflow="ellipsis" vert="horz" wrap="square" anchor="ctr" anchorCtr="1"/>
        <a:lstStyle/>
        <a:p>
          <a:pPr>
            <a:defRPr sz="1400" b="0" i="0" u="sng"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1"/>
          <c:order val="1"/>
          <c:tx>
            <c:strRef>
              <c:f>Hoja1!$B$176</c:f>
              <c:strCache>
                <c:ptCount val="1"/>
                <c:pt idx="0">
                  <c:v>2023</c:v>
                </c:pt>
              </c:strCache>
            </c:strRef>
          </c:tx>
          <c:spPr>
            <a:solidFill>
              <a:schemeClr val="accent2"/>
            </a:solidFill>
            <a:ln>
              <a:noFill/>
            </a:ln>
            <a:effectLst/>
          </c:spPr>
          <c:invertIfNegative val="0"/>
          <c:cat>
            <c:strRef>
              <c:f>Hoja1!$C$174</c:f>
              <c:strCache>
                <c:ptCount val="1"/>
                <c:pt idx="0">
                  <c:v>Ventas</c:v>
                </c:pt>
              </c:strCache>
            </c:strRef>
          </c:cat>
          <c:val>
            <c:numRef>
              <c:f>Hoja1!$C$176</c:f>
              <c:numCache>
                <c:formatCode>General</c:formatCode>
                <c:ptCount val="1"/>
                <c:pt idx="0">
                  <c:v>202229700</c:v>
                </c:pt>
              </c:numCache>
            </c:numRef>
          </c:val>
          <c:extLst>
            <c:ext xmlns:c16="http://schemas.microsoft.com/office/drawing/2014/chart" uri="{C3380CC4-5D6E-409C-BE32-E72D297353CC}">
              <c16:uniqueId val="{00000000-0F6E-4A21-9675-8893C0953771}"/>
            </c:ext>
          </c:extLst>
        </c:ser>
        <c:ser>
          <c:idx val="2"/>
          <c:order val="2"/>
          <c:tx>
            <c:strRef>
              <c:f>Hoja1!$B$177</c:f>
              <c:strCache>
                <c:ptCount val="1"/>
                <c:pt idx="0">
                  <c:v>2024</c:v>
                </c:pt>
              </c:strCache>
            </c:strRef>
          </c:tx>
          <c:spPr>
            <a:solidFill>
              <a:schemeClr val="accent3"/>
            </a:solidFill>
            <a:ln>
              <a:noFill/>
            </a:ln>
            <a:effectLst/>
          </c:spPr>
          <c:invertIfNegative val="0"/>
          <c:cat>
            <c:strRef>
              <c:f>Hoja1!$C$174</c:f>
              <c:strCache>
                <c:ptCount val="1"/>
                <c:pt idx="0">
                  <c:v>Ventas</c:v>
                </c:pt>
              </c:strCache>
            </c:strRef>
          </c:cat>
          <c:val>
            <c:numRef>
              <c:f>Hoja1!$C$177</c:f>
              <c:numCache>
                <c:formatCode>General</c:formatCode>
                <c:ptCount val="1"/>
                <c:pt idx="0">
                  <c:v>224900500</c:v>
                </c:pt>
              </c:numCache>
            </c:numRef>
          </c:val>
          <c:extLst>
            <c:ext xmlns:c16="http://schemas.microsoft.com/office/drawing/2014/chart" uri="{C3380CC4-5D6E-409C-BE32-E72D297353CC}">
              <c16:uniqueId val="{00000001-0F6E-4A21-9675-8893C0953771}"/>
            </c:ext>
          </c:extLst>
        </c:ser>
        <c:dLbls>
          <c:showLegendKey val="0"/>
          <c:showVal val="0"/>
          <c:showCatName val="0"/>
          <c:showSerName val="0"/>
          <c:showPercent val="0"/>
          <c:showBubbleSize val="0"/>
        </c:dLbls>
        <c:gapWidth val="219"/>
        <c:overlap val="-27"/>
        <c:axId val="541410623"/>
        <c:axId val="541416447"/>
        <c:extLst>
          <c:ext xmlns:c15="http://schemas.microsoft.com/office/drawing/2012/chart" uri="{02D57815-91ED-43cb-92C2-25804820EDAC}">
            <c15:filteredBarSeries>
              <c15:ser>
                <c:idx val="0"/>
                <c:order val="0"/>
                <c:tx>
                  <c:strRef>
                    <c:extLst>
                      <c:ext uri="{02D57815-91ED-43cb-92C2-25804820EDAC}">
                        <c15:formulaRef>
                          <c15:sqref>Hoja1!$B$175</c15:sqref>
                        </c15:formulaRef>
                      </c:ext>
                    </c:extLst>
                    <c:strCache>
                      <c:ptCount val="1"/>
                    </c:strCache>
                  </c:strRef>
                </c:tx>
                <c:spPr>
                  <a:solidFill>
                    <a:schemeClr val="accent1"/>
                  </a:solidFill>
                  <a:ln>
                    <a:noFill/>
                  </a:ln>
                  <a:effectLst/>
                </c:spPr>
                <c:invertIfNegative val="0"/>
                <c:cat>
                  <c:strRef>
                    <c:extLst>
                      <c:ext uri="{02D57815-91ED-43cb-92C2-25804820EDAC}">
                        <c15:formulaRef>
                          <c15:sqref>Hoja1!$C$174</c15:sqref>
                        </c15:formulaRef>
                      </c:ext>
                    </c:extLst>
                    <c:strCache>
                      <c:ptCount val="1"/>
                      <c:pt idx="0">
                        <c:v>Ventas</c:v>
                      </c:pt>
                    </c:strCache>
                  </c:strRef>
                </c:cat>
                <c:val>
                  <c:numRef>
                    <c:extLst>
                      <c:ext uri="{02D57815-91ED-43cb-92C2-25804820EDAC}">
                        <c15:formulaRef>
                          <c15:sqref>Hoja1!$C$175</c15:sqref>
                        </c15:formulaRef>
                      </c:ext>
                    </c:extLst>
                    <c:numCache>
                      <c:formatCode>General</c:formatCode>
                      <c:ptCount val="1"/>
                    </c:numCache>
                  </c:numRef>
                </c:val>
                <c:extLst>
                  <c:ext xmlns:c16="http://schemas.microsoft.com/office/drawing/2014/chart" uri="{C3380CC4-5D6E-409C-BE32-E72D297353CC}">
                    <c16:uniqueId val="{00000002-0F6E-4A21-9675-8893C0953771}"/>
                  </c:ext>
                </c:extLst>
              </c15:ser>
            </c15:filteredBarSeries>
          </c:ext>
        </c:extLst>
      </c:barChart>
      <c:catAx>
        <c:axId val="541410623"/>
        <c:scaling>
          <c:orientation val="minMax"/>
        </c:scaling>
        <c:delete val="1"/>
        <c:axPos val="b"/>
        <c:title>
          <c:tx>
            <c:rich>
              <a:bodyPr rot="0" spcFirstLastPara="1" vertOverflow="ellipsis" vert="horz" wrap="square" anchor="ctr" anchorCtr="1"/>
              <a:lstStyle/>
              <a:p>
                <a:pPr>
                  <a:defRPr sz="1000" b="0" i="0" u="sng" strike="noStrike" kern="1200" baseline="0">
                    <a:solidFill>
                      <a:schemeClr val="tx1">
                        <a:lumMod val="65000"/>
                        <a:lumOff val="35000"/>
                      </a:schemeClr>
                    </a:solidFill>
                    <a:latin typeface="+mn-lt"/>
                    <a:ea typeface="+mn-ea"/>
                    <a:cs typeface="+mn-cs"/>
                  </a:defRPr>
                </a:pPr>
                <a:r>
                  <a:rPr lang="es-ES"/>
                  <a:t>Año</a:t>
                </a:r>
              </a:p>
            </c:rich>
          </c:tx>
          <c:overlay val="0"/>
          <c:spPr>
            <a:noFill/>
            <a:ln>
              <a:noFill/>
            </a:ln>
            <a:effectLst/>
          </c:spPr>
          <c:txPr>
            <a:bodyPr rot="0" spcFirstLastPara="1" vertOverflow="ellipsis" vert="horz" wrap="square" anchor="ctr" anchorCtr="1"/>
            <a:lstStyle/>
            <a:p>
              <a:pPr>
                <a:defRPr sz="1000" b="0" i="0" u="sng"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crossAx val="541416447"/>
        <c:crosses val="autoZero"/>
        <c:auto val="1"/>
        <c:lblAlgn val="ctr"/>
        <c:lblOffset val="100"/>
        <c:noMultiLvlLbl val="0"/>
      </c:catAx>
      <c:valAx>
        <c:axId val="54141644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sng" strike="noStrike" kern="1200" baseline="0">
                    <a:solidFill>
                      <a:schemeClr val="tx1">
                        <a:lumMod val="65000"/>
                        <a:lumOff val="35000"/>
                      </a:schemeClr>
                    </a:solidFill>
                    <a:latin typeface="+mn-lt"/>
                    <a:ea typeface="+mn-ea"/>
                    <a:cs typeface="+mn-cs"/>
                  </a:defRPr>
                </a:pPr>
                <a:r>
                  <a:rPr lang="es-ES"/>
                  <a:t>Total</a:t>
                </a:r>
              </a:p>
            </c:rich>
          </c:tx>
          <c:overlay val="0"/>
          <c:spPr>
            <a:noFill/>
            <a:ln>
              <a:noFill/>
            </a:ln>
            <a:effectLst/>
          </c:spPr>
          <c:txPr>
            <a:bodyPr rot="-5400000" spcFirstLastPara="1" vertOverflow="ellipsis" vert="horz" wrap="square" anchor="ctr" anchorCtr="1"/>
            <a:lstStyle/>
            <a:p>
              <a:pPr>
                <a:defRPr sz="1000" b="0" i="0" u="sng"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sng" strike="noStrike" kern="1200" baseline="0">
                <a:solidFill>
                  <a:schemeClr val="tx1">
                    <a:lumMod val="65000"/>
                    <a:lumOff val="35000"/>
                  </a:schemeClr>
                </a:solidFill>
                <a:latin typeface="+mn-lt"/>
                <a:ea typeface="+mn-ea"/>
                <a:cs typeface="+mn-cs"/>
              </a:defRPr>
            </a:pPr>
            <a:endParaRPr lang="es-ES"/>
          </a:p>
        </c:txPr>
        <c:crossAx val="5414106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sng"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u="sng"/>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zAAUMKXNlMpG+IKTBBbeDGK6cw==">CgMxLjAyCWguM3pueXNoNzIIaC5namRneHM4AHIhMUEzb2RWdlFtb3ExRXkyVWZlS1FYT1dRN3hObk9JOVlX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22</Pages>
  <Words>2471</Words>
  <Characters>13592</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16031</CharactersWithSpaces>
  <SharedDoc>false</SharedDoc>
  <HLinks>
    <vt:vector size="24" baseType="variant">
      <vt:variant>
        <vt:i4>3735599</vt:i4>
      </vt:variant>
      <vt:variant>
        <vt:i4>9</vt:i4>
      </vt:variant>
      <vt:variant>
        <vt:i4>0</vt:i4>
      </vt:variant>
      <vt:variant>
        <vt:i4>5</vt:i4>
      </vt:variant>
      <vt:variant>
        <vt:lpwstr>https://www.clickdata.com/</vt:lpwstr>
      </vt:variant>
      <vt:variant>
        <vt:lpwstr/>
      </vt:variant>
      <vt:variant>
        <vt:i4>4587529</vt:i4>
      </vt:variant>
      <vt:variant>
        <vt:i4>6</vt:i4>
      </vt:variant>
      <vt:variant>
        <vt:i4>0</vt:i4>
      </vt:variant>
      <vt:variant>
        <vt:i4>5</vt:i4>
      </vt:variant>
      <vt:variant>
        <vt:lpwstr>https://www.metabase.com/</vt:lpwstr>
      </vt:variant>
      <vt:variant>
        <vt:lpwstr/>
      </vt:variant>
      <vt:variant>
        <vt:i4>4849736</vt:i4>
      </vt:variant>
      <vt:variant>
        <vt:i4>3</vt:i4>
      </vt:variant>
      <vt:variant>
        <vt:i4>0</vt:i4>
      </vt:variant>
      <vt:variant>
        <vt:i4>5</vt:i4>
      </vt:variant>
      <vt:variant>
        <vt:lpwstr>https://www.tableau.com/</vt:lpwstr>
      </vt:variant>
      <vt:variant>
        <vt:lpwstr/>
      </vt:variant>
      <vt:variant>
        <vt:i4>3604520</vt:i4>
      </vt:variant>
      <vt:variant>
        <vt:i4>0</vt:i4>
      </vt:variant>
      <vt:variant>
        <vt:i4>0</vt:i4>
      </vt:variant>
      <vt:variant>
        <vt:i4>5</vt:i4>
      </vt:variant>
      <vt:variant>
        <vt:lpwstr>https://powerbi.microsoft.com/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Ibest</dc:creator>
  <cp:keywords/>
  <cp:lastModifiedBy>Brigitte lopez torres</cp:lastModifiedBy>
  <cp:revision>22</cp:revision>
  <dcterms:created xsi:type="dcterms:W3CDTF">2026-04-12T16:14:00Z</dcterms:created>
  <dcterms:modified xsi:type="dcterms:W3CDTF">2026-04-14T03:19:00Z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2058-12.2.0.18283</vt:lpwstr>
  </property>
  <property fmtid="{D5CDD505-2E9C-101B-9397-08002B2CF9AE}" pid="3" name="ICV">
    <vt:lpwstr>845D6278A1F84FE097F2CE30E718A5AC_12</vt:lpwstr>
  </property>
</Properties>
</file>