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C3D184" w14:textId="641B6569" w:rsidR="00EB2195" w:rsidRDefault="00EB2195">
      <w:pPr>
        <w:rPr>
          <w:rFonts w:ascii="Times New Roman" w:hAnsi="Times New Roman" w:cs="Times New Roman"/>
          <w:b/>
          <w:sz w:val="24"/>
          <w:szCs w:val="24"/>
        </w:rPr>
      </w:pPr>
    </w:p>
    <w:p w14:paraId="5CBEDCA2" w14:textId="77777777" w:rsidR="00EB2195" w:rsidRDefault="00EB2195" w:rsidP="00EB2195">
      <w:pPr>
        <w:rPr>
          <w:rFonts w:ascii="Times New Roman" w:hAnsi="Times New Roman" w:cs="Times New Roman"/>
          <w:b/>
          <w:sz w:val="24"/>
          <w:szCs w:val="24"/>
        </w:rPr>
      </w:pPr>
    </w:p>
    <w:p w14:paraId="5C456A75" w14:textId="77777777" w:rsidR="00EB2195" w:rsidRDefault="00EB2195" w:rsidP="00EB2195">
      <w:pPr>
        <w:rPr>
          <w:rFonts w:ascii="Times New Roman" w:hAnsi="Times New Roman" w:cs="Times New Roman"/>
          <w:b/>
          <w:sz w:val="24"/>
          <w:szCs w:val="24"/>
        </w:rPr>
      </w:pPr>
    </w:p>
    <w:p w14:paraId="425A5425" w14:textId="77777777" w:rsidR="00EB2195" w:rsidRDefault="00EB2195" w:rsidP="00EB2195">
      <w:pPr>
        <w:rPr>
          <w:rFonts w:ascii="Times New Roman" w:hAnsi="Times New Roman" w:cs="Times New Roman"/>
          <w:b/>
          <w:sz w:val="24"/>
          <w:szCs w:val="24"/>
        </w:rPr>
      </w:pPr>
    </w:p>
    <w:p w14:paraId="21AB75B5" w14:textId="77777777" w:rsidR="00EB2195" w:rsidRDefault="00EB2195" w:rsidP="00EB2195">
      <w:pPr>
        <w:rPr>
          <w:rFonts w:ascii="Times New Roman" w:hAnsi="Times New Roman" w:cs="Times New Roman"/>
          <w:b/>
          <w:sz w:val="24"/>
          <w:szCs w:val="24"/>
        </w:rPr>
      </w:pPr>
    </w:p>
    <w:p w14:paraId="362EFB72" w14:textId="77777777" w:rsidR="00EB2195" w:rsidRDefault="00EB2195" w:rsidP="00EB2195">
      <w:pPr>
        <w:rPr>
          <w:rFonts w:ascii="Times New Roman" w:hAnsi="Times New Roman" w:cs="Times New Roman"/>
          <w:b/>
          <w:sz w:val="24"/>
          <w:szCs w:val="24"/>
        </w:rPr>
      </w:pPr>
    </w:p>
    <w:p w14:paraId="6421469D" w14:textId="77777777" w:rsidR="00EB2195" w:rsidRDefault="00EB2195" w:rsidP="00EB2195">
      <w:pPr>
        <w:rPr>
          <w:rFonts w:ascii="Times New Roman" w:hAnsi="Times New Roman" w:cs="Times New Roman"/>
          <w:b/>
          <w:sz w:val="24"/>
          <w:szCs w:val="24"/>
        </w:rPr>
      </w:pPr>
    </w:p>
    <w:p w14:paraId="48A69FB3" w14:textId="77777777" w:rsidR="00EB2195" w:rsidRDefault="00EB2195" w:rsidP="00EB2195">
      <w:pPr>
        <w:rPr>
          <w:rFonts w:ascii="Times New Roman" w:hAnsi="Times New Roman" w:cs="Times New Roman"/>
          <w:b/>
          <w:sz w:val="24"/>
          <w:szCs w:val="24"/>
        </w:rPr>
      </w:pPr>
    </w:p>
    <w:p w14:paraId="085166B6" w14:textId="16EA7B9B" w:rsidR="00BA460F" w:rsidRDefault="00BA460F" w:rsidP="00BA460F">
      <w:pPr>
        <w:jc w:val="center"/>
        <w:rPr>
          <w:rFonts w:ascii="Times New Roman" w:hAnsi="Times New Roman" w:cs="Times New Roman"/>
          <w:b/>
          <w:sz w:val="24"/>
          <w:szCs w:val="24"/>
        </w:rPr>
      </w:pPr>
      <w:r>
        <w:rPr>
          <w:rFonts w:ascii="Times New Roman" w:hAnsi="Times New Roman" w:cs="Times New Roman"/>
          <w:b/>
          <w:sz w:val="24"/>
          <w:szCs w:val="24"/>
        </w:rPr>
        <w:t>LIS 4220 Final Project</w:t>
      </w:r>
      <w:r w:rsidR="000759D5">
        <w:rPr>
          <w:rFonts w:ascii="Times New Roman" w:hAnsi="Times New Roman" w:cs="Times New Roman"/>
          <w:b/>
          <w:sz w:val="24"/>
          <w:szCs w:val="24"/>
        </w:rPr>
        <w:t>:</w:t>
      </w:r>
      <w:r>
        <w:rPr>
          <w:rFonts w:ascii="Times New Roman" w:hAnsi="Times New Roman" w:cs="Times New Roman"/>
          <w:b/>
          <w:sz w:val="24"/>
          <w:szCs w:val="24"/>
        </w:rPr>
        <w:t xml:space="preserve"> </w:t>
      </w:r>
      <w:r w:rsidR="000759D5">
        <w:rPr>
          <w:rFonts w:ascii="Times New Roman" w:hAnsi="Times New Roman" w:cs="Times New Roman"/>
          <w:b/>
          <w:sz w:val="24"/>
          <w:szCs w:val="24"/>
        </w:rPr>
        <w:t>Profiles and Write Up</w:t>
      </w:r>
    </w:p>
    <w:p w14:paraId="4EC0B98A" w14:textId="3C949571" w:rsidR="00BA460F" w:rsidRDefault="00BA460F" w:rsidP="00BA460F">
      <w:pPr>
        <w:jc w:val="center"/>
        <w:rPr>
          <w:rFonts w:ascii="Times New Roman" w:hAnsi="Times New Roman" w:cs="Times New Roman"/>
          <w:sz w:val="24"/>
          <w:szCs w:val="24"/>
        </w:rPr>
      </w:pPr>
      <w:r w:rsidRPr="00BA460F">
        <w:rPr>
          <w:rFonts w:ascii="Times New Roman" w:hAnsi="Times New Roman" w:cs="Times New Roman"/>
          <w:sz w:val="24"/>
          <w:szCs w:val="24"/>
        </w:rPr>
        <w:t>Brigitte Kirchner</w:t>
      </w:r>
    </w:p>
    <w:p w14:paraId="2B35E95E" w14:textId="6AFF0EF7" w:rsidR="000759D5" w:rsidRDefault="000759D5" w:rsidP="00BA460F">
      <w:pPr>
        <w:jc w:val="center"/>
        <w:rPr>
          <w:rFonts w:ascii="Times New Roman" w:hAnsi="Times New Roman" w:cs="Times New Roman"/>
          <w:sz w:val="24"/>
          <w:szCs w:val="24"/>
        </w:rPr>
      </w:pPr>
      <w:r>
        <w:rPr>
          <w:rFonts w:ascii="Times New Roman" w:hAnsi="Times New Roman" w:cs="Times New Roman"/>
          <w:sz w:val="24"/>
          <w:szCs w:val="24"/>
        </w:rPr>
        <w:t>LIS 4220 – Data Curation</w:t>
      </w:r>
    </w:p>
    <w:p w14:paraId="55EE0819" w14:textId="08A29F11" w:rsidR="000759D5" w:rsidRDefault="000759D5" w:rsidP="00BA460F">
      <w:pPr>
        <w:jc w:val="center"/>
        <w:rPr>
          <w:rFonts w:ascii="Times New Roman" w:hAnsi="Times New Roman" w:cs="Times New Roman"/>
          <w:sz w:val="24"/>
          <w:szCs w:val="24"/>
        </w:rPr>
      </w:pPr>
      <w:r>
        <w:rPr>
          <w:rFonts w:ascii="Times New Roman" w:hAnsi="Times New Roman" w:cs="Times New Roman"/>
          <w:sz w:val="24"/>
          <w:szCs w:val="24"/>
        </w:rPr>
        <w:t>Dr. Matt</w:t>
      </w:r>
      <w:r w:rsidR="00EA3AE6">
        <w:rPr>
          <w:rFonts w:ascii="Times New Roman" w:hAnsi="Times New Roman" w:cs="Times New Roman"/>
          <w:sz w:val="24"/>
          <w:szCs w:val="24"/>
        </w:rPr>
        <w:t>hew</w:t>
      </w:r>
      <w:r>
        <w:rPr>
          <w:rFonts w:ascii="Times New Roman" w:hAnsi="Times New Roman" w:cs="Times New Roman"/>
          <w:sz w:val="24"/>
          <w:szCs w:val="24"/>
        </w:rPr>
        <w:t xml:space="preserve"> </w:t>
      </w:r>
      <w:proofErr w:type="spellStart"/>
      <w:r>
        <w:rPr>
          <w:rFonts w:ascii="Times New Roman" w:hAnsi="Times New Roman" w:cs="Times New Roman"/>
          <w:sz w:val="24"/>
          <w:szCs w:val="24"/>
        </w:rPr>
        <w:t>Mayernik</w:t>
      </w:r>
      <w:proofErr w:type="spellEnd"/>
    </w:p>
    <w:p w14:paraId="5741B603" w14:textId="608E0491" w:rsidR="000759D5" w:rsidRDefault="00EA3AE6" w:rsidP="00BA460F">
      <w:pPr>
        <w:jc w:val="center"/>
        <w:rPr>
          <w:rFonts w:ascii="Times New Roman" w:hAnsi="Times New Roman" w:cs="Times New Roman"/>
          <w:sz w:val="24"/>
          <w:szCs w:val="24"/>
        </w:rPr>
      </w:pPr>
      <w:r>
        <w:rPr>
          <w:rFonts w:ascii="Times New Roman" w:hAnsi="Times New Roman" w:cs="Times New Roman"/>
          <w:sz w:val="24"/>
          <w:szCs w:val="24"/>
        </w:rPr>
        <w:t>2/23/2021</w:t>
      </w:r>
    </w:p>
    <w:p w14:paraId="27904107" w14:textId="524778AD" w:rsidR="00EB2195" w:rsidRPr="00EA3AE6" w:rsidRDefault="00EB2195" w:rsidP="00EA3AE6">
      <w:pPr>
        <w:jc w:val="center"/>
        <w:rPr>
          <w:rFonts w:ascii="Times New Roman" w:hAnsi="Times New Roman" w:cs="Times New Roman"/>
          <w:sz w:val="24"/>
          <w:szCs w:val="24"/>
        </w:rPr>
      </w:pPr>
      <w:r>
        <w:rPr>
          <w:rFonts w:ascii="Times New Roman" w:hAnsi="Times New Roman" w:cs="Times New Roman"/>
          <w:b/>
          <w:sz w:val="24"/>
          <w:szCs w:val="24"/>
        </w:rPr>
        <w:br w:type="page"/>
      </w:r>
    </w:p>
    <w:p w14:paraId="71D8FC22" w14:textId="3C9487DF" w:rsidR="00633376" w:rsidRPr="00633376" w:rsidRDefault="00633376" w:rsidP="00633376">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Data and Metadata Profile</w:t>
      </w:r>
    </w:p>
    <w:p w14:paraId="2C4DA036" w14:textId="4ECEBFA1" w:rsidR="00633376" w:rsidRDefault="00633376" w:rsidP="0063337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dataset </w:t>
      </w:r>
      <w:r w:rsidR="00D25FF8">
        <w:rPr>
          <w:rFonts w:ascii="Times New Roman" w:hAnsi="Times New Roman" w:cs="Times New Roman"/>
          <w:sz w:val="24"/>
          <w:szCs w:val="24"/>
        </w:rPr>
        <w:t>included here</w:t>
      </w:r>
      <w:r>
        <w:rPr>
          <w:rFonts w:ascii="Times New Roman" w:hAnsi="Times New Roman" w:cs="Times New Roman"/>
          <w:sz w:val="24"/>
          <w:szCs w:val="24"/>
        </w:rPr>
        <w:t xml:space="preserve"> are from a series of six experiments done in a study by Caroline Curwen, a PhD candidate at the University of Sheffield, entitled </w:t>
      </w:r>
      <w:r w:rsidRPr="00633376">
        <w:rPr>
          <w:rStyle w:val="Hyperlink"/>
          <w:rFonts w:ascii="Times New Roman" w:hAnsi="Times New Roman" w:cs="Times New Roman"/>
          <w:color w:val="auto"/>
          <w:sz w:val="24"/>
          <w:szCs w:val="24"/>
          <w:u w:val="none"/>
        </w:rPr>
        <w:t>“</w:t>
      </w:r>
      <w:proofErr w:type="spellStart"/>
      <w:r w:rsidRPr="00633376">
        <w:rPr>
          <w:rStyle w:val="Hyperlink"/>
          <w:rFonts w:ascii="Times New Roman" w:hAnsi="Times New Roman" w:cs="Times New Roman"/>
          <w:color w:val="auto"/>
          <w:sz w:val="24"/>
          <w:szCs w:val="24"/>
          <w:u w:val="none"/>
        </w:rPr>
        <w:t>Synaesthesia</w:t>
      </w:r>
      <w:proofErr w:type="spellEnd"/>
      <w:r w:rsidRPr="00633376">
        <w:rPr>
          <w:rStyle w:val="Hyperlink"/>
          <w:rFonts w:ascii="Times New Roman" w:hAnsi="Times New Roman" w:cs="Times New Roman"/>
          <w:color w:val="auto"/>
          <w:sz w:val="24"/>
          <w:szCs w:val="24"/>
          <w:u w:val="none"/>
        </w:rPr>
        <w:t xml:space="preserve"> for reading written musical keys”</w:t>
      </w:r>
      <w:r w:rsidRPr="00633376">
        <w:rPr>
          <w:rFonts w:ascii="Times New Roman" w:hAnsi="Times New Roman" w:cs="Times New Roman"/>
          <w:sz w:val="24"/>
          <w:szCs w:val="24"/>
        </w:rPr>
        <w:t>. In th</w:t>
      </w:r>
      <w:r>
        <w:rPr>
          <w:rFonts w:ascii="Times New Roman" w:hAnsi="Times New Roman" w:cs="Times New Roman"/>
          <w:sz w:val="24"/>
          <w:szCs w:val="24"/>
        </w:rPr>
        <w:t xml:space="preserve">is study, from what I can gather from the abstract on </w:t>
      </w:r>
      <w:proofErr w:type="spellStart"/>
      <w:r w:rsidR="00A81401">
        <w:rPr>
          <w:rFonts w:ascii="Times New Roman" w:hAnsi="Times New Roman" w:cs="Times New Roman"/>
          <w:sz w:val="24"/>
          <w:szCs w:val="24"/>
        </w:rPr>
        <w:t>Figshare</w:t>
      </w:r>
      <w:proofErr w:type="spellEnd"/>
      <w:r w:rsidR="00A81401">
        <w:rPr>
          <w:rFonts w:ascii="Times New Roman" w:hAnsi="Times New Roman" w:cs="Times New Roman"/>
          <w:sz w:val="24"/>
          <w:szCs w:val="24"/>
        </w:rPr>
        <w:t>,</w:t>
      </w:r>
      <w:r>
        <w:rPr>
          <w:rFonts w:ascii="Times New Roman" w:hAnsi="Times New Roman" w:cs="Times New Roman"/>
          <w:sz w:val="24"/>
          <w:szCs w:val="24"/>
        </w:rPr>
        <w:t xml:space="preserve"> as well as an abstract of the conference proceedings these data/this study was presented at in 2019, Curwen did correlation and comparisons between how people with synesthesia (synesthetes) responded to the stimuli of seeing a written version of a key (in one of three randomized ways: written </w:t>
      </w:r>
      <w:r w:rsidR="00A81401">
        <w:rPr>
          <w:rFonts w:ascii="Times New Roman" w:hAnsi="Times New Roman" w:cs="Times New Roman"/>
          <w:sz w:val="24"/>
          <w:szCs w:val="24"/>
        </w:rPr>
        <w:t>in</w:t>
      </w:r>
      <w:r>
        <w:rPr>
          <w:rFonts w:ascii="Times New Roman" w:hAnsi="Times New Roman" w:cs="Times New Roman"/>
          <w:sz w:val="24"/>
          <w:szCs w:val="24"/>
        </w:rPr>
        <w:t xml:space="preserve"> treble clef, bass clef, and as a word) and a color, using both a group of synesthetes as well as a control group to test for reaction times, congruency/incongruency, and variance of responses when only shown the stimuli in certain intervals. </w:t>
      </w:r>
    </w:p>
    <w:p w14:paraId="3907F4D6" w14:textId="20F4742E" w:rsidR="00633376" w:rsidRDefault="00633376" w:rsidP="0063337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data were </w:t>
      </w:r>
      <w:r w:rsidR="009077EA">
        <w:rPr>
          <w:rFonts w:ascii="Times New Roman" w:hAnsi="Times New Roman" w:cs="Times New Roman"/>
          <w:sz w:val="24"/>
          <w:szCs w:val="24"/>
        </w:rPr>
        <w:t>uploaded</w:t>
      </w:r>
      <w:r>
        <w:rPr>
          <w:rFonts w:ascii="Times New Roman" w:hAnsi="Times New Roman" w:cs="Times New Roman"/>
          <w:sz w:val="24"/>
          <w:szCs w:val="24"/>
        </w:rPr>
        <w:t xml:space="preserve"> to </w:t>
      </w:r>
      <w:proofErr w:type="spellStart"/>
      <w:r>
        <w:rPr>
          <w:rFonts w:ascii="Times New Roman" w:hAnsi="Times New Roman" w:cs="Times New Roman"/>
          <w:sz w:val="24"/>
          <w:szCs w:val="24"/>
        </w:rPr>
        <w:t>Figshare</w:t>
      </w:r>
      <w:proofErr w:type="spellEnd"/>
      <w:r>
        <w:rPr>
          <w:rFonts w:ascii="Times New Roman" w:hAnsi="Times New Roman" w:cs="Times New Roman"/>
          <w:sz w:val="24"/>
          <w:szCs w:val="24"/>
        </w:rPr>
        <w:t xml:space="preserve"> in September 2020, updated in November 2020, and have a total of 12 </w:t>
      </w:r>
      <w:r w:rsidR="009077EA">
        <w:rPr>
          <w:rFonts w:ascii="Times New Roman" w:hAnsi="Times New Roman" w:cs="Times New Roman"/>
          <w:sz w:val="24"/>
          <w:szCs w:val="24"/>
        </w:rPr>
        <w:t>spreadsheets</w:t>
      </w:r>
      <w:r>
        <w:rPr>
          <w:rFonts w:ascii="Times New Roman" w:hAnsi="Times New Roman" w:cs="Times New Roman"/>
          <w:sz w:val="24"/>
          <w:szCs w:val="24"/>
        </w:rPr>
        <w:t xml:space="preserve">, including raw data collected from the subjects of the study, as well as ANOVA statistical analyses of these data. Though there is a pretty sizable amount of data and metadata provided with the dataset and on </w:t>
      </w:r>
      <w:proofErr w:type="spellStart"/>
      <w:r>
        <w:rPr>
          <w:rFonts w:ascii="Times New Roman" w:hAnsi="Times New Roman" w:cs="Times New Roman"/>
          <w:sz w:val="24"/>
          <w:szCs w:val="24"/>
        </w:rPr>
        <w:t>Figshare</w:t>
      </w:r>
      <w:proofErr w:type="spellEnd"/>
      <w:r>
        <w:rPr>
          <w:rFonts w:ascii="Times New Roman" w:hAnsi="Times New Roman" w:cs="Times New Roman"/>
          <w:sz w:val="24"/>
          <w:szCs w:val="24"/>
        </w:rPr>
        <w:t xml:space="preserve">, there are some areas where the metadata could be enriched and improved upon. There doesn’t appear to be an explicit, published study as far as I’m aware, just references to a conference proceeding where the data may have been presented, and other publications by Curwen previously that mention music-color synesthesia. </w:t>
      </w:r>
    </w:p>
    <w:p w14:paraId="01487895" w14:textId="77777777" w:rsidR="00633376" w:rsidRDefault="00633376" w:rsidP="00633376">
      <w:pPr>
        <w:spacing w:after="0" w:line="480" w:lineRule="auto"/>
        <w:rPr>
          <w:rFonts w:ascii="Times New Roman" w:hAnsi="Times New Roman" w:cs="Times New Roman"/>
          <w:sz w:val="24"/>
          <w:szCs w:val="24"/>
        </w:rPr>
      </w:pPr>
      <w:r>
        <w:rPr>
          <w:rFonts w:ascii="Times New Roman" w:hAnsi="Times New Roman" w:cs="Times New Roman"/>
          <w:b/>
          <w:bCs/>
          <w:sz w:val="24"/>
          <w:szCs w:val="24"/>
        </w:rPr>
        <w:t>Data</w:t>
      </w:r>
    </w:p>
    <w:p w14:paraId="5446A081" w14:textId="61B6DD5C" w:rsidR="00633376" w:rsidRDefault="00633376" w:rsidP="00633376">
      <w:pPr>
        <w:spacing w:after="0" w:line="480" w:lineRule="auto"/>
        <w:rPr>
          <w:rFonts w:ascii="Times New Roman" w:hAnsi="Times New Roman" w:cs="Times New Roman"/>
          <w:sz w:val="24"/>
          <w:szCs w:val="24"/>
        </w:rPr>
      </w:pPr>
      <w:r>
        <w:rPr>
          <w:rFonts w:ascii="Times New Roman" w:hAnsi="Times New Roman" w:cs="Times New Roman"/>
          <w:sz w:val="24"/>
          <w:szCs w:val="24"/>
        </w:rPr>
        <w:tab/>
        <w:t>The data in this study are primarily quantitative, and measure things like reaction times in milliseconds to stimuli, calculations and other analyses of color perception, congruency and incongruency of matching the musical key to a particular color through various visual means, A</w:t>
      </w:r>
      <w:r w:rsidR="00401310">
        <w:rPr>
          <w:rFonts w:ascii="Times New Roman" w:hAnsi="Times New Roman" w:cs="Times New Roman"/>
          <w:sz w:val="24"/>
          <w:szCs w:val="24"/>
        </w:rPr>
        <w:t>nalysis of variance (ANOVA)</w:t>
      </w:r>
      <w:r>
        <w:rPr>
          <w:rFonts w:ascii="Times New Roman" w:hAnsi="Times New Roman" w:cs="Times New Roman"/>
          <w:sz w:val="24"/>
          <w:szCs w:val="24"/>
        </w:rPr>
        <w:t xml:space="preserve"> correlation data between a control group and a group of synesthetes, and data involving repeating measures of music, as well as data involving very </w:t>
      </w:r>
      <w:r>
        <w:rPr>
          <w:rFonts w:ascii="Times New Roman" w:hAnsi="Times New Roman" w:cs="Times New Roman"/>
          <w:sz w:val="24"/>
          <w:szCs w:val="24"/>
        </w:rPr>
        <w:lastRenderedPageBreak/>
        <w:t xml:space="preserve">specific amounts of time (in milliseconds) in which the stimuli </w:t>
      </w:r>
      <w:proofErr w:type="gramStart"/>
      <w:r>
        <w:rPr>
          <w:rFonts w:ascii="Times New Roman" w:hAnsi="Times New Roman" w:cs="Times New Roman"/>
          <w:sz w:val="24"/>
          <w:szCs w:val="24"/>
        </w:rPr>
        <w:t>was</w:t>
      </w:r>
      <w:proofErr w:type="gramEnd"/>
      <w:r>
        <w:rPr>
          <w:rFonts w:ascii="Times New Roman" w:hAnsi="Times New Roman" w:cs="Times New Roman"/>
          <w:sz w:val="24"/>
          <w:szCs w:val="24"/>
        </w:rPr>
        <w:t xml:space="preserve"> shown in comparison to the number of errors made by the participants. Most of the data appears to have been collected and analyzed through IBM’s </w:t>
      </w:r>
      <w:r>
        <w:rPr>
          <w:rFonts w:ascii="Times New Roman" w:hAnsi="Times New Roman" w:cs="Times New Roman"/>
          <w:i/>
          <w:iCs/>
          <w:sz w:val="24"/>
          <w:szCs w:val="24"/>
        </w:rPr>
        <w:t xml:space="preserve">SPSS Statistics V25 </w:t>
      </w:r>
      <w:r>
        <w:rPr>
          <w:rFonts w:ascii="Times New Roman" w:hAnsi="Times New Roman" w:cs="Times New Roman"/>
          <w:sz w:val="24"/>
          <w:szCs w:val="24"/>
        </w:rPr>
        <w:t xml:space="preserve">software. </w:t>
      </w:r>
    </w:p>
    <w:p w14:paraId="34884D6E" w14:textId="77777777" w:rsidR="00633376" w:rsidRDefault="00633376" w:rsidP="00633376">
      <w:pPr>
        <w:spacing w:after="0" w:line="480" w:lineRule="auto"/>
        <w:rPr>
          <w:rFonts w:ascii="Times New Roman" w:hAnsi="Times New Roman" w:cs="Times New Roman"/>
          <w:sz w:val="24"/>
          <w:szCs w:val="24"/>
        </w:rPr>
      </w:pPr>
      <w:r>
        <w:rPr>
          <w:rFonts w:ascii="Times New Roman" w:hAnsi="Times New Roman" w:cs="Times New Roman"/>
          <w:sz w:val="24"/>
          <w:szCs w:val="24"/>
        </w:rPr>
        <w:tab/>
        <w:t>There are various stakeholders for these data, including those involved in the study, (the 18</w:t>
      </w:r>
      <w:r>
        <w:rPr>
          <w:rStyle w:val="FootnoteReference"/>
          <w:rFonts w:ascii="Times New Roman" w:hAnsi="Times New Roman" w:cs="Times New Roman"/>
          <w:sz w:val="24"/>
          <w:szCs w:val="24"/>
        </w:rPr>
        <w:footnoteReference w:id="1"/>
      </w:r>
      <w:r>
        <w:rPr>
          <w:rFonts w:ascii="Times New Roman" w:hAnsi="Times New Roman" w:cs="Times New Roman"/>
          <w:sz w:val="24"/>
          <w:szCs w:val="24"/>
        </w:rPr>
        <w:t xml:space="preserve"> participants, the researcher and conductor of the study, Caroline Curwen, the University of Sheffield), as well as those outside, including musicians with or without synesthesia, and anyone in the field of music psychology and that studies synesthesia of all kinds or other cognitive perceptions/phenomena.</w:t>
      </w:r>
    </w:p>
    <w:p w14:paraId="6C0F4EB9" w14:textId="77777777" w:rsidR="00633376" w:rsidRPr="00261689" w:rsidRDefault="00633376" w:rsidP="00633376">
      <w:pPr>
        <w:spacing w:after="0" w:line="480" w:lineRule="auto"/>
        <w:rPr>
          <w:rFonts w:ascii="Times New Roman" w:hAnsi="Times New Roman" w:cs="Times New Roman"/>
          <w:sz w:val="24"/>
          <w:szCs w:val="24"/>
        </w:rPr>
      </w:pPr>
      <w:r>
        <w:rPr>
          <w:rFonts w:ascii="Times New Roman" w:hAnsi="Times New Roman" w:cs="Times New Roman"/>
          <w:sz w:val="24"/>
          <w:szCs w:val="24"/>
        </w:rPr>
        <w:tab/>
        <w:t>As mentioned earlier, the 12 datasets, detailing 6</w:t>
      </w:r>
      <w:r>
        <w:rPr>
          <w:rStyle w:val="FootnoteReference"/>
          <w:rFonts w:ascii="Times New Roman" w:hAnsi="Times New Roman" w:cs="Times New Roman"/>
          <w:sz w:val="24"/>
          <w:szCs w:val="24"/>
        </w:rPr>
        <w:footnoteReference w:id="2"/>
      </w:r>
      <w:r>
        <w:rPr>
          <w:rFonts w:ascii="Times New Roman" w:hAnsi="Times New Roman" w:cs="Times New Roman"/>
          <w:sz w:val="24"/>
          <w:szCs w:val="24"/>
        </w:rPr>
        <w:t xml:space="preserve"> different experiments, contain a variety of different types of quantitative data. Since the data were run and collected through a proprietary software, the file format that all of the data is collected in (.sav) is proprietary. Despite this, the data is published and presented through a Creative Commons 0 License (i.e. the Public Domain), so theoretically anyone can use the data if they can somehow access and open the files. There appears to be no restrictions on potential usage of the data. There are workarounds for the proprietary nature of the files if you don’t own the software, including open source software (like JASP Stats) and online conversion tools (like </w:t>
      </w:r>
      <w:proofErr w:type="spellStart"/>
      <w:r>
        <w:rPr>
          <w:rFonts w:ascii="Times New Roman" w:hAnsi="Times New Roman" w:cs="Times New Roman"/>
          <w:sz w:val="24"/>
          <w:szCs w:val="24"/>
        </w:rPr>
        <w:t>coN’verter</w:t>
      </w:r>
      <w:proofErr w:type="spellEnd"/>
      <w:r>
        <w:rPr>
          <w:rFonts w:ascii="Times New Roman" w:hAnsi="Times New Roman" w:cs="Times New Roman"/>
          <w:sz w:val="24"/>
          <w:szCs w:val="24"/>
        </w:rPr>
        <w:t xml:space="preserve">, which is what I used to convert the .sav files to .xlsx, so that I could take a closer look at the data and try to actually determine what was being collected). </w:t>
      </w:r>
    </w:p>
    <w:p w14:paraId="224C0047" w14:textId="77777777" w:rsidR="00633376" w:rsidRDefault="00633376" w:rsidP="00633376">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Metadata</w:t>
      </w:r>
    </w:p>
    <w:p w14:paraId="58B35B04" w14:textId="57A786E2" w:rsidR="00633376" w:rsidRDefault="00633376" w:rsidP="00633376">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The datasets themselves come with not much metadata—from the </w:t>
      </w:r>
      <w:r w:rsidR="008B0627">
        <w:rPr>
          <w:rFonts w:ascii="Times New Roman" w:hAnsi="Times New Roman" w:cs="Times New Roman"/>
          <w:sz w:val="24"/>
          <w:szCs w:val="24"/>
        </w:rPr>
        <w:t>.xlsx</w:t>
      </w:r>
      <w:r>
        <w:rPr>
          <w:rFonts w:ascii="Times New Roman" w:hAnsi="Times New Roman" w:cs="Times New Roman"/>
          <w:sz w:val="24"/>
          <w:szCs w:val="24"/>
        </w:rPr>
        <w:t xml:space="preserve"> files that I converted from the original .sav files, there are multiple pages in the same workbook; usually the first page is a “</w:t>
      </w:r>
      <w:proofErr w:type="spellStart"/>
      <w:r>
        <w:rPr>
          <w:rFonts w:ascii="Times New Roman" w:hAnsi="Times New Roman" w:cs="Times New Roman"/>
          <w:sz w:val="24"/>
          <w:szCs w:val="24"/>
        </w:rPr>
        <w:t>Rawdata</w:t>
      </w:r>
      <w:proofErr w:type="spellEnd"/>
      <w:r>
        <w:rPr>
          <w:rFonts w:ascii="Times New Roman" w:hAnsi="Times New Roman" w:cs="Times New Roman"/>
          <w:sz w:val="24"/>
          <w:szCs w:val="24"/>
        </w:rPr>
        <w:t>” page, the second a “</w:t>
      </w:r>
      <w:proofErr w:type="spellStart"/>
      <w:r>
        <w:rPr>
          <w:rFonts w:ascii="Times New Roman" w:hAnsi="Times New Roman" w:cs="Times New Roman"/>
          <w:sz w:val="24"/>
          <w:szCs w:val="24"/>
        </w:rPr>
        <w:t>ListVariables</w:t>
      </w:r>
      <w:proofErr w:type="spellEnd"/>
      <w:r>
        <w:rPr>
          <w:rFonts w:ascii="Times New Roman" w:hAnsi="Times New Roman" w:cs="Times New Roman"/>
          <w:sz w:val="24"/>
          <w:szCs w:val="24"/>
        </w:rPr>
        <w:t xml:space="preserve">” page, and the third a “Source” page. </w:t>
      </w:r>
    </w:p>
    <w:p w14:paraId="73B77D45" w14:textId="77777777" w:rsidR="00633376" w:rsidRDefault="00633376" w:rsidP="00633376">
      <w:pPr>
        <w:spacing w:after="0" w:line="480" w:lineRule="auto"/>
        <w:rPr>
          <w:rFonts w:ascii="Times New Roman" w:hAnsi="Times New Roman" w:cs="Times New Roman"/>
          <w:sz w:val="24"/>
          <w:szCs w:val="24"/>
        </w:rPr>
      </w:pPr>
      <w:r>
        <w:rPr>
          <w:noProof/>
        </w:rPr>
        <mc:AlternateContent>
          <mc:Choice Requires="wps">
            <w:drawing>
              <wp:anchor distT="0" distB="0" distL="114300" distR="114300" simplePos="0" relativeHeight="251660288" behindDoc="1" locked="0" layoutInCell="1" allowOverlap="1" wp14:anchorId="6A5E399B" wp14:editId="3BD4D1FD">
                <wp:simplePos x="0" y="0"/>
                <wp:positionH relativeFrom="column">
                  <wp:posOffset>-882015</wp:posOffset>
                </wp:positionH>
                <wp:positionV relativeFrom="paragraph">
                  <wp:posOffset>2007870</wp:posOffset>
                </wp:positionV>
                <wp:extent cx="7740015" cy="635"/>
                <wp:effectExtent l="0" t="0" r="0" b="0"/>
                <wp:wrapTight wrapText="bothSides">
                  <wp:wrapPolygon edited="0">
                    <wp:start x="0" y="0"/>
                    <wp:lineTo x="0" y="21600"/>
                    <wp:lineTo x="21600" y="21600"/>
                    <wp:lineTo x="21600" y="0"/>
                  </wp:wrapPolygon>
                </wp:wrapTight>
                <wp:docPr id="2" name="Text Box 2"/>
                <wp:cNvGraphicFramePr/>
                <a:graphic xmlns:a="http://schemas.openxmlformats.org/drawingml/2006/main">
                  <a:graphicData uri="http://schemas.microsoft.com/office/word/2010/wordprocessingShape">
                    <wps:wsp>
                      <wps:cNvSpPr txBox="1"/>
                      <wps:spPr>
                        <a:xfrm>
                          <a:off x="0" y="0"/>
                          <a:ext cx="7740015" cy="635"/>
                        </a:xfrm>
                        <a:prstGeom prst="rect">
                          <a:avLst/>
                        </a:prstGeom>
                        <a:solidFill>
                          <a:prstClr val="white"/>
                        </a:solidFill>
                        <a:ln>
                          <a:noFill/>
                        </a:ln>
                      </wps:spPr>
                      <wps:txbx>
                        <w:txbxContent>
                          <w:p w14:paraId="2FE29CE4" w14:textId="77777777" w:rsidR="00633376" w:rsidRPr="008644CB" w:rsidRDefault="00633376" w:rsidP="00633376">
                            <w:pPr>
                              <w:pStyle w:val="Caption"/>
                              <w:jc w:val="center"/>
                              <w:rPr>
                                <w:rFonts w:ascii="Times New Roman" w:hAnsi="Times New Roman" w:cs="Times New Roman"/>
                                <w:noProof/>
                                <w:color w:val="auto"/>
                              </w:rPr>
                            </w:pPr>
                            <w:r w:rsidRPr="008644CB">
                              <w:rPr>
                                <w:rFonts w:ascii="Times New Roman" w:hAnsi="Times New Roman" w:cs="Times New Roman"/>
                                <w:color w:val="auto"/>
                              </w:rPr>
                              <w:t xml:space="preserve">Figure </w:t>
                            </w:r>
                            <w:r w:rsidRPr="008644CB">
                              <w:rPr>
                                <w:rFonts w:ascii="Times New Roman" w:hAnsi="Times New Roman" w:cs="Times New Roman"/>
                                <w:color w:val="auto"/>
                              </w:rPr>
                              <w:fldChar w:fldCharType="begin"/>
                            </w:r>
                            <w:r w:rsidRPr="008644CB">
                              <w:rPr>
                                <w:rFonts w:ascii="Times New Roman" w:hAnsi="Times New Roman" w:cs="Times New Roman"/>
                                <w:color w:val="auto"/>
                              </w:rPr>
                              <w:instrText xml:space="preserve"> SEQ Figure \* ARABIC </w:instrText>
                            </w:r>
                            <w:r w:rsidRPr="008644CB">
                              <w:rPr>
                                <w:rFonts w:ascii="Times New Roman" w:hAnsi="Times New Roman" w:cs="Times New Roman"/>
                                <w:color w:val="auto"/>
                              </w:rPr>
                              <w:fldChar w:fldCharType="separate"/>
                            </w:r>
                            <w:r w:rsidRPr="008644CB">
                              <w:rPr>
                                <w:rFonts w:ascii="Times New Roman" w:hAnsi="Times New Roman" w:cs="Times New Roman"/>
                                <w:noProof/>
                                <w:color w:val="auto"/>
                              </w:rPr>
                              <w:t>1</w:t>
                            </w:r>
                            <w:r w:rsidRPr="008644CB">
                              <w:rPr>
                                <w:rFonts w:ascii="Times New Roman" w:hAnsi="Times New Roman" w:cs="Times New Roman"/>
                                <w:color w:val="auto"/>
                              </w:rPr>
                              <w:fldChar w:fldCharType="end"/>
                            </w:r>
                            <w:r w:rsidRPr="008644CB">
                              <w:rPr>
                                <w:rFonts w:ascii="Times New Roman" w:hAnsi="Times New Roman" w:cs="Times New Roman"/>
                                <w:color w:val="auto"/>
                              </w:rPr>
                              <w:t>: Example of the "</w:t>
                            </w:r>
                            <w:proofErr w:type="spellStart"/>
                            <w:r w:rsidRPr="008644CB">
                              <w:rPr>
                                <w:rFonts w:ascii="Times New Roman" w:hAnsi="Times New Roman" w:cs="Times New Roman"/>
                                <w:color w:val="auto"/>
                              </w:rPr>
                              <w:t>ListVariables</w:t>
                            </w:r>
                            <w:proofErr w:type="spellEnd"/>
                            <w:r w:rsidRPr="008644CB">
                              <w:rPr>
                                <w:rFonts w:ascii="Times New Roman" w:hAnsi="Times New Roman" w:cs="Times New Roman"/>
                                <w:color w:val="auto"/>
                              </w:rPr>
                              <w:t xml:space="preserve">" page from the Exp 2 - </w:t>
                            </w:r>
                            <w:proofErr w:type="spellStart"/>
                            <w:r w:rsidRPr="008644CB">
                              <w:rPr>
                                <w:rFonts w:ascii="Times New Roman" w:hAnsi="Times New Roman" w:cs="Times New Roman"/>
                                <w:color w:val="auto"/>
                              </w:rPr>
                              <w:t>Synaesthete</w:t>
                            </w:r>
                            <w:proofErr w:type="spellEnd"/>
                            <w:r w:rsidRPr="008644CB">
                              <w:rPr>
                                <w:rFonts w:ascii="Times New Roman" w:hAnsi="Times New Roman" w:cs="Times New Roman"/>
                                <w:color w:val="auto"/>
                              </w:rPr>
                              <w:t xml:space="preserve"> Data workbook</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A5E399B" id="_x0000_t202" coordsize="21600,21600" o:spt="202" path="m,l,21600r21600,l21600,xe">
                <v:stroke joinstyle="miter"/>
                <v:path gradientshapeok="t" o:connecttype="rect"/>
              </v:shapetype>
              <v:shape id="Text Box 2" o:spid="_x0000_s1026" type="#_x0000_t202" style="position:absolute;margin-left:-69.45pt;margin-top:158.1pt;width:609.45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" stroked="f">
                <v:textbox style="mso-fit-shape-to-text:t" inset="0,0,0,0">
                  <w:txbxContent>
                    <w:p w14:paraId="2FE29CE4" w14:textId="77777777" w:rsidR="00633376" w:rsidRPr="008644CB" w:rsidRDefault="00633376" w:rsidP="00633376">
                      <w:pPr>
                        <w:pStyle w:val="Caption"/>
                        <w:jc w:val="center"/>
                        <w:rPr>
                          <w:rFonts w:ascii="Times New Roman" w:hAnsi="Times New Roman" w:cs="Times New Roman"/>
                          <w:noProof/>
                          <w:color w:val="auto"/>
                        </w:rPr>
                      </w:pPr>
                      <w:r w:rsidRPr="008644CB">
                        <w:rPr>
                          <w:rFonts w:ascii="Times New Roman" w:hAnsi="Times New Roman" w:cs="Times New Roman"/>
                          <w:color w:val="auto"/>
                        </w:rPr>
                        <w:t xml:space="preserve">Figure </w:t>
                      </w:r>
                      <w:r w:rsidRPr="008644CB">
                        <w:rPr>
                          <w:rFonts w:ascii="Times New Roman" w:hAnsi="Times New Roman" w:cs="Times New Roman"/>
                          <w:color w:val="auto"/>
                        </w:rPr>
                        <w:fldChar w:fldCharType="begin"/>
                      </w:r>
                      <w:r w:rsidRPr="008644CB">
                        <w:rPr>
                          <w:rFonts w:ascii="Times New Roman" w:hAnsi="Times New Roman" w:cs="Times New Roman"/>
                          <w:color w:val="auto"/>
                        </w:rPr>
                        <w:instrText xml:space="preserve"> SEQ Figure \* ARABIC </w:instrText>
                      </w:r>
                      <w:r w:rsidRPr="008644CB">
                        <w:rPr>
                          <w:rFonts w:ascii="Times New Roman" w:hAnsi="Times New Roman" w:cs="Times New Roman"/>
                          <w:color w:val="auto"/>
                        </w:rPr>
                        <w:fldChar w:fldCharType="separate"/>
                      </w:r>
                      <w:r w:rsidRPr="008644CB">
                        <w:rPr>
                          <w:rFonts w:ascii="Times New Roman" w:hAnsi="Times New Roman" w:cs="Times New Roman"/>
                          <w:noProof/>
                          <w:color w:val="auto"/>
                        </w:rPr>
                        <w:t>1</w:t>
                      </w:r>
                      <w:r w:rsidRPr="008644CB">
                        <w:rPr>
                          <w:rFonts w:ascii="Times New Roman" w:hAnsi="Times New Roman" w:cs="Times New Roman"/>
                          <w:color w:val="auto"/>
                        </w:rPr>
                        <w:fldChar w:fldCharType="end"/>
                      </w:r>
                      <w:r w:rsidRPr="008644CB">
                        <w:rPr>
                          <w:rFonts w:ascii="Times New Roman" w:hAnsi="Times New Roman" w:cs="Times New Roman"/>
                          <w:color w:val="auto"/>
                        </w:rPr>
                        <w:t>: Example of the "</w:t>
                      </w:r>
                      <w:proofErr w:type="spellStart"/>
                      <w:r w:rsidRPr="008644CB">
                        <w:rPr>
                          <w:rFonts w:ascii="Times New Roman" w:hAnsi="Times New Roman" w:cs="Times New Roman"/>
                          <w:color w:val="auto"/>
                        </w:rPr>
                        <w:t>ListVariables</w:t>
                      </w:r>
                      <w:proofErr w:type="spellEnd"/>
                      <w:r w:rsidRPr="008644CB">
                        <w:rPr>
                          <w:rFonts w:ascii="Times New Roman" w:hAnsi="Times New Roman" w:cs="Times New Roman"/>
                          <w:color w:val="auto"/>
                        </w:rPr>
                        <w:t xml:space="preserve">" page from the Exp 2 - </w:t>
                      </w:r>
                      <w:proofErr w:type="spellStart"/>
                      <w:r w:rsidRPr="008644CB">
                        <w:rPr>
                          <w:rFonts w:ascii="Times New Roman" w:hAnsi="Times New Roman" w:cs="Times New Roman"/>
                          <w:color w:val="auto"/>
                        </w:rPr>
                        <w:t>Synaesthete</w:t>
                      </w:r>
                      <w:proofErr w:type="spellEnd"/>
                      <w:r w:rsidRPr="008644CB">
                        <w:rPr>
                          <w:rFonts w:ascii="Times New Roman" w:hAnsi="Times New Roman" w:cs="Times New Roman"/>
                          <w:color w:val="auto"/>
                        </w:rPr>
                        <w:t xml:space="preserve"> Data workbook</w:t>
                      </w:r>
                    </w:p>
                  </w:txbxContent>
                </v:textbox>
                <w10:wrap type="tight"/>
              </v:shape>
            </w:pict>
          </mc:Fallback>
        </mc:AlternateContent>
      </w:r>
      <w:r>
        <w:rPr>
          <w:noProof/>
        </w:rPr>
        <w:drawing>
          <wp:anchor distT="0" distB="0" distL="114300" distR="114300" simplePos="0" relativeHeight="251659264" behindDoc="1" locked="0" layoutInCell="1" allowOverlap="1" wp14:anchorId="6E88B937" wp14:editId="0E3658D0">
            <wp:simplePos x="0" y="0"/>
            <wp:positionH relativeFrom="page">
              <wp:align>right</wp:align>
            </wp:positionH>
            <wp:positionV relativeFrom="paragraph">
              <wp:posOffset>388620</wp:posOffset>
            </wp:positionV>
            <wp:extent cx="7740209" cy="1562100"/>
            <wp:effectExtent l="0" t="0" r="0" b="0"/>
            <wp:wrapTight wrapText="bothSides">
              <wp:wrapPolygon edited="0">
                <wp:start x="0" y="0"/>
                <wp:lineTo x="0" y="21337"/>
                <wp:lineTo x="21531" y="21337"/>
                <wp:lineTo x="2153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7740209" cy="156210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rPr>
        <w:t>The “</w:t>
      </w:r>
      <w:proofErr w:type="spellStart"/>
      <w:r>
        <w:rPr>
          <w:rFonts w:ascii="Times New Roman" w:hAnsi="Times New Roman" w:cs="Times New Roman"/>
          <w:sz w:val="24"/>
          <w:szCs w:val="24"/>
        </w:rPr>
        <w:t>ListVariables</w:t>
      </w:r>
      <w:proofErr w:type="spellEnd"/>
      <w:r>
        <w:rPr>
          <w:rFonts w:ascii="Times New Roman" w:hAnsi="Times New Roman" w:cs="Times New Roman"/>
          <w:sz w:val="24"/>
          <w:szCs w:val="24"/>
        </w:rPr>
        <w:t xml:space="preserve">” page sometimes has clarifications on what numbers in some columns mean. </w:t>
      </w:r>
    </w:p>
    <w:p w14:paraId="614DB195" w14:textId="77777777" w:rsidR="00633376" w:rsidRDefault="00633376" w:rsidP="00633376">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For example, the dataset “Exp 2 – </w:t>
      </w:r>
      <w:proofErr w:type="spellStart"/>
      <w:r>
        <w:rPr>
          <w:rFonts w:ascii="Times New Roman" w:hAnsi="Times New Roman" w:cs="Times New Roman"/>
          <w:sz w:val="24"/>
          <w:szCs w:val="24"/>
        </w:rPr>
        <w:t>Synaesthete</w:t>
      </w:r>
      <w:proofErr w:type="spellEnd"/>
      <w:r>
        <w:rPr>
          <w:rFonts w:ascii="Times New Roman" w:hAnsi="Times New Roman" w:cs="Times New Roman"/>
          <w:sz w:val="24"/>
          <w:szCs w:val="24"/>
        </w:rPr>
        <w:t xml:space="preserve"> Data” has 7 columns of data, and multiple columns assign numbers as a value that means true/false, whether the stimuli </w:t>
      </w:r>
      <w:proofErr w:type="gramStart"/>
      <w:r>
        <w:rPr>
          <w:rFonts w:ascii="Times New Roman" w:hAnsi="Times New Roman" w:cs="Times New Roman"/>
          <w:sz w:val="24"/>
          <w:szCs w:val="24"/>
        </w:rPr>
        <w:t>was</w:t>
      </w:r>
      <w:proofErr w:type="gramEnd"/>
      <w:r>
        <w:rPr>
          <w:rFonts w:ascii="Times New Roman" w:hAnsi="Times New Roman" w:cs="Times New Roman"/>
          <w:sz w:val="24"/>
          <w:szCs w:val="24"/>
        </w:rPr>
        <w:t xml:space="preserve"> presented in treble, bass, or word mode, and whether or not the answers are incorrect. The “Mode” column assigns that 1 = Treble, 2 = Bass, and 3 = Word. This is about the extent of the metadata that comes packaged with the datasets.</w:t>
      </w:r>
    </w:p>
    <w:p w14:paraId="7CA28228" w14:textId="77777777" w:rsidR="00633376" w:rsidRDefault="00633376" w:rsidP="00633376">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Luckily, there are much more metadata on the initial </w:t>
      </w:r>
      <w:proofErr w:type="spellStart"/>
      <w:r>
        <w:rPr>
          <w:rFonts w:ascii="Times New Roman" w:hAnsi="Times New Roman" w:cs="Times New Roman"/>
          <w:sz w:val="24"/>
          <w:szCs w:val="24"/>
        </w:rPr>
        <w:t>Figshare</w:t>
      </w:r>
      <w:proofErr w:type="spellEnd"/>
      <w:r>
        <w:rPr>
          <w:rFonts w:ascii="Times New Roman" w:hAnsi="Times New Roman" w:cs="Times New Roman"/>
          <w:sz w:val="24"/>
          <w:szCs w:val="24"/>
        </w:rPr>
        <w:t xml:space="preserve"> page for the dataset, including an abstract that details some of the study’s methodologies and findings, categories that this dataset was considered under (including: Musicology/Ethnomusicology, Psychology and Cognitive Sciences, Creative Arts, Media and Communication Curriculum and Pedagogy, Performing Arts, Sensory Processes, and Perception and Performance). These subject headings appear to come from the Fields of Research controlled vocabulary, according to the XML documentation. Specifications of this vocabulary can be found in the Resources section of this paper.  </w:t>
      </w:r>
    </w:p>
    <w:p w14:paraId="0168415B" w14:textId="77777777" w:rsidR="00633376" w:rsidRDefault="00633376" w:rsidP="0063337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There are also what appears to be natural language/keyword tagging for these datasets as well on </w:t>
      </w:r>
      <w:proofErr w:type="spellStart"/>
      <w:r>
        <w:rPr>
          <w:rFonts w:ascii="Times New Roman" w:hAnsi="Times New Roman" w:cs="Times New Roman"/>
          <w:sz w:val="24"/>
          <w:szCs w:val="24"/>
        </w:rPr>
        <w:t>Figshare</w:t>
      </w:r>
      <w:proofErr w:type="spellEnd"/>
      <w:r>
        <w:rPr>
          <w:rFonts w:ascii="Times New Roman" w:hAnsi="Times New Roman" w:cs="Times New Roman"/>
          <w:sz w:val="24"/>
          <w:szCs w:val="24"/>
        </w:rPr>
        <w:t xml:space="preserve">, which definitely have a narrower focus on music-color synesthesia and music psychology. </w:t>
      </w:r>
    </w:p>
    <w:p w14:paraId="179FE740" w14:textId="77777777" w:rsidR="00633376" w:rsidRDefault="00633376" w:rsidP="00633376">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I was also able to find some metadata about the studies when searching for any publication of the study, by finding it on DataCite.org, which has the metadata in the </w:t>
      </w:r>
      <w:proofErr w:type="spellStart"/>
      <w:r>
        <w:rPr>
          <w:rFonts w:ascii="Times New Roman" w:hAnsi="Times New Roman" w:cs="Times New Roman"/>
          <w:sz w:val="24"/>
          <w:szCs w:val="24"/>
        </w:rPr>
        <w:t>DataCite</w:t>
      </w:r>
      <w:proofErr w:type="spellEnd"/>
      <w:r>
        <w:rPr>
          <w:rFonts w:ascii="Times New Roman" w:hAnsi="Times New Roman" w:cs="Times New Roman"/>
          <w:sz w:val="24"/>
          <w:szCs w:val="24"/>
        </w:rPr>
        <w:t xml:space="preserve"> Metadata Schema, and allows it to be easily converted to XML or JSON. Having the metadata in this schema helps with the discoverability, identification, and citation of the data. </w:t>
      </w:r>
    </w:p>
    <w:p w14:paraId="6C7735A6" w14:textId="77777777" w:rsidR="00633376" w:rsidRPr="00A3235B" w:rsidRDefault="00633376" w:rsidP="00633376">
      <w:pPr>
        <w:spacing w:after="0" w:line="480" w:lineRule="auto"/>
        <w:rPr>
          <w:rFonts w:ascii="Times New Roman" w:hAnsi="Times New Roman" w:cs="Times New Roman"/>
          <w:b/>
          <w:sz w:val="24"/>
          <w:szCs w:val="24"/>
        </w:rPr>
      </w:pPr>
      <w:r w:rsidRPr="00B1692B">
        <w:rPr>
          <w:rFonts w:ascii="Times New Roman" w:hAnsi="Times New Roman" w:cs="Times New Roman"/>
          <w:b/>
          <w:sz w:val="24"/>
          <w:szCs w:val="24"/>
        </w:rPr>
        <w:t>Enriching metadata for discovery and use</w:t>
      </w:r>
    </w:p>
    <w:p w14:paraId="34521DE0" w14:textId="140EF536" w:rsidR="00633376" w:rsidRDefault="00633376" w:rsidP="0063337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Mostly, there’s not much that needs to be changed to the metadata that exists, just that it could potentially be centralized better. Having to go through various different sites and look through publications to try and find out more about the data, even when I had the datasets downloaded into a file format I could open, was cumbersome. Some of the subject heading choices seem a bit unrelated, but otherwise they appear to come from a particular standard. The data itself is very easy to find and cite, because it has a </w:t>
      </w:r>
      <w:r w:rsidR="0084150B">
        <w:rPr>
          <w:rFonts w:ascii="Times New Roman" w:hAnsi="Times New Roman" w:cs="Times New Roman"/>
          <w:sz w:val="24"/>
          <w:szCs w:val="24"/>
        </w:rPr>
        <w:t>Digital Object Identifier (</w:t>
      </w:r>
      <w:r>
        <w:rPr>
          <w:rFonts w:ascii="Times New Roman" w:hAnsi="Times New Roman" w:cs="Times New Roman"/>
          <w:sz w:val="24"/>
          <w:szCs w:val="24"/>
        </w:rPr>
        <w:t>DOI</w:t>
      </w:r>
      <w:r w:rsidR="0084150B">
        <w:rPr>
          <w:rFonts w:ascii="Times New Roman" w:hAnsi="Times New Roman" w:cs="Times New Roman"/>
          <w:sz w:val="24"/>
          <w:szCs w:val="24"/>
        </w:rPr>
        <w:t>)</w:t>
      </w:r>
      <w:r>
        <w:rPr>
          <w:rFonts w:ascii="Times New Roman" w:hAnsi="Times New Roman" w:cs="Times New Roman"/>
          <w:sz w:val="24"/>
          <w:szCs w:val="24"/>
        </w:rPr>
        <w:t>, but there could be more ways to make the context better to understand. I think some better detailing of how the various datasets relate to each other within this study would be useful as well; one can infer how they relate, but it isn’t explicit, and would be very difficult for someone who has no familiarity with either the music or cognitive psychology fields. I have a music background, and there are still some aspects – those concerning perception and what some of the data are—that I’m still not completely sure about.</w:t>
      </w:r>
    </w:p>
    <w:p w14:paraId="4D50E048" w14:textId="77777777" w:rsidR="00633376" w:rsidRDefault="00633376" w:rsidP="0063337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One thing I noticed is that, especially if someone is looking for these data and isn’t totally familiar with the field or the categories/subjects that the data is posted under, is that there might be some discoverability issues related to spelling. Because Curwen and the University of </w:t>
      </w:r>
      <w:r>
        <w:rPr>
          <w:rFonts w:ascii="Times New Roman" w:hAnsi="Times New Roman" w:cs="Times New Roman"/>
          <w:sz w:val="24"/>
          <w:szCs w:val="24"/>
        </w:rPr>
        <w:lastRenderedPageBreak/>
        <w:t xml:space="preserve">Sheffield are both in the UK, they use British English spellings as opposed to American English spellings (like </w:t>
      </w:r>
      <w:proofErr w:type="spellStart"/>
      <w:r>
        <w:rPr>
          <w:rFonts w:ascii="Times New Roman" w:hAnsi="Times New Roman" w:cs="Times New Roman"/>
          <w:sz w:val="24"/>
          <w:szCs w:val="24"/>
        </w:rPr>
        <w:t>synaesthesia</w:t>
      </w:r>
      <w:proofErr w:type="spellEnd"/>
      <w:r>
        <w:rPr>
          <w:rFonts w:ascii="Times New Roman" w:hAnsi="Times New Roman" w:cs="Times New Roman"/>
          <w:sz w:val="24"/>
          <w:szCs w:val="24"/>
        </w:rPr>
        <w:t xml:space="preserve"> vs synesthesia, </w:t>
      </w:r>
      <w:proofErr w:type="spellStart"/>
      <w:r>
        <w:rPr>
          <w:rFonts w:ascii="Times New Roman" w:hAnsi="Times New Roman" w:cs="Times New Roman"/>
          <w:sz w:val="24"/>
          <w:szCs w:val="24"/>
        </w:rPr>
        <w:t>colour</w:t>
      </w:r>
      <w:proofErr w:type="spellEnd"/>
      <w:r>
        <w:rPr>
          <w:rFonts w:ascii="Times New Roman" w:hAnsi="Times New Roman" w:cs="Times New Roman"/>
          <w:sz w:val="24"/>
          <w:szCs w:val="24"/>
        </w:rPr>
        <w:t xml:space="preserve"> vs color, </w:t>
      </w:r>
      <w:proofErr w:type="spellStart"/>
      <w:r>
        <w:rPr>
          <w:rFonts w:ascii="Times New Roman" w:hAnsi="Times New Roman" w:cs="Times New Roman"/>
          <w:sz w:val="24"/>
          <w:szCs w:val="24"/>
        </w:rPr>
        <w:t>etc</w:t>
      </w:r>
      <w:proofErr w:type="spellEnd"/>
      <w:r>
        <w:rPr>
          <w:rFonts w:ascii="Times New Roman" w:hAnsi="Times New Roman" w:cs="Times New Roman"/>
          <w:sz w:val="24"/>
          <w:szCs w:val="24"/>
        </w:rPr>
        <w:t xml:space="preserve">). Having only one variation on the spelling might not necessarily bring up the study or the data if a searcher doesn’t know of these variations, especially because these spelling variations are about the main subjects. </w:t>
      </w:r>
    </w:p>
    <w:p w14:paraId="32B9160E" w14:textId="46539F9A" w:rsidR="00633376" w:rsidRDefault="00633376" w:rsidP="0063337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last thing I would add, in terms of helping with relationship data, is having some connections to previous studies that Curwen has done—from her website, she lists two publications (neither of which mention this study/this data), which could be used as good background information gathering for someone not necessarily familiar with this specific sub-field. On her website, there is also a section for “Conferences” which lists the title of what I can assume is a paper or presentation that directly relates to the study, though there only exists an abstract (which is different than the abstract/description of the study on the </w:t>
      </w:r>
      <w:proofErr w:type="spellStart"/>
      <w:r>
        <w:rPr>
          <w:rFonts w:ascii="Times New Roman" w:hAnsi="Times New Roman" w:cs="Times New Roman"/>
          <w:sz w:val="24"/>
          <w:szCs w:val="24"/>
        </w:rPr>
        <w:t>Figshare</w:t>
      </w:r>
      <w:proofErr w:type="spellEnd"/>
      <w:r>
        <w:rPr>
          <w:rFonts w:ascii="Times New Roman" w:hAnsi="Times New Roman" w:cs="Times New Roman"/>
          <w:sz w:val="24"/>
          <w:szCs w:val="24"/>
        </w:rPr>
        <w:t xml:space="preserve"> page) with some more details on the study the data were used in. Searching for any studies started with searching for doing a basic keyword search of “University of Sheffield Curwen” and finding her website as the second result (the first result being her ResearchGate page). Searching through both the University of Denver’s library discovery system and Google Scholar brought me to her published articles, of which there are two. Since the data was only uploaded to </w:t>
      </w:r>
      <w:proofErr w:type="spellStart"/>
      <w:r>
        <w:rPr>
          <w:rFonts w:ascii="Times New Roman" w:hAnsi="Times New Roman" w:cs="Times New Roman"/>
          <w:sz w:val="24"/>
          <w:szCs w:val="24"/>
        </w:rPr>
        <w:t>Figshare</w:t>
      </w:r>
      <w:proofErr w:type="spellEnd"/>
      <w:r>
        <w:rPr>
          <w:rFonts w:ascii="Times New Roman" w:hAnsi="Times New Roman" w:cs="Times New Roman"/>
          <w:sz w:val="24"/>
          <w:szCs w:val="24"/>
        </w:rPr>
        <w:t xml:space="preserve"> late last year, and because her presentation on it was in 2019, I imagine that either a paper is forthcoming/this is part of her dissertation, and any explicit study that outlines this study is not available yet. </w:t>
      </w:r>
    </w:p>
    <w:p w14:paraId="111EA71F" w14:textId="7FE0E6CE" w:rsidR="000D30C0" w:rsidRPr="000D30C0" w:rsidRDefault="000D30C0" w:rsidP="000D30C0">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t>Repository Profile</w:t>
      </w:r>
    </w:p>
    <w:p w14:paraId="0C151E8C" w14:textId="203ABD32" w:rsidR="000D30C0" w:rsidRDefault="000D30C0" w:rsidP="000D30C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For the purposes of this project, determining a repository to store these datasets was challenging in a few respects. After searching through the Registry of Research data Repositories, I found a repository called </w:t>
      </w:r>
      <w:proofErr w:type="spellStart"/>
      <w:r>
        <w:rPr>
          <w:rFonts w:ascii="Times New Roman" w:hAnsi="Times New Roman" w:cs="Times New Roman"/>
          <w:sz w:val="24"/>
          <w:szCs w:val="24"/>
        </w:rPr>
        <w:t>PsychData</w:t>
      </w:r>
      <w:proofErr w:type="spellEnd"/>
      <w:r>
        <w:rPr>
          <w:rFonts w:ascii="Times New Roman" w:hAnsi="Times New Roman" w:cs="Times New Roman"/>
          <w:sz w:val="24"/>
          <w:szCs w:val="24"/>
        </w:rPr>
        <w:t xml:space="preserve">, which feels like it would be a decent, if </w:t>
      </w:r>
      <w:r>
        <w:rPr>
          <w:rFonts w:ascii="Times New Roman" w:hAnsi="Times New Roman" w:cs="Times New Roman"/>
          <w:sz w:val="24"/>
          <w:szCs w:val="24"/>
        </w:rPr>
        <w:lastRenderedPageBreak/>
        <w:t xml:space="preserve">disciplinary, fit for Curwen’s datasets. </w:t>
      </w:r>
      <w:proofErr w:type="spellStart"/>
      <w:r>
        <w:rPr>
          <w:rFonts w:ascii="Times New Roman" w:hAnsi="Times New Roman" w:cs="Times New Roman"/>
          <w:sz w:val="24"/>
          <w:szCs w:val="24"/>
        </w:rPr>
        <w:t>PsychData</w:t>
      </w:r>
      <w:proofErr w:type="spellEnd"/>
      <w:r>
        <w:rPr>
          <w:rFonts w:ascii="Times New Roman" w:hAnsi="Times New Roman" w:cs="Times New Roman"/>
          <w:sz w:val="24"/>
          <w:szCs w:val="24"/>
        </w:rPr>
        <w:t xml:space="preserve">, though it appears to be in the process of being integrated with a larger, not dataset/data specific repository called </w:t>
      </w:r>
      <w:proofErr w:type="spellStart"/>
      <w:r>
        <w:rPr>
          <w:rFonts w:ascii="Times New Roman" w:hAnsi="Times New Roman" w:cs="Times New Roman"/>
          <w:sz w:val="24"/>
          <w:szCs w:val="24"/>
        </w:rPr>
        <w:t>PsychArchives</w:t>
      </w:r>
      <w:proofErr w:type="spellEnd"/>
      <w:r>
        <w:rPr>
          <w:rFonts w:ascii="Times New Roman" w:hAnsi="Times New Roman" w:cs="Times New Roman"/>
          <w:sz w:val="24"/>
          <w:szCs w:val="24"/>
        </w:rPr>
        <w:t>, has some clear benefits for researchers in psychology, and a mostly clear process for data submission and access after submission. It also appears to provide help with processing and making the data available to researchers.</w:t>
      </w:r>
    </w:p>
    <w:p w14:paraId="2141A2F3" w14:textId="77777777" w:rsidR="000D30C0" w:rsidRDefault="000D30C0" w:rsidP="000D30C0">
      <w:pPr>
        <w:spacing w:after="0" w:line="480" w:lineRule="auto"/>
        <w:rPr>
          <w:rFonts w:ascii="Times New Roman" w:hAnsi="Times New Roman" w:cs="Times New Roman"/>
          <w:b/>
          <w:sz w:val="24"/>
          <w:szCs w:val="24"/>
        </w:rPr>
      </w:pPr>
      <w:proofErr w:type="spellStart"/>
      <w:r>
        <w:rPr>
          <w:rFonts w:ascii="Times New Roman" w:hAnsi="Times New Roman" w:cs="Times New Roman"/>
          <w:b/>
          <w:sz w:val="24"/>
          <w:szCs w:val="24"/>
        </w:rPr>
        <w:t>PsychData</w:t>
      </w:r>
      <w:proofErr w:type="spellEnd"/>
      <w:r>
        <w:rPr>
          <w:rFonts w:ascii="Times New Roman" w:hAnsi="Times New Roman" w:cs="Times New Roman"/>
          <w:b/>
          <w:sz w:val="24"/>
          <w:szCs w:val="24"/>
        </w:rPr>
        <w:t xml:space="preserve"> and </w:t>
      </w:r>
      <w:proofErr w:type="spellStart"/>
      <w:r>
        <w:rPr>
          <w:rFonts w:ascii="Times New Roman" w:hAnsi="Times New Roman" w:cs="Times New Roman"/>
          <w:b/>
          <w:sz w:val="24"/>
          <w:szCs w:val="24"/>
        </w:rPr>
        <w:t>PsychArchives</w:t>
      </w:r>
      <w:proofErr w:type="spellEnd"/>
    </w:p>
    <w:p w14:paraId="6E14FFB1" w14:textId="77777777" w:rsidR="000D30C0" w:rsidRDefault="000D30C0" w:rsidP="000D30C0">
      <w:pPr>
        <w:spacing w:after="0" w:line="480" w:lineRule="auto"/>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PsychData</w:t>
      </w:r>
      <w:proofErr w:type="spellEnd"/>
      <w:r>
        <w:rPr>
          <w:rFonts w:ascii="Times New Roman" w:hAnsi="Times New Roman" w:cs="Times New Roman"/>
          <w:sz w:val="24"/>
          <w:szCs w:val="24"/>
        </w:rPr>
        <w:t xml:space="preserve">, also called the Research Data Center, is a discipline specific data repository created and operated by the Leibniz Institute for Psychology (ZPID) in Germany. The Leibniz Institute functions as a research body for German speaking </w:t>
      </w:r>
      <w:r w:rsidRPr="008A458A">
        <w:rPr>
          <w:rFonts w:ascii="Times New Roman" w:hAnsi="Times New Roman" w:cs="Times New Roman"/>
          <w:sz w:val="24"/>
          <w:szCs w:val="24"/>
        </w:rPr>
        <w:t>countries (“About”, n.d.), though</w:t>
      </w:r>
      <w:r>
        <w:rPr>
          <w:rFonts w:ascii="Times New Roman" w:hAnsi="Times New Roman" w:cs="Times New Roman"/>
          <w:sz w:val="24"/>
          <w:szCs w:val="24"/>
        </w:rPr>
        <w:t xml:space="preserve"> there doesn’t appear to be any location restrictions for data submission. </w:t>
      </w:r>
      <w:proofErr w:type="spellStart"/>
      <w:r>
        <w:rPr>
          <w:rFonts w:ascii="Times New Roman" w:hAnsi="Times New Roman" w:cs="Times New Roman"/>
          <w:sz w:val="24"/>
          <w:szCs w:val="24"/>
        </w:rPr>
        <w:t>PsychArchives</w:t>
      </w:r>
      <w:proofErr w:type="spellEnd"/>
      <w:r>
        <w:rPr>
          <w:rFonts w:ascii="Times New Roman" w:hAnsi="Times New Roman" w:cs="Times New Roman"/>
          <w:sz w:val="24"/>
          <w:szCs w:val="24"/>
        </w:rPr>
        <w:t xml:space="preserve"> also calls itself an “international repository for digital research objects” </w:t>
      </w:r>
      <w:r w:rsidRPr="00CE2F27">
        <w:rPr>
          <w:rFonts w:ascii="Times New Roman" w:hAnsi="Times New Roman" w:cs="Times New Roman"/>
          <w:sz w:val="24"/>
          <w:szCs w:val="24"/>
        </w:rPr>
        <w:t>(“</w:t>
      </w:r>
      <w:proofErr w:type="spellStart"/>
      <w:r w:rsidRPr="00CE2F27">
        <w:rPr>
          <w:rFonts w:ascii="Times New Roman" w:hAnsi="Times New Roman" w:cs="Times New Roman"/>
          <w:sz w:val="24"/>
          <w:szCs w:val="24"/>
        </w:rPr>
        <w:t>PsychArchives</w:t>
      </w:r>
      <w:proofErr w:type="spellEnd"/>
      <w:r w:rsidRPr="00CE2F27">
        <w:rPr>
          <w:rFonts w:ascii="Times New Roman" w:hAnsi="Times New Roman" w:cs="Times New Roman"/>
          <w:sz w:val="24"/>
          <w:szCs w:val="24"/>
        </w:rPr>
        <w:t xml:space="preserve"> Terms of Use”, 2019), and</w:t>
      </w:r>
      <w:r>
        <w:rPr>
          <w:rFonts w:ascii="Times New Roman" w:hAnsi="Times New Roman" w:cs="Times New Roman"/>
          <w:sz w:val="24"/>
          <w:szCs w:val="24"/>
        </w:rPr>
        <w:t xml:space="preserve"> appears to have no restrictions on submission. Some of the sub-disciplines that </w:t>
      </w:r>
      <w:proofErr w:type="spellStart"/>
      <w:r>
        <w:rPr>
          <w:rFonts w:ascii="Times New Roman" w:hAnsi="Times New Roman" w:cs="Times New Roman"/>
          <w:sz w:val="24"/>
          <w:szCs w:val="24"/>
        </w:rPr>
        <w:t>PsychData</w:t>
      </w:r>
      <w:proofErr w:type="spellEnd"/>
      <w:r>
        <w:rPr>
          <w:rFonts w:ascii="Times New Roman" w:hAnsi="Times New Roman" w:cs="Times New Roman"/>
          <w:sz w:val="24"/>
          <w:szCs w:val="24"/>
        </w:rPr>
        <w:t xml:space="preserve"> has collected include:</w:t>
      </w:r>
    </w:p>
    <w:p w14:paraId="36A22B14" w14:textId="77777777" w:rsidR="000D30C0" w:rsidRDefault="000D30C0" w:rsidP="000D30C0">
      <w:pPr>
        <w:pStyle w:val="ListParagraph"/>
        <w:numPr>
          <w:ilvl w:val="0"/>
          <w:numId w:val="1"/>
        </w:numPr>
        <w:spacing w:after="0" w:line="480" w:lineRule="auto"/>
        <w:rPr>
          <w:rFonts w:ascii="Times New Roman" w:hAnsi="Times New Roman" w:cs="Times New Roman"/>
          <w:sz w:val="24"/>
          <w:szCs w:val="24"/>
        </w:rPr>
      </w:pPr>
      <w:r>
        <w:rPr>
          <w:rFonts w:ascii="Times New Roman" w:hAnsi="Times New Roman" w:cs="Times New Roman"/>
          <w:sz w:val="24"/>
          <w:szCs w:val="24"/>
        </w:rPr>
        <w:t>Clinical Psychology</w:t>
      </w:r>
    </w:p>
    <w:p w14:paraId="065B68D3" w14:textId="77777777" w:rsidR="000D30C0" w:rsidRDefault="000D30C0" w:rsidP="000D30C0">
      <w:pPr>
        <w:pStyle w:val="ListParagraph"/>
        <w:numPr>
          <w:ilvl w:val="0"/>
          <w:numId w:val="1"/>
        </w:numPr>
        <w:spacing w:after="0" w:line="480" w:lineRule="auto"/>
        <w:rPr>
          <w:rFonts w:ascii="Times New Roman" w:hAnsi="Times New Roman" w:cs="Times New Roman"/>
          <w:sz w:val="24"/>
          <w:szCs w:val="24"/>
        </w:rPr>
      </w:pPr>
      <w:r>
        <w:rPr>
          <w:rFonts w:ascii="Times New Roman" w:hAnsi="Times New Roman" w:cs="Times New Roman"/>
          <w:sz w:val="24"/>
          <w:szCs w:val="24"/>
        </w:rPr>
        <w:t>Developmental Psychology</w:t>
      </w:r>
    </w:p>
    <w:p w14:paraId="7BD10FDC" w14:textId="77777777" w:rsidR="000D30C0" w:rsidRDefault="000D30C0" w:rsidP="000D30C0">
      <w:pPr>
        <w:pStyle w:val="ListParagraph"/>
        <w:numPr>
          <w:ilvl w:val="0"/>
          <w:numId w:val="1"/>
        </w:numPr>
        <w:spacing w:after="0" w:line="480" w:lineRule="auto"/>
        <w:rPr>
          <w:rFonts w:ascii="Times New Roman" w:hAnsi="Times New Roman" w:cs="Times New Roman"/>
          <w:sz w:val="24"/>
          <w:szCs w:val="24"/>
        </w:rPr>
      </w:pPr>
      <w:r>
        <w:rPr>
          <w:rFonts w:ascii="Times New Roman" w:hAnsi="Times New Roman" w:cs="Times New Roman"/>
          <w:sz w:val="24"/>
          <w:szCs w:val="24"/>
        </w:rPr>
        <w:t>Educational Psychology</w:t>
      </w:r>
    </w:p>
    <w:p w14:paraId="1E5A6761" w14:textId="77777777" w:rsidR="000D30C0" w:rsidRDefault="000D30C0" w:rsidP="000D30C0">
      <w:pPr>
        <w:pStyle w:val="ListParagraph"/>
        <w:numPr>
          <w:ilvl w:val="0"/>
          <w:numId w:val="1"/>
        </w:numPr>
        <w:spacing w:after="0" w:line="480" w:lineRule="auto"/>
        <w:rPr>
          <w:rFonts w:ascii="Times New Roman" w:hAnsi="Times New Roman" w:cs="Times New Roman"/>
          <w:sz w:val="24"/>
          <w:szCs w:val="24"/>
        </w:rPr>
      </w:pPr>
      <w:r>
        <w:rPr>
          <w:rFonts w:ascii="Times New Roman" w:hAnsi="Times New Roman" w:cs="Times New Roman"/>
          <w:sz w:val="24"/>
          <w:szCs w:val="24"/>
        </w:rPr>
        <w:t>Work, Organizational, and Business Psychology</w:t>
      </w:r>
    </w:p>
    <w:p w14:paraId="0D3CC2D7" w14:textId="77777777" w:rsidR="000D30C0" w:rsidRDefault="000D30C0" w:rsidP="000D30C0">
      <w:pPr>
        <w:pStyle w:val="ListParagraph"/>
        <w:numPr>
          <w:ilvl w:val="0"/>
          <w:numId w:val="1"/>
        </w:numPr>
        <w:spacing w:after="0" w:line="480" w:lineRule="auto"/>
        <w:rPr>
          <w:rFonts w:ascii="Times New Roman" w:hAnsi="Times New Roman" w:cs="Times New Roman"/>
          <w:sz w:val="24"/>
          <w:szCs w:val="24"/>
        </w:rPr>
      </w:pPr>
      <w:r>
        <w:rPr>
          <w:rFonts w:ascii="Times New Roman" w:hAnsi="Times New Roman" w:cs="Times New Roman"/>
          <w:sz w:val="24"/>
          <w:szCs w:val="24"/>
        </w:rPr>
        <w:t>Cognitive Psychology</w:t>
      </w:r>
    </w:p>
    <w:p w14:paraId="6F0B7A55" w14:textId="77777777" w:rsidR="000D30C0" w:rsidRDefault="000D30C0" w:rsidP="000D30C0">
      <w:pPr>
        <w:pStyle w:val="ListParagraph"/>
        <w:numPr>
          <w:ilvl w:val="0"/>
          <w:numId w:val="1"/>
        </w:numPr>
        <w:spacing w:after="0" w:line="480" w:lineRule="auto"/>
        <w:rPr>
          <w:rFonts w:ascii="Times New Roman" w:hAnsi="Times New Roman" w:cs="Times New Roman"/>
          <w:sz w:val="24"/>
          <w:szCs w:val="24"/>
        </w:rPr>
      </w:pPr>
      <w:r>
        <w:rPr>
          <w:rFonts w:ascii="Times New Roman" w:hAnsi="Times New Roman" w:cs="Times New Roman"/>
          <w:sz w:val="24"/>
          <w:szCs w:val="24"/>
        </w:rPr>
        <w:t>Social Psychology</w:t>
      </w:r>
    </w:p>
    <w:p w14:paraId="266112FB" w14:textId="77777777" w:rsidR="000D30C0" w:rsidRDefault="000D30C0" w:rsidP="000D30C0">
      <w:pPr>
        <w:pStyle w:val="ListParagraph"/>
        <w:numPr>
          <w:ilvl w:val="0"/>
          <w:numId w:val="1"/>
        </w:numPr>
        <w:spacing w:after="0" w:line="480" w:lineRule="auto"/>
        <w:rPr>
          <w:rFonts w:ascii="Times New Roman" w:hAnsi="Times New Roman" w:cs="Times New Roman"/>
          <w:sz w:val="24"/>
          <w:szCs w:val="24"/>
        </w:rPr>
      </w:pPr>
      <w:r>
        <w:rPr>
          <w:rFonts w:ascii="Times New Roman" w:hAnsi="Times New Roman" w:cs="Times New Roman"/>
          <w:sz w:val="24"/>
          <w:szCs w:val="24"/>
        </w:rPr>
        <w:t>Personality Psychology, and</w:t>
      </w:r>
    </w:p>
    <w:p w14:paraId="7521E3A6" w14:textId="77777777" w:rsidR="000D30C0" w:rsidRDefault="000D30C0" w:rsidP="000D30C0">
      <w:pPr>
        <w:pStyle w:val="ListParagraph"/>
        <w:numPr>
          <w:ilvl w:val="0"/>
          <w:numId w:val="1"/>
        </w:numPr>
        <w:spacing w:after="0" w:line="480" w:lineRule="auto"/>
        <w:rPr>
          <w:rFonts w:ascii="Times New Roman" w:hAnsi="Times New Roman" w:cs="Times New Roman"/>
          <w:sz w:val="24"/>
          <w:szCs w:val="24"/>
        </w:rPr>
      </w:pPr>
      <w:r>
        <w:rPr>
          <w:rFonts w:ascii="Times New Roman" w:hAnsi="Times New Roman" w:cs="Times New Roman"/>
          <w:sz w:val="24"/>
          <w:szCs w:val="24"/>
        </w:rPr>
        <w:t>Other Areas. (“Datasets”, n.d.)</w:t>
      </w:r>
    </w:p>
    <w:p w14:paraId="3027478C" w14:textId="77777777" w:rsidR="000D30C0" w:rsidRPr="00C46A92" w:rsidRDefault="000D30C0" w:rsidP="000D30C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When looking into </w:t>
      </w:r>
      <w:proofErr w:type="spellStart"/>
      <w:r>
        <w:rPr>
          <w:rFonts w:ascii="Times New Roman" w:hAnsi="Times New Roman" w:cs="Times New Roman"/>
          <w:sz w:val="24"/>
          <w:szCs w:val="24"/>
        </w:rPr>
        <w:t>PsychData</w:t>
      </w:r>
      <w:proofErr w:type="spellEnd"/>
      <w:r>
        <w:rPr>
          <w:rFonts w:ascii="Times New Roman" w:hAnsi="Times New Roman" w:cs="Times New Roman"/>
          <w:sz w:val="24"/>
          <w:szCs w:val="24"/>
        </w:rPr>
        <w:t xml:space="preserve">, I noticed that it appears to be closed to general submissions, and that if you want to submit through </w:t>
      </w:r>
      <w:proofErr w:type="spellStart"/>
      <w:r>
        <w:rPr>
          <w:rFonts w:ascii="Times New Roman" w:hAnsi="Times New Roman" w:cs="Times New Roman"/>
          <w:sz w:val="24"/>
          <w:szCs w:val="24"/>
        </w:rPr>
        <w:t>PsychData</w:t>
      </w:r>
      <w:proofErr w:type="spellEnd"/>
      <w:r>
        <w:rPr>
          <w:rFonts w:ascii="Times New Roman" w:hAnsi="Times New Roman" w:cs="Times New Roman"/>
          <w:sz w:val="24"/>
          <w:szCs w:val="24"/>
        </w:rPr>
        <w:t xml:space="preserve">, any data will automatically be </w:t>
      </w:r>
      <w:r>
        <w:rPr>
          <w:rFonts w:ascii="Times New Roman" w:hAnsi="Times New Roman" w:cs="Times New Roman"/>
          <w:sz w:val="24"/>
          <w:szCs w:val="24"/>
        </w:rPr>
        <w:lastRenderedPageBreak/>
        <w:t xml:space="preserve">transferred and integrated to </w:t>
      </w:r>
      <w:proofErr w:type="spellStart"/>
      <w:r>
        <w:rPr>
          <w:rFonts w:ascii="Times New Roman" w:hAnsi="Times New Roman" w:cs="Times New Roman"/>
          <w:sz w:val="24"/>
          <w:szCs w:val="24"/>
        </w:rPr>
        <w:t>PsychArchives</w:t>
      </w:r>
      <w:proofErr w:type="spellEnd"/>
      <w:r>
        <w:rPr>
          <w:rStyle w:val="FootnoteReference"/>
          <w:rFonts w:ascii="Times New Roman" w:hAnsi="Times New Roman" w:cs="Times New Roman"/>
          <w:sz w:val="24"/>
          <w:szCs w:val="24"/>
        </w:rPr>
        <w:footnoteReference w:id="3"/>
      </w:r>
      <w:r>
        <w:rPr>
          <w:rFonts w:ascii="Times New Roman" w:hAnsi="Times New Roman" w:cs="Times New Roman"/>
          <w:sz w:val="24"/>
          <w:szCs w:val="24"/>
        </w:rPr>
        <w:t xml:space="preserve">. For the purposes of answering the rest of the questions about the procedures and processes, I will therefore defer to the documentation provided for submission by </w:t>
      </w:r>
      <w:proofErr w:type="spellStart"/>
      <w:r>
        <w:rPr>
          <w:rFonts w:ascii="Times New Roman" w:hAnsi="Times New Roman" w:cs="Times New Roman"/>
          <w:sz w:val="24"/>
          <w:szCs w:val="24"/>
        </w:rPr>
        <w:t>PsychArchives</w:t>
      </w:r>
      <w:proofErr w:type="spellEnd"/>
      <w:r>
        <w:rPr>
          <w:rFonts w:ascii="Times New Roman" w:hAnsi="Times New Roman" w:cs="Times New Roman"/>
          <w:sz w:val="24"/>
          <w:szCs w:val="24"/>
        </w:rPr>
        <w:t xml:space="preserve"> for submission particulars. It is worth noting that while </w:t>
      </w:r>
      <w:proofErr w:type="spellStart"/>
      <w:r>
        <w:rPr>
          <w:rFonts w:ascii="Times New Roman" w:hAnsi="Times New Roman" w:cs="Times New Roman"/>
          <w:sz w:val="24"/>
          <w:szCs w:val="24"/>
        </w:rPr>
        <w:t>PsychData</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PsychArchives</w:t>
      </w:r>
      <w:proofErr w:type="spellEnd"/>
      <w:r>
        <w:rPr>
          <w:rFonts w:ascii="Times New Roman" w:hAnsi="Times New Roman" w:cs="Times New Roman"/>
          <w:sz w:val="24"/>
          <w:szCs w:val="24"/>
        </w:rPr>
        <w:t xml:space="preserve"> appear to be very similar in mission and purpose (as they are created and operated by the same institution) </w:t>
      </w:r>
      <w:proofErr w:type="spellStart"/>
      <w:r>
        <w:rPr>
          <w:rFonts w:ascii="Times New Roman" w:hAnsi="Times New Roman" w:cs="Times New Roman"/>
          <w:sz w:val="24"/>
          <w:szCs w:val="24"/>
        </w:rPr>
        <w:t>PsychArchives</w:t>
      </w:r>
      <w:proofErr w:type="spellEnd"/>
      <w:r>
        <w:rPr>
          <w:rFonts w:ascii="Times New Roman" w:hAnsi="Times New Roman" w:cs="Times New Roman"/>
          <w:sz w:val="24"/>
          <w:szCs w:val="24"/>
        </w:rPr>
        <w:t xml:space="preserve"> also is a repository for any and all parts of research and all of the associated objects – which they call “Data Research Objects” (DROs)— including articles, pre-prints, code, audio/visual data, as well as research data and datasets.</w:t>
      </w:r>
    </w:p>
    <w:p w14:paraId="6DF0A398" w14:textId="77777777" w:rsidR="000D30C0" w:rsidRPr="0074559B" w:rsidRDefault="000D30C0" w:rsidP="000D30C0">
      <w:pPr>
        <w:spacing w:after="0" w:line="480" w:lineRule="auto"/>
        <w:rPr>
          <w:rFonts w:ascii="Times New Roman" w:hAnsi="Times New Roman" w:cs="Times New Roman"/>
          <w:b/>
          <w:sz w:val="24"/>
          <w:szCs w:val="24"/>
        </w:rPr>
      </w:pPr>
      <w:r>
        <w:rPr>
          <w:rFonts w:ascii="Times New Roman" w:hAnsi="Times New Roman" w:cs="Times New Roman"/>
          <w:b/>
          <w:sz w:val="24"/>
          <w:szCs w:val="24"/>
        </w:rPr>
        <w:t xml:space="preserve">Choosing </w:t>
      </w:r>
      <w:proofErr w:type="spellStart"/>
      <w:r>
        <w:rPr>
          <w:rFonts w:ascii="Times New Roman" w:hAnsi="Times New Roman" w:cs="Times New Roman"/>
          <w:b/>
          <w:sz w:val="24"/>
          <w:szCs w:val="24"/>
        </w:rPr>
        <w:t>PsychData</w:t>
      </w:r>
      <w:proofErr w:type="spellEnd"/>
      <w:r>
        <w:rPr>
          <w:rFonts w:ascii="Times New Roman" w:hAnsi="Times New Roman" w:cs="Times New Roman"/>
          <w:b/>
          <w:sz w:val="24"/>
          <w:szCs w:val="24"/>
        </w:rPr>
        <w:t>/</w:t>
      </w:r>
      <w:proofErr w:type="spellStart"/>
      <w:r>
        <w:rPr>
          <w:rFonts w:ascii="Times New Roman" w:hAnsi="Times New Roman" w:cs="Times New Roman"/>
          <w:b/>
          <w:sz w:val="24"/>
          <w:szCs w:val="24"/>
        </w:rPr>
        <w:t>PsychArchives</w:t>
      </w:r>
      <w:proofErr w:type="spellEnd"/>
    </w:p>
    <w:p w14:paraId="43C0E0F9" w14:textId="77777777" w:rsidR="000D30C0" w:rsidRDefault="000D30C0" w:rsidP="000D30C0">
      <w:pPr>
        <w:spacing w:after="0" w:line="480" w:lineRule="auto"/>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Choosing a data repository for data that belong to studies that are multi- or interdisciplinary can be a challenge, due to the fuzziness in scope. From what I’ve seen during my research of data repositories, if the data are interdisciplinary, they might go to a multidisciplinary repository, or they will go into a repository for a specific institution or university. While multidisciplinary repository does have space for these kinds of data, I based my decision for picking a disciplinary repository for these datasets because from what I could find, the University of Sheffield already has a multidisciplinary data repository, called ORDA – The University of Sheffield Research Data Catalogue and Repository. Since the purposes of this assignment would be to bring this data to a repository, I felt like it would make sense to choose a repository it isn’t already in, and one that isn’t tied to a specific institution.  </w:t>
      </w:r>
    </w:p>
    <w:p w14:paraId="598399E1" w14:textId="7A7D815E" w:rsidR="000D30C0" w:rsidRPr="003E4301" w:rsidRDefault="000D30C0" w:rsidP="000D30C0">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Another challenge, since the data cross two different disciplines, was which one to defer to when choosing a disciplinary repository. I ended up going with a psychology repository like </w:t>
      </w:r>
      <w:proofErr w:type="spellStart"/>
      <w:r>
        <w:rPr>
          <w:rFonts w:ascii="Times New Roman" w:hAnsi="Times New Roman" w:cs="Times New Roman"/>
          <w:sz w:val="24"/>
          <w:szCs w:val="24"/>
        </w:rPr>
        <w:t>PsychData</w:t>
      </w:r>
      <w:proofErr w:type="spellEnd"/>
      <w:r>
        <w:rPr>
          <w:rFonts w:ascii="Times New Roman" w:hAnsi="Times New Roman" w:cs="Times New Roman"/>
          <w:sz w:val="24"/>
          <w:szCs w:val="24"/>
        </w:rPr>
        <w:t xml:space="preserve"> </w:t>
      </w:r>
      <w:r w:rsidR="00F15DB0">
        <w:rPr>
          <w:rFonts w:ascii="Times New Roman" w:hAnsi="Times New Roman" w:cs="Times New Roman"/>
          <w:sz w:val="24"/>
          <w:szCs w:val="24"/>
        </w:rPr>
        <w:t>based on the fit of the data with other data in the respective repositories</w:t>
      </w:r>
      <w:r>
        <w:rPr>
          <w:rFonts w:ascii="Times New Roman" w:hAnsi="Times New Roman" w:cs="Times New Roman"/>
          <w:sz w:val="24"/>
          <w:szCs w:val="24"/>
        </w:rPr>
        <w:t>. First, the study and data measure the cognitive processing of notated music and written keys as words, rather than specifically composed music, made me lean more towards the psychology aspect. Though the data deals with music-color synesthesia, the types of data fit better in a scientific repository, rather than a Musicology or Music repository. After searching in the Registry of Research data Repositories, there is a category for “Musicology” and one for “Fine Arts, Music, Theatre and Media Studies”, the first category having 13 results and the second 66, some of which overlap. From exploring some of these repositories, I noticed that most of the data types were for notated music/sheet music collections in image files, audio or video files, and clips of music or art. Since the data in this study were measuring response times and included statistical analysis data/ANOVA analyses, this data didn’t seem to fit with what was already in the Musicology repositories.</w:t>
      </w:r>
    </w:p>
    <w:p w14:paraId="28B33C62" w14:textId="77777777" w:rsidR="000D30C0" w:rsidRDefault="000D30C0" w:rsidP="000D30C0">
      <w:pPr>
        <w:spacing w:after="0" w:line="480" w:lineRule="auto"/>
        <w:rPr>
          <w:rFonts w:ascii="Times New Roman" w:hAnsi="Times New Roman" w:cs="Times New Roman"/>
          <w:b/>
          <w:sz w:val="24"/>
          <w:szCs w:val="24"/>
        </w:rPr>
      </w:pPr>
      <w:r>
        <w:rPr>
          <w:rFonts w:ascii="Times New Roman" w:hAnsi="Times New Roman" w:cs="Times New Roman"/>
          <w:b/>
          <w:sz w:val="24"/>
          <w:szCs w:val="24"/>
        </w:rPr>
        <w:t>Data Submission</w:t>
      </w:r>
    </w:p>
    <w:p w14:paraId="7F2047CD" w14:textId="77777777" w:rsidR="000D30C0" w:rsidRDefault="000D30C0" w:rsidP="000D30C0">
      <w:pPr>
        <w:spacing w:after="0" w:line="480" w:lineRule="auto"/>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As </w:t>
      </w:r>
      <w:proofErr w:type="spellStart"/>
      <w:r>
        <w:rPr>
          <w:rFonts w:ascii="Times New Roman" w:hAnsi="Times New Roman" w:cs="Times New Roman"/>
          <w:sz w:val="24"/>
          <w:szCs w:val="24"/>
        </w:rPr>
        <w:t>PsychArchives</w:t>
      </w:r>
      <w:proofErr w:type="spellEnd"/>
      <w:r>
        <w:rPr>
          <w:rFonts w:ascii="Times New Roman" w:hAnsi="Times New Roman" w:cs="Times New Roman"/>
          <w:sz w:val="24"/>
          <w:szCs w:val="24"/>
        </w:rPr>
        <w:t xml:space="preserve"> appears to be open for data and other research submissions in the psychology and adjacent disciplines, there is a plethora of documentation for how to go about actually submitting data. </w:t>
      </w:r>
      <w:proofErr w:type="spellStart"/>
      <w:r>
        <w:rPr>
          <w:rFonts w:ascii="Times New Roman" w:hAnsi="Times New Roman" w:cs="Times New Roman"/>
          <w:sz w:val="24"/>
          <w:szCs w:val="24"/>
        </w:rPr>
        <w:t>PscyhArchives</w:t>
      </w:r>
      <w:proofErr w:type="spellEnd"/>
      <w:r>
        <w:rPr>
          <w:rFonts w:ascii="Times New Roman" w:hAnsi="Times New Roman" w:cs="Times New Roman"/>
          <w:sz w:val="24"/>
          <w:szCs w:val="24"/>
        </w:rPr>
        <w:t xml:space="preserve"> has a general how to page that lists 17 different publication </w:t>
      </w:r>
      <w:r w:rsidRPr="00B410AF">
        <w:rPr>
          <w:rFonts w:ascii="Times New Roman" w:hAnsi="Times New Roman" w:cs="Times New Roman"/>
          <w:sz w:val="24"/>
          <w:szCs w:val="24"/>
        </w:rPr>
        <w:t>types (“How to Submit”, n.d.); for datasets</w:t>
      </w:r>
      <w:r>
        <w:rPr>
          <w:rFonts w:ascii="Times New Roman" w:hAnsi="Times New Roman" w:cs="Times New Roman"/>
          <w:sz w:val="24"/>
          <w:szCs w:val="24"/>
        </w:rPr>
        <w:t xml:space="preserve"> and research data in particular, they also ask that you use their submission assistant to contribute files as well as the “Other” category content type form. In order to use the submission assistant, you have to either have an ORCID account, or a Leibniz Psychology account. As I didn’t feel comfortable making either of these </w:t>
      </w:r>
      <w:r>
        <w:rPr>
          <w:rFonts w:ascii="Times New Roman" w:hAnsi="Times New Roman" w:cs="Times New Roman"/>
          <w:sz w:val="24"/>
          <w:szCs w:val="24"/>
        </w:rPr>
        <w:lastRenderedPageBreak/>
        <w:t>accounts at this time, I didn’t look too closely at the submission assistant. This form downloads an .xlsx document, and has a list of metadata fields, of which only 7 are required:</w:t>
      </w:r>
    </w:p>
    <w:p w14:paraId="146F7943" w14:textId="77777777" w:rsidR="000D30C0" w:rsidRDefault="000D30C0" w:rsidP="000D30C0">
      <w:pPr>
        <w:pStyle w:val="ListParagraph"/>
        <w:numPr>
          <w:ilvl w:val="0"/>
          <w:numId w:val="2"/>
        </w:numPr>
        <w:spacing w:after="0" w:line="480" w:lineRule="auto"/>
        <w:rPr>
          <w:rFonts w:ascii="Times New Roman" w:hAnsi="Times New Roman" w:cs="Times New Roman"/>
          <w:sz w:val="24"/>
          <w:szCs w:val="24"/>
        </w:rPr>
      </w:pPr>
      <w:r>
        <w:rPr>
          <w:rFonts w:ascii="Times New Roman" w:hAnsi="Times New Roman" w:cs="Times New Roman"/>
          <w:sz w:val="24"/>
          <w:szCs w:val="24"/>
        </w:rPr>
        <w:t>Author/creator</w:t>
      </w:r>
    </w:p>
    <w:p w14:paraId="138BC780" w14:textId="77777777" w:rsidR="000D30C0" w:rsidRDefault="000D30C0" w:rsidP="000D30C0">
      <w:pPr>
        <w:pStyle w:val="ListParagraph"/>
        <w:numPr>
          <w:ilvl w:val="0"/>
          <w:numId w:val="2"/>
        </w:numPr>
        <w:spacing w:after="0" w:line="480" w:lineRule="auto"/>
        <w:rPr>
          <w:rFonts w:ascii="Times New Roman" w:hAnsi="Times New Roman" w:cs="Times New Roman"/>
          <w:sz w:val="24"/>
          <w:szCs w:val="24"/>
        </w:rPr>
      </w:pPr>
      <w:r>
        <w:rPr>
          <w:rFonts w:ascii="Times New Roman" w:hAnsi="Times New Roman" w:cs="Times New Roman"/>
          <w:sz w:val="24"/>
          <w:szCs w:val="24"/>
        </w:rPr>
        <w:t>Date of first publication</w:t>
      </w:r>
    </w:p>
    <w:p w14:paraId="747129E7" w14:textId="77777777" w:rsidR="000D30C0" w:rsidRDefault="000D30C0" w:rsidP="000D30C0">
      <w:pPr>
        <w:pStyle w:val="ListParagraph"/>
        <w:numPr>
          <w:ilvl w:val="0"/>
          <w:numId w:val="2"/>
        </w:numPr>
        <w:spacing w:after="0" w:line="480" w:lineRule="auto"/>
        <w:rPr>
          <w:rFonts w:ascii="Times New Roman" w:hAnsi="Times New Roman" w:cs="Times New Roman"/>
          <w:sz w:val="24"/>
          <w:szCs w:val="24"/>
        </w:rPr>
      </w:pPr>
      <w:r>
        <w:rPr>
          <w:rFonts w:ascii="Times New Roman" w:hAnsi="Times New Roman" w:cs="Times New Roman"/>
          <w:sz w:val="24"/>
          <w:szCs w:val="24"/>
        </w:rPr>
        <w:t>Title</w:t>
      </w:r>
    </w:p>
    <w:p w14:paraId="346169CC" w14:textId="77777777" w:rsidR="000D30C0" w:rsidRDefault="000D30C0" w:rsidP="000D30C0">
      <w:pPr>
        <w:pStyle w:val="ListParagraph"/>
        <w:numPr>
          <w:ilvl w:val="0"/>
          <w:numId w:val="2"/>
        </w:numPr>
        <w:spacing w:after="0" w:line="480" w:lineRule="auto"/>
        <w:rPr>
          <w:rFonts w:ascii="Times New Roman" w:hAnsi="Times New Roman" w:cs="Times New Roman"/>
          <w:sz w:val="24"/>
          <w:szCs w:val="24"/>
        </w:rPr>
      </w:pPr>
      <w:r>
        <w:rPr>
          <w:rFonts w:ascii="Times New Roman" w:hAnsi="Times New Roman" w:cs="Times New Roman"/>
          <w:sz w:val="24"/>
          <w:szCs w:val="24"/>
        </w:rPr>
        <w:t>Name of License for publishing</w:t>
      </w:r>
    </w:p>
    <w:p w14:paraId="182479B9" w14:textId="77777777" w:rsidR="000D30C0" w:rsidRDefault="000D30C0" w:rsidP="000D30C0">
      <w:pPr>
        <w:pStyle w:val="ListParagraph"/>
        <w:numPr>
          <w:ilvl w:val="0"/>
          <w:numId w:val="2"/>
        </w:numPr>
        <w:spacing w:after="0" w:line="480" w:lineRule="auto"/>
        <w:rPr>
          <w:rFonts w:ascii="Times New Roman" w:hAnsi="Times New Roman" w:cs="Times New Roman"/>
          <w:sz w:val="24"/>
          <w:szCs w:val="24"/>
        </w:rPr>
      </w:pPr>
      <w:r>
        <w:rPr>
          <w:rFonts w:ascii="Times New Roman" w:hAnsi="Times New Roman" w:cs="Times New Roman"/>
          <w:sz w:val="24"/>
          <w:szCs w:val="24"/>
        </w:rPr>
        <w:t>A way to agree to their terms of service (you would need to type AGREED)</w:t>
      </w:r>
    </w:p>
    <w:p w14:paraId="4A5E740A" w14:textId="77777777" w:rsidR="000D30C0" w:rsidRDefault="000D30C0" w:rsidP="000D30C0">
      <w:pPr>
        <w:pStyle w:val="ListParagraph"/>
        <w:numPr>
          <w:ilvl w:val="0"/>
          <w:numId w:val="2"/>
        </w:numPr>
        <w:spacing w:after="0" w:line="480" w:lineRule="auto"/>
        <w:rPr>
          <w:rFonts w:ascii="Times New Roman" w:hAnsi="Times New Roman" w:cs="Times New Roman"/>
          <w:sz w:val="24"/>
          <w:szCs w:val="24"/>
        </w:rPr>
      </w:pPr>
      <w:r>
        <w:rPr>
          <w:rFonts w:ascii="Times New Roman" w:hAnsi="Times New Roman" w:cs="Times New Roman"/>
          <w:sz w:val="24"/>
          <w:szCs w:val="24"/>
        </w:rPr>
        <w:t>Abstract/description</w:t>
      </w:r>
    </w:p>
    <w:p w14:paraId="24968890" w14:textId="77777777" w:rsidR="000D30C0" w:rsidRDefault="000D30C0" w:rsidP="000D30C0">
      <w:pPr>
        <w:pStyle w:val="ListParagraph"/>
        <w:numPr>
          <w:ilvl w:val="0"/>
          <w:numId w:val="2"/>
        </w:numPr>
        <w:spacing w:after="0" w:line="480" w:lineRule="auto"/>
        <w:rPr>
          <w:rFonts w:ascii="Times New Roman" w:hAnsi="Times New Roman" w:cs="Times New Roman"/>
          <w:sz w:val="24"/>
          <w:szCs w:val="24"/>
        </w:rPr>
      </w:pPr>
      <w:r>
        <w:rPr>
          <w:rFonts w:ascii="Times New Roman" w:hAnsi="Times New Roman" w:cs="Times New Roman"/>
          <w:sz w:val="24"/>
          <w:szCs w:val="24"/>
        </w:rPr>
        <w:t>Language of content</w:t>
      </w:r>
    </w:p>
    <w:p w14:paraId="3E01C97D" w14:textId="77777777" w:rsidR="000D30C0" w:rsidRDefault="000D30C0" w:rsidP="000D30C0">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Other fields include keywords, subjects, possible citation, publication status, and tags that are either visible or hidden from the public view of </w:t>
      </w:r>
      <w:proofErr w:type="spellStart"/>
      <w:r>
        <w:rPr>
          <w:rFonts w:ascii="Times New Roman" w:hAnsi="Times New Roman" w:cs="Times New Roman"/>
          <w:sz w:val="24"/>
          <w:szCs w:val="24"/>
        </w:rPr>
        <w:t>PsychArchives</w:t>
      </w:r>
      <w:proofErr w:type="spellEnd"/>
      <w:r>
        <w:rPr>
          <w:rFonts w:ascii="Times New Roman" w:hAnsi="Times New Roman" w:cs="Times New Roman"/>
          <w:sz w:val="24"/>
          <w:szCs w:val="24"/>
        </w:rPr>
        <w:t xml:space="preserve"> but are used for filtering/searching in the repository. </w:t>
      </w:r>
    </w:p>
    <w:p w14:paraId="659B9DB2" w14:textId="4AD39187" w:rsidR="000D30C0" w:rsidRDefault="000D30C0" w:rsidP="000D30C0">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There are also quality and technical requirements for submission into </w:t>
      </w:r>
      <w:proofErr w:type="spellStart"/>
      <w:r>
        <w:rPr>
          <w:rFonts w:ascii="Times New Roman" w:hAnsi="Times New Roman" w:cs="Times New Roman"/>
          <w:sz w:val="24"/>
          <w:szCs w:val="24"/>
        </w:rPr>
        <w:t>PsychArchives</w:t>
      </w:r>
      <w:proofErr w:type="spellEnd"/>
      <w:r>
        <w:rPr>
          <w:rFonts w:ascii="Times New Roman" w:hAnsi="Times New Roman" w:cs="Times New Roman"/>
          <w:sz w:val="24"/>
          <w:szCs w:val="24"/>
        </w:rPr>
        <w:t xml:space="preserve"> </w:t>
      </w:r>
      <w:r w:rsidRPr="00E51F83">
        <w:rPr>
          <w:rFonts w:ascii="Times New Roman" w:hAnsi="Times New Roman" w:cs="Times New Roman"/>
          <w:sz w:val="24"/>
          <w:szCs w:val="24"/>
        </w:rPr>
        <w:t>(“Quality and selection as well as technical guidelines”, n.d.). First,</w:t>
      </w:r>
      <w:r>
        <w:rPr>
          <w:rFonts w:ascii="Times New Roman" w:hAnsi="Times New Roman" w:cs="Times New Roman"/>
          <w:sz w:val="24"/>
          <w:szCs w:val="24"/>
        </w:rPr>
        <w:t xml:space="preserve"> since you will be using the submission assistant, one must have an ORCID account or a Leibniz Psychology account. Some of the submission guidelines are that objects need to belong in the psychology discipline or other disciplines that fit within the scope of </w:t>
      </w:r>
      <w:proofErr w:type="spellStart"/>
      <w:r>
        <w:rPr>
          <w:rFonts w:ascii="Times New Roman" w:hAnsi="Times New Roman" w:cs="Times New Roman"/>
          <w:sz w:val="24"/>
          <w:szCs w:val="24"/>
        </w:rPr>
        <w:t>PsychArchives</w:t>
      </w:r>
      <w:proofErr w:type="spellEnd"/>
      <w:r>
        <w:rPr>
          <w:rFonts w:ascii="Times New Roman" w:hAnsi="Times New Roman" w:cs="Times New Roman"/>
          <w:sz w:val="24"/>
          <w:szCs w:val="24"/>
        </w:rPr>
        <w:t>. Research data and datasets must also be submitted with a codebook, which will contain all the relevant metadata to help another research</w:t>
      </w:r>
      <w:r w:rsidR="009832D7">
        <w:rPr>
          <w:rFonts w:ascii="Times New Roman" w:hAnsi="Times New Roman" w:cs="Times New Roman"/>
          <w:sz w:val="24"/>
          <w:szCs w:val="24"/>
        </w:rPr>
        <w:t>er</w:t>
      </w:r>
      <w:r>
        <w:rPr>
          <w:rFonts w:ascii="Times New Roman" w:hAnsi="Times New Roman" w:cs="Times New Roman"/>
          <w:sz w:val="24"/>
          <w:szCs w:val="24"/>
        </w:rPr>
        <w:t xml:space="preserve"> interpret the data.</w:t>
      </w:r>
      <w:r w:rsidR="005C205B">
        <w:rPr>
          <w:rFonts w:ascii="Times New Roman" w:hAnsi="Times New Roman" w:cs="Times New Roman"/>
          <w:sz w:val="24"/>
          <w:szCs w:val="24"/>
        </w:rPr>
        <w:t xml:space="preserve"> Some of this metadata includes </w:t>
      </w:r>
      <w:r w:rsidR="00152A20">
        <w:rPr>
          <w:rFonts w:ascii="Times New Roman" w:hAnsi="Times New Roman" w:cs="Times New Roman"/>
          <w:sz w:val="24"/>
          <w:szCs w:val="24"/>
        </w:rPr>
        <w:t xml:space="preserve">what the variable names are and what they mean, any coding or structuring of the data, and the layout of the data collection (“Submission Guidelines for Supplementary Materials in </w:t>
      </w:r>
      <w:proofErr w:type="spellStart"/>
      <w:r w:rsidR="00152A20">
        <w:rPr>
          <w:rFonts w:ascii="Times New Roman" w:hAnsi="Times New Roman" w:cs="Times New Roman"/>
          <w:sz w:val="24"/>
          <w:szCs w:val="24"/>
        </w:rPr>
        <w:t>PsychArchives</w:t>
      </w:r>
      <w:proofErr w:type="spellEnd"/>
      <w:r w:rsidR="00152A20">
        <w:rPr>
          <w:rFonts w:ascii="Times New Roman" w:hAnsi="Times New Roman" w:cs="Times New Roman"/>
          <w:sz w:val="24"/>
          <w:szCs w:val="24"/>
        </w:rPr>
        <w:t xml:space="preserve">”, n.d.). </w:t>
      </w:r>
      <w:r>
        <w:rPr>
          <w:rFonts w:ascii="Times New Roman" w:hAnsi="Times New Roman" w:cs="Times New Roman"/>
          <w:sz w:val="24"/>
          <w:szCs w:val="24"/>
        </w:rPr>
        <w:t xml:space="preserve">There is a maximum file size of 5 GB, though larger submissions may be accepted upon request. Their specifications on metadata vary from type of object to type of object—from what I can gather </w:t>
      </w:r>
      <w:r>
        <w:rPr>
          <w:rFonts w:ascii="Times New Roman" w:hAnsi="Times New Roman" w:cs="Times New Roman"/>
          <w:sz w:val="24"/>
          <w:szCs w:val="24"/>
        </w:rPr>
        <w:lastRenderedPageBreak/>
        <w:t>from that “Other” form, it appears to be in the Dublin Core metadata schema. They also have preferred file formats; for tabular data – which is the kind that are in Curwen’s datasets – they prefer .csv files, though they will also accept .sav or .xlsx formats if necessary along with the .csv files (p. 1). All of this information seems like it would fit within the Submission Information Pack</w:t>
      </w:r>
      <w:r w:rsidR="00CB5A7B">
        <w:rPr>
          <w:rFonts w:ascii="Times New Roman" w:hAnsi="Times New Roman" w:cs="Times New Roman"/>
          <w:sz w:val="24"/>
          <w:szCs w:val="24"/>
        </w:rPr>
        <w:t>age</w:t>
      </w:r>
      <w:r>
        <w:rPr>
          <w:rFonts w:ascii="Times New Roman" w:hAnsi="Times New Roman" w:cs="Times New Roman"/>
          <w:sz w:val="24"/>
          <w:szCs w:val="24"/>
        </w:rPr>
        <w:t xml:space="preserve"> (SIP), as defined by the OAIS reference model. </w:t>
      </w:r>
    </w:p>
    <w:p w14:paraId="1DFD94FA" w14:textId="77777777" w:rsidR="000D30C0" w:rsidRPr="00CB3DEC" w:rsidRDefault="000D30C0" w:rsidP="000D30C0">
      <w:pPr>
        <w:spacing w:after="0" w:line="480" w:lineRule="auto"/>
        <w:rPr>
          <w:rFonts w:ascii="Times New Roman" w:hAnsi="Times New Roman" w:cs="Times New Roman"/>
          <w:sz w:val="24"/>
          <w:szCs w:val="24"/>
        </w:rPr>
      </w:pPr>
      <w:r>
        <w:rPr>
          <w:rFonts w:ascii="Times New Roman" w:hAnsi="Times New Roman" w:cs="Times New Roman"/>
          <w:sz w:val="24"/>
          <w:szCs w:val="24"/>
        </w:rPr>
        <w:tab/>
        <w:t>One last important aspect of data submission is that there are two different but related services to help someone in depositing research and in getting the required documentation and help for the data submission. The first is the Submission Assistant tool that I mentioned previously. The Leibniz Psychology Institute also offers a tool called the “</w:t>
      </w:r>
      <w:proofErr w:type="spellStart"/>
      <w:r>
        <w:rPr>
          <w:rFonts w:ascii="Times New Roman" w:hAnsi="Times New Roman" w:cs="Times New Roman"/>
          <w:sz w:val="24"/>
          <w:szCs w:val="24"/>
        </w:rPr>
        <w:t>DataWiz</w:t>
      </w:r>
      <w:proofErr w:type="spellEnd"/>
      <w:r>
        <w:rPr>
          <w:rFonts w:ascii="Times New Roman" w:hAnsi="Times New Roman" w:cs="Times New Roman"/>
          <w:sz w:val="24"/>
          <w:szCs w:val="24"/>
        </w:rPr>
        <w:t xml:space="preserve">” which appears to assist researchers throughout the entire research process (including the archiving of data). Besides these automated tools, contact information for various people within the institute are provided both on </w:t>
      </w:r>
      <w:proofErr w:type="spellStart"/>
      <w:r>
        <w:rPr>
          <w:rFonts w:ascii="Times New Roman" w:hAnsi="Times New Roman" w:cs="Times New Roman"/>
          <w:sz w:val="24"/>
          <w:szCs w:val="24"/>
        </w:rPr>
        <w:t>PsychData</w:t>
      </w:r>
      <w:proofErr w:type="spellEnd"/>
      <w:r>
        <w:rPr>
          <w:rFonts w:ascii="Times New Roman" w:hAnsi="Times New Roman" w:cs="Times New Roman"/>
          <w:sz w:val="24"/>
          <w:szCs w:val="24"/>
        </w:rPr>
        <w:t xml:space="preserve"> and on </w:t>
      </w:r>
      <w:proofErr w:type="spellStart"/>
      <w:r>
        <w:rPr>
          <w:rFonts w:ascii="Times New Roman" w:hAnsi="Times New Roman" w:cs="Times New Roman"/>
          <w:sz w:val="24"/>
          <w:szCs w:val="24"/>
        </w:rPr>
        <w:t>PsychArchives</w:t>
      </w:r>
      <w:proofErr w:type="spellEnd"/>
      <w:r>
        <w:rPr>
          <w:rFonts w:ascii="Times New Roman" w:hAnsi="Times New Roman" w:cs="Times New Roman"/>
          <w:sz w:val="24"/>
          <w:szCs w:val="24"/>
        </w:rPr>
        <w:t xml:space="preserve"> pages. </w:t>
      </w:r>
    </w:p>
    <w:p w14:paraId="2448F019" w14:textId="77777777" w:rsidR="000D30C0" w:rsidRDefault="000D30C0" w:rsidP="000D30C0">
      <w:pPr>
        <w:spacing w:after="0" w:line="480" w:lineRule="auto"/>
        <w:rPr>
          <w:rFonts w:ascii="Times New Roman" w:hAnsi="Times New Roman" w:cs="Times New Roman"/>
          <w:b/>
          <w:sz w:val="24"/>
          <w:szCs w:val="24"/>
        </w:rPr>
      </w:pPr>
      <w:r>
        <w:rPr>
          <w:rFonts w:ascii="Times New Roman" w:hAnsi="Times New Roman" w:cs="Times New Roman"/>
          <w:b/>
          <w:sz w:val="24"/>
          <w:szCs w:val="24"/>
        </w:rPr>
        <w:t>Data Access and Storage/DIP</w:t>
      </w:r>
    </w:p>
    <w:p w14:paraId="1D2FA82E" w14:textId="77777777" w:rsidR="000D30C0" w:rsidRDefault="000D30C0" w:rsidP="000D30C0">
      <w:pPr>
        <w:spacing w:after="0" w:line="480" w:lineRule="auto"/>
        <w:rPr>
          <w:rFonts w:ascii="Times New Roman" w:hAnsi="Times New Roman" w:cs="Times New Roman"/>
          <w:bCs/>
          <w:sz w:val="24"/>
          <w:szCs w:val="24"/>
        </w:rPr>
      </w:pPr>
      <w:r>
        <w:rPr>
          <w:rFonts w:ascii="Times New Roman" w:hAnsi="Times New Roman" w:cs="Times New Roman"/>
          <w:b/>
          <w:sz w:val="24"/>
          <w:szCs w:val="24"/>
        </w:rPr>
        <w:tab/>
      </w:r>
      <w:r>
        <w:rPr>
          <w:rFonts w:ascii="Times New Roman" w:hAnsi="Times New Roman" w:cs="Times New Roman"/>
          <w:bCs/>
          <w:sz w:val="24"/>
          <w:szCs w:val="24"/>
        </w:rPr>
        <w:t xml:space="preserve">When researching </w:t>
      </w:r>
      <w:proofErr w:type="spellStart"/>
      <w:r>
        <w:rPr>
          <w:rFonts w:ascii="Times New Roman" w:hAnsi="Times New Roman" w:cs="Times New Roman"/>
          <w:bCs/>
          <w:sz w:val="24"/>
          <w:szCs w:val="24"/>
        </w:rPr>
        <w:t>PsychData</w:t>
      </w:r>
      <w:proofErr w:type="spellEnd"/>
      <w:r>
        <w:rPr>
          <w:rFonts w:ascii="Times New Roman" w:hAnsi="Times New Roman" w:cs="Times New Roman"/>
          <w:bCs/>
          <w:sz w:val="24"/>
          <w:szCs w:val="24"/>
        </w:rPr>
        <w:t xml:space="preserve">, it is worth noting that there doesn’t appear to be a way to deposit data directly to </w:t>
      </w:r>
      <w:proofErr w:type="spellStart"/>
      <w:r>
        <w:rPr>
          <w:rFonts w:ascii="Times New Roman" w:hAnsi="Times New Roman" w:cs="Times New Roman"/>
          <w:bCs/>
          <w:sz w:val="24"/>
          <w:szCs w:val="24"/>
        </w:rPr>
        <w:t>PsychData</w:t>
      </w:r>
      <w:proofErr w:type="spellEnd"/>
      <w:r>
        <w:rPr>
          <w:rFonts w:ascii="Times New Roman" w:hAnsi="Times New Roman" w:cs="Times New Roman"/>
          <w:bCs/>
          <w:sz w:val="24"/>
          <w:szCs w:val="24"/>
        </w:rPr>
        <w:t xml:space="preserve"> anymore, at least not on the English version of the website. The data access and use policies for </w:t>
      </w:r>
      <w:proofErr w:type="spellStart"/>
      <w:r>
        <w:rPr>
          <w:rFonts w:ascii="Times New Roman" w:hAnsi="Times New Roman" w:cs="Times New Roman"/>
          <w:bCs/>
          <w:sz w:val="24"/>
          <w:szCs w:val="24"/>
        </w:rPr>
        <w:t>PsychData</w:t>
      </w:r>
      <w:proofErr w:type="spellEnd"/>
      <w:r>
        <w:rPr>
          <w:rFonts w:ascii="Times New Roman" w:hAnsi="Times New Roman" w:cs="Times New Roman"/>
          <w:bCs/>
          <w:sz w:val="24"/>
          <w:szCs w:val="24"/>
        </w:rPr>
        <w:t xml:space="preserve"> and </w:t>
      </w:r>
      <w:proofErr w:type="spellStart"/>
      <w:r>
        <w:rPr>
          <w:rFonts w:ascii="Times New Roman" w:hAnsi="Times New Roman" w:cs="Times New Roman"/>
          <w:bCs/>
          <w:sz w:val="24"/>
          <w:szCs w:val="24"/>
        </w:rPr>
        <w:t>PsychArchives</w:t>
      </w:r>
      <w:proofErr w:type="spellEnd"/>
      <w:r>
        <w:rPr>
          <w:rFonts w:ascii="Times New Roman" w:hAnsi="Times New Roman" w:cs="Times New Roman"/>
          <w:bCs/>
          <w:sz w:val="24"/>
          <w:szCs w:val="24"/>
        </w:rPr>
        <w:t xml:space="preserve"> is also different. </w:t>
      </w:r>
      <w:proofErr w:type="spellStart"/>
      <w:r>
        <w:rPr>
          <w:rFonts w:ascii="Times New Roman" w:hAnsi="Times New Roman" w:cs="Times New Roman"/>
          <w:bCs/>
          <w:sz w:val="24"/>
          <w:szCs w:val="24"/>
        </w:rPr>
        <w:t>PsychData</w:t>
      </w:r>
      <w:proofErr w:type="spellEnd"/>
      <w:r>
        <w:rPr>
          <w:rFonts w:ascii="Times New Roman" w:hAnsi="Times New Roman" w:cs="Times New Roman"/>
          <w:bCs/>
          <w:sz w:val="24"/>
          <w:szCs w:val="24"/>
        </w:rPr>
        <w:t xml:space="preserve"> requires that if one is to use the data archived there, one needs to fill out a data use agreement form, which asks for information such as first and last name, the institution you study at or do research for, telephone number, email address, physical address, and the purpose of the data, which you fill out as a form on the site itself or download as a PDF </w:t>
      </w:r>
      <w:r w:rsidRPr="00DE5C10">
        <w:rPr>
          <w:rFonts w:ascii="Times New Roman" w:hAnsi="Times New Roman" w:cs="Times New Roman"/>
          <w:bCs/>
          <w:sz w:val="24"/>
          <w:szCs w:val="24"/>
        </w:rPr>
        <w:t>(“Data use agreement,” n.d.).</w:t>
      </w:r>
      <w:r>
        <w:rPr>
          <w:rFonts w:ascii="Times New Roman" w:hAnsi="Times New Roman" w:cs="Times New Roman"/>
          <w:bCs/>
          <w:sz w:val="24"/>
          <w:szCs w:val="24"/>
        </w:rPr>
        <w:t xml:space="preserve"> On the other hand, </w:t>
      </w:r>
      <w:proofErr w:type="spellStart"/>
      <w:r>
        <w:rPr>
          <w:rFonts w:ascii="Times New Roman" w:hAnsi="Times New Roman" w:cs="Times New Roman"/>
          <w:bCs/>
          <w:sz w:val="24"/>
          <w:szCs w:val="24"/>
        </w:rPr>
        <w:t>PsychArchives</w:t>
      </w:r>
      <w:proofErr w:type="spellEnd"/>
      <w:r>
        <w:rPr>
          <w:rFonts w:ascii="Times New Roman" w:hAnsi="Times New Roman" w:cs="Times New Roman"/>
          <w:bCs/>
          <w:sz w:val="24"/>
          <w:szCs w:val="24"/>
        </w:rPr>
        <w:t xml:space="preserve"> does have data freely accessible. In both instances, the metadata is accessible on the site without any sort of restriction. </w:t>
      </w:r>
    </w:p>
    <w:p w14:paraId="2DC108D0" w14:textId="47C7E12A" w:rsidR="006E594F" w:rsidRDefault="000D30C0" w:rsidP="000D30C0">
      <w:pPr>
        <w:spacing w:after="0" w:line="480" w:lineRule="auto"/>
        <w:rPr>
          <w:rFonts w:ascii="Times New Roman" w:hAnsi="Times New Roman" w:cs="Times New Roman"/>
          <w:bCs/>
          <w:sz w:val="24"/>
          <w:szCs w:val="24"/>
        </w:rPr>
      </w:pPr>
      <w:r>
        <w:rPr>
          <w:rFonts w:ascii="Times New Roman" w:hAnsi="Times New Roman" w:cs="Times New Roman"/>
          <w:bCs/>
          <w:sz w:val="24"/>
          <w:szCs w:val="24"/>
        </w:rPr>
        <w:lastRenderedPageBreak/>
        <w:tab/>
        <w:t xml:space="preserve">The way one searches for the available datasets is also different from </w:t>
      </w:r>
      <w:proofErr w:type="spellStart"/>
      <w:r>
        <w:rPr>
          <w:rFonts w:ascii="Times New Roman" w:hAnsi="Times New Roman" w:cs="Times New Roman"/>
          <w:bCs/>
          <w:sz w:val="24"/>
          <w:szCs w:val="24"/>
        </w:rPr>
        <w:t>PsychData</w:t>
      </w:r>
      <w:proofErr w:type="spellEnd"/>
      <w:r>
        <w:rPr>
          <w:rFonts w:ascii="Times New Roman" w:hAnsi="Times New Roman" w:cs="Times New Roman"/>
          <w:bCs/>
          <w:sz w:val="24"/>
          <w:szCs w:val="24"/>
        </w:rPr>
        <w:t xml:space="preserve"> to </w:t>
      </w:r>
      <w:proofErr w:type="spellStart"/>
      <w:r>
        <w:rPr>
          <w:rFonts w:ascii="Times New Roman" w:hAnsi="Times New Roman" w:cs="Times New Roman"/>
          <w:bCs/>
          <w:sz w:val="24"/>
          <w:szCs w:val="24"/>
        </w:rPr>
        <w:t>PsychArchives</w:t>
      </w:r>
      <w:proofErr w:type="spellEnd"/>
      <w:r>
        <w:rPr>
          <w:rFonts w:ascii="Times New Roman" w:hAnsi="Times New Roman" w:cs="Times New Roman"/>
          <w:bCs/>
          <w:sz w:val="24"/>
          <w:szCs w:val="24"/>
        </w:rPr>
        <w:t xml:space="preserve">. In </w:t>
      </w:r>
      <w:proofErr w:type="spellStart"/>
      <w:r>
        <w:rPr>
          <w:rFonts w:ascii="Times New Roman" w:hAnsi="Times New Roman" w:cs="Times New Roman"/>
          <w:bCs/>
          <w:sz w:val="24"/>
          <w:szCs w:val="24"/>
        </w:rPr>
        <w:t>PsychData</w:t>
      </w:r>
      <w:proofErr w:type="spellEnd"/>
      <w:r>
        <w:rPr>
          <w:rFonts w:ascii="Times New Roman" w:hAnsi="Times New Roman" w:cs="Times New Roman"/>
          <w:bCs/>
          <w:sz w:val="24"/>
          <w:szCs w:val="24"/>
        </w:rPr>
        <w:t xml:space="preserve">, one can browse studies by category, but not search for data through a search box or with a query (as none exists). </w:t>
      </w:r>
      <w:proofErr w:type="spellStart"/>
      <w:r>
        <w:rPr>
          <w:rFonts w:ascii="Times New Roman" w:hAnsi="Times New Roman" w:cs="Times New Roman"/>
          <w:bCs/>
          <w:sz w:val="24"/>
          <w:szCs w:val="24"/>
        </w:rPr>
        <w:t>PsychArchives</w:t>
      </w:r>
      <w:proofErr w:type="spellEnd"/>
      <w:r>
        <w:rPr>
          <w:rFonts w:ascii="Times New Roman" w:hAnsi="Times New Roman" w:cs="Times New Roman"/>
          <w:bCs/>
          <w:sz w:val="24"/>
          <w:szCs w:val="24"/>
        </w:rPr>
        <w:t>, on the other hand, has many different ways to access the data, including searching, browsing by category, browsing by subject, and can filter once you’ve searched for data. Once you’ve found a dataset, you can download the associated files directly. The metadata that is displayed on each platform is different as well—</w:t>
      </w:r>
      <w:proofErr w:type="spellStart"/>
      <w:r>
        <w:rPr>
          <w:rFonts w:ascii="Times New Roman" w:hAnsi="Times New Roman" w:cs="Times New Roman"/>
          <w:bCs/>
          <w:sz w:val="24"/>
          <w:szCs w:val="24"/>
        </w:rPr>
        <w:t>PsychArchives</w:t>
      </w:r>
      <w:proofErr w:type="spellEnd"/>
      <w:r>
        <w:rPr>
          <w:rFonts w:ascii="Times New Roman" w:hAnsi="Times New Roman" w:cs="Times New Roman"/>
          <w:bCs/>
          <w:sz w:val="24"/>
          <w:szCs w:val="24"/>
        </w:rPr>
        <w:t xml:space="preserve">, probably due to the breadth of objects they store in the repository uses Dublin Core elements, while </w:t>
      </w:r>
      <w:proofErr w:type="spellStart"/>
      <w:r>
        <w:rPr>
          <w:rFonts w:ascii="Times New Roman" w:hAnsi="Times New Roman" w:cs="Times New Roman"/>
          <w:bCs/>
          <w:sz w:val="24"/>
          <w:szCs w:val="24"/>
        </w:rPr>
        <w:t>PsychData</w:t>
      </w:r>
      <w:proofErr w:type="spellEnd"/>
      <w:r>
        <w:rPr>
          <w:rFonts w:ascii="Times New Roman" w:hAnsi="Times New Roman" w:cs="Times New Roman"/>
          <w:bCs/>
          <w:sz w:val="24"/>
          <w:szCs w:val="24"/>
        </w:rPr>
        <w:t xml:space="preserve"> appears to use both Dublin Core and </w:t>
      </w:r>
      <w:r w:rsidRPr="005462F0">
        <w:rPr>
          <w:rFonts w:ascii="Times New Roman" w:hAnsi="Times New Roman" w:cs="Times New Roman"/>
          <w:bCs/>
          <w:sz w:val="24"/>
          <w:szCs w:val="24"/>
        </w:rPr>
        <w:t>DDI standards.</w:t>
      </w:r>
      <w:r>
        <w:rPr>
          <w:rFonts w:ascii="Times New Roman" w:hAnsi="Times New Roman" w:cs="Times New Roman"/>
          <w:bCs/>
          <w:sz w:val="24"/>
          <w:szCs w:val="24"/>
        </w:rPr>
        <w:t xml:space="preserve"> </w:t>
      </w:r>
      <w:r w:rsidRPr="005462F0">
        <w:rPr>
          <w:rFonts w:ascii="Times New Roman" w:hAnsi="Times New Roman" w:cs="Times New Roman"/>
          <w:bCs/>
          <w:sz w:val="24"/>
          <w:szCs w:val="24"/>
        </w:rPr>
        <w:t>What appears to be included in the Dissemination Information Package</w:t>
      </w:r>
      <w:r w:rsidR="000B501B">
        <w:rPr>
          <w:rFonts w:ascii="Times New Roman" w:hAnsi="Times New Roman" w:cs="Times New Roman"/>
          <w:bCs/>
          <w:sz w:val="24"/>
          <w:szCs w:val="24"/>
        </w:rPr>
        <w:t xml:space="preserve"> (DIP)</w:t>
      </w:r>
      <w:r w:rsidRPr="005462F0">
        <w:rPr>
          <w:rFonts w:ascii="Times New Roman" w:hAnsi="Times New Roman" w:cs="Times New Roman"/>
          <w:bCs/>
          <w:sz w:val="24"/>
          <w:szCs w:val="24"/>
        </w:rPr>
        <w:t xml:space="preserve"> are </w:t>
      </w:r>
      <w:r>
        <w:rPr>
          <w:rFonts w:ascii="Times New Roman" w:hAnsi="Times New Roman" w:cs="Times New Roman"/>
          <w:bCs/>
          <w:sz w:val="24"/>
          <w:szCs w:val="24"/>
        </w:rPr>
        <w:t xml:space="preserve">the enhancement of the metadata and data deposited—by introducing and including controlled vocabularies, which isn’t really touched upon much in the submission part. The DIP would also, potentially assign a DOI to the research data, and provide linking to the study the data is supplemental to. All in all, if one is still able to submit data to </w:t>
      </w:r>
      <w:proofErr w:type="spellStart"/>
      <w:r>
        <w:rPr>
          <w:rFonts w:ascii="Times New Roman" w:hAnsi="Times New Roman" w:cs="Times New Roman"/>
          <w:bCs/>
          <w:sz w:val="24"/>
          <w:szCs w:val="24"/>
        </w:rPr>
        <w:t>PsychData</w:t>
      </w:r>
      <w:proofErr w:type="spellEnd"/>
      <w:r>
        <w:rPr>
          <w:rFonts w:ascii="Times New Roman" w:hAnsi="Times New Roman" w:cs="Times New Roman"/>
          <w:bCs/>
          <w:sz w:val="24"/>
          <w:szCs w:val="24"/>
        </w:rPr>
        <w:t xml:space="preserve">, it would be a worthwhile repository for Curwen’s datasets on music-color synesthesia. </w:t>
      </w:r>
    </w:p>
    <w:p w14:paraId="5C151C35" w14:textId="445B7F32" w:rsidR="00F225F2" w:rsidRDefault="006E594F" w:rsidP="003824DD">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Additional Information</w:t>
      </w:r>
    </w:p>
    <w:p w14:paraId="052B844C" w14:textId="4F40DE49" w:rsidR="003824DD" w:rsidRDefault="003824DD" w:rsidP="003824DD">
      <w:pPr>
        <w:spacing w:after="0" w:line="480" w:lineRule="auto"/>
        <w:rPr>
          <w:rFonts w:ascii="Times New Roman" w:hAnsi="Times New Roman" w:cs="Times New Roman"/>
          <w:bCs/>
          <w:sz w:val="24"/>
          <w:szCs w:val="24"/>
        </w:rPr>
      </w:pPr>
      <w:r>
        <w:rPr>
          <w:rFonts w:ascii="Times New Roman" w:hAnsi="Times New Roman" w:cs="Times New Roman"/>
          <w:b/>
          <w:bCs/>
          <w:sz w:val="24"/>
          <w:szCs w:val="24"/>
        </w:rPr>
        <w:t>Data citation</w:t>
      </w:r>
    </w:p>
    <w:p w14:paraId="069C79F4" w14:textId="5AE3A1C2" w:rsidR="003824DD" w:rsidRDefault="00450CDE" w:rsidP="003824DD">
      <w:pPr>
        <w:spacing w:after="0" w:line="480" w:lineRule="auto"/>
        <w:rPr>
          <w:rFonts w:ascii="Times New Roman" w:hAnsi="Times New Roman" w:cs="Times New Roman"/>
          <w:bCs/>
          <w:sz w:val="24"/>
          <w:szCs w:val="24"/>
        </w:rPr>
      </w:pPr>
      <w:r>
        <w:rPr>
          <w:rFonts w:ascii="Times New Roman" w:hAnsi="Times New Roman" w:cs="Times New Roman"/>
          <w:bCs/>
          <w:sz w:val="24"/>
          <w:szCs w:val="24"/>
        </w:rPr>
        <w:tab/>
      </w:r>
      <w:r w:rsidR="0027676E">
        <w:rPr>
          <w:rFonts w:ascii="Times New Roman" w:hAnsi="Times New Roman" w:cs="Times New Roman"/>
          <w:bCs/>
          <w:sz w:val="24"/>
          <w:szCs w:val="24"/>
        </w:rPr>
        <w:t xml:space="preserve">As there is no study available or published by Curwen that details this data, having a consistent citation would be extremely important for anyone who might need to find this dataset. </w:t>
      </w:r>
      <w:r w:rsidR="0092117E">
        <w:rPr>
          <w:rFonts w:ascii="Times New Roman" w:hAnsi="Times New Roman" w:cs="Times New Roman"/>
          <w:bCs/>
          <w:sz w:val="24"/>
          <w:szCs w:val="24"/>
        </w:rPr>
        <w:t xml:space="preserve">As this dataset was given a DOI through </w:t>
      </w:r>
      <w:proofErr w:type="spellStart"/>
      <w:r w:rsidR="00ED5876">
        <w:rPr>
          <w:rFonts w:ascii="Times New Roman" w:hAnsi="Times New Roman" w:cs="Times New Roman"/>
          <w:bCs/>
          <w:sz w:val="24"/>
          <w:szCs w:val="24"/>
        </w:rPr>
        <w:t>DataCite</w:t>
      </w:r>
      <w:proofErr w:type="spellEnd"/>
      <w:r w:rsidR="00ED5876">
        <w:rPr>
          <w:rFonts w:ascii="Times New Roman" w:hAnsi="Times New Roman" w:cs="Times New Roman"/>
          <w:bCs/>
          <w:sz w:val="24"/>
          <w:szCs w:val="24"/>
        </w:rPr>
        <w:t xml:space="preserve">, there is an autogenerated citation </w:t>
      </w:r>
      <w:r w:rsidR="007D324F">
        <w:rPr>
          <w:rFonts w:ascii="Times New Roman" w:hAnsi="Times New Roman" w:cs="Times New Roman"/>
          <w:bCs/>
          <w:sz w:val="24"/>
          <w:szCs w:val="24"/>
        </w:rPr>
        <w:t>in a variety of different citation styles, including APA, Harvard, MLA, etc. Given that this</w:t>
      </w:r>
      <w:r w:rsidR="00BF3D7C">
        <w:rPr>
          <w:rFonts w:ascii="Times New Roman" w:hAnsi="Times New Roman" w:cs="Times New Roman"/>
          <w:bCs/>
          <w:sz w:val="24"/>
          <w:szCs w:val="24"/>
        </w:rPr>
        <w:t xml:space="preserve"> data would a) be potentially housed in a psychology-specific repository, </w:t>
      </w:r>
      <w:r w:rsidR="00A72ADC">
        <w:rPr>
          <w:rFonts w:ascii="Times New Roman" w:hAnsi="Times New Roman" w:cs="Times New Roman"/>
          <w:bCs/>
          <w:sz w:val="24"/>
          <w:szCs w:val="24"/>
        </w:rPr>
        <w:t>APA would be the most appropriate citation style. Thus, the preferred citation would look like this:</w:t>
      </w:r>
    </w:p>
    <w:p w14:paraId="69C16B90" w14:textId="2752893D" w:rsidR="00A72ADC" w:rsidRDefault="00A72ADC" w:rsidP="00A72ADC">
      <w:pPr>
        <w:spacing w:after="0" w:line="480" w:lineRule="auto"/>
        <w:ind w:left="720"/>
        <w:rPr>
          <w:rStyle w:val="Hyperlink"/>
          <w:rFonts w:ascii="Times New Roman" w:hAnsi="Times New Roman" w:cs="Times New Roman"/>
          <w:bCs/>
          <w:sz w:val="24"/>
          <w:szCs w:val="24"/>
        </w:rPr>
      </w:pPr>
      <w:r w:rsidRPr="00A72ADC">
        <w:rPr>
          <w:rFonts w:ascii="Times New Roman" w:hAnsi="Times New Roman" w:cs="Times New Roman"/>
          <w:bCs/>
          <w:sz w:val="24"/>
          <w:szCs w:val="24"/>
        </w:rPr>
        <w:lastRenderedPageBreak/>
        <w:t xml:space="preserve">Curwen, C. (2020). </w:t>
      </w:r>
      <w:proofErr w:type="spellStart"/>
      <w:r w:rsidRPr="00C24778">
        <w:rPr>
          <w:rFonts w:ascii="Times New Roman" w:hAnsi="Times New Roman" w:cs="Times New Roman"/>
          <w:bCs/>
          <w:i/>
          <w:sz w:val="24"/>
          <w:szCs w:val="24"/>
        </w:rPr>
        <w:t>Synaesthesia</w:t>
      </w:r>
      <w:proofErr w:type="spellEnd"/>
      <w:r w:rsidRPr="00C24778">
        <w:rPr>
          <w:rFonts w:ascii="Times New Roman" w:hAnsi="Times New Roman" w:cs="Times New Roman"/>
          <w:bCs/>
          <w:i/>
          <w:sz w:val="24"/>
          <w:szCs w:val="24"/>
        </w:rPr>
        <w:t xml:space="preserve"> for reading written musical keys</w:t>
      </w:r>
      <w:r w:rsidRPr="00A72ADC">
        <w:rPr>
          <w:rFonts w:ascii="Times New Roman" w:hAnsi="Times New Roman" w:cs="Times New Roman"/>
          <w:bCs/>
          <w:sz w:val="24"/>
          <w:szCs w:val="24"/>
        </w:rPr>
        <w:t xml:space="preserve"> [Data set]. The University of Sheffield. </w:t>
      </w:r>
      <w:hyperlink r:id="rId11" w:history="1">
        <w:r w:rsidRPr="003220F3">
          <w:rPr>
            <w:rStyle w:val="Hyperlink"/>
            <w:rFonts w:ascii="Times New Roman" w:hAnsi="Times New Roman" w:cs="Times New Roman"/>
            <w:bCs/>
            <w:sz w:val="24"/>
            <w:szCs w:val="24"/>
          </w:rPr>
          <w:t>https://doi.org/10.15131/SHEF.DATA.13140086.V2</w:t>
        </w:r>
      </w:hyperlink>
    </w:p>
    <w:p w14:paraId="0011701D" w14:textId="695995C4" w:rsidR="00152A20" w:rsidRDefault="00152A20" w:rsidP="00152A20">
      <w:pPr>
        <w:spacing w:after="0" w:line="480" w:lineRule="auto"/>
        <w:rPr>
          <w:rFonts w:ascii="Times New Roman" w:hAnsi="Times New Roman" w:cs="Times New Roman"/>
          <w:bCs/>
          <w:sz w:val="24"/>
          <w:szCs w:val="24"/>
        </w:rPr>
      </w:pPr>
      <w:r>
        <w:rPr>
          <w:rFonts w:ascii="Times New Roman" w:hAnsi="Times New Roman" w:cs="Times New Roman"/>
          <w:bCs/>
          <w:sz w:val="24"/>
          <w:szCs w:val="24"/>
        </w:rPr>
        <w:t>Another appropriate citation style, based on where the research was located, is the Harvard Citation style. This style would cite the dataset in this way:</w:t>
      </w:r>
    </w:p>
    <w:p w14:paraId="2CD36821" w14:textId="0EE0F693" w:rsidR="00152A20" w:rsidRPr="00152A20" w:rsidRDefault="00152A20" w:rsidP="00152A20">
      <w:pPr>
        <w:spacing w:after="0" w:line="480" w:lineRule="auto"/>
        <w:ind w:left="720"/>
        <w:rPr>
          <w:rFonts w:ascii="Times New Roman" w:hAnsi="Times New Roman" w:cs="Times New Roman"/>
          <w:bCs/>
          <w:sz w:val="24"/>
          <w:szCs w:val="24"/>
        </w:rPr>
      </w:pPr>
      <w:r>
        <w:rPr>
          <w:rFonts w:ascii="Times New Roman" w:hAnsi="Times New Roman" w:cs="Times New Roman"/>
          <w:bCs/>
          <w:sz w:val="24"/>
          <w:szCs w:val="24"/>
        </w:rPr>
        <w:t xml:space="preserve">Curwen, C. </w:t>
      </w:r>
      <w:proofErr w:type="spellStart"/>
      <w:r>
        <w:rPr>
          <w:rFonts w:ascii="Times New Roman" w:hAnsi="Times New Roman" w:cs="Times New Roman"/>
          <w:bCs/>
          <w:i/>
          <w:sz w:val="24"/>
          <w:szCs w:val="24"/>
        </w:rPr>
        <w:t>Synaesthesia</w:t>
      </w:r>
      <w:proofErr w:type="spellEnd"/>
      <w:r>
        <w:rPr>
          <w:rFonts w:ascii="Times New Roman" w:hAnsi="Times New Roman" w:cs="Times New Roman"/>
          <w:bCs/>
          <w:i/>
          <w:sz w:val="24"/>
          <w:szCs w:val="24"/>
        </w:rPr>
        <w:t xml:space="preserve"> for reading written musical keys, </w:t>
      </w:r>
      <w:r>
        <w:rPr>
          <w:rFonts w:ascii="Times New Roman" w:hAnsi="Times New Roman" w:cs="Times New Roman"/>
          <w:bCs/>
          <w:sz w:val="24"/>
          <w:szCs w:val="24"/>
        </w:rPr>
        <w:t xml:space="preserve">The University of Sheffield, Sheffield, Dataset, DOI: </w:t>
      </w:r>
      <w:proofErr w:type="gramStart"/>
      <w:r w:rsidRPr="00152A20">
        <w:rPr>
          <w:rFonts w:ascii="Times New Roman" w:hAnsi="Times New Roman" w:cs="Times New Roman"/>
          <w:bCs/>
          <w:sz w:val="24"/>
          <w:szCs w:val="24"/>
        </w:rPr>
        <w:t>10.15131/SHEF.DATA.13140086.V</w:t>
      </w:r>
      <w:proofErr w:type="gramEnd"/>
      <w:r w:rsidRPr="00152A20">
        <w:rPr>
          <w:rFonts w:ascii="Times New Roman" w:hAnsi="Times New Roman" w:cs="Times New Roman"/>
          <w:bCs/>
          <w:sz w:val="24"/>
          <w:szCs w:val="24"/>
        </w:rPr>
        <w:t>2</w:t>
      </w:r>
      <w:r>
        <w:rPr>
          <w:rFonts w:ascii="Times New Roman" w:hAnsi="Times New Roman" w:cs="Times New Roman"/>
          <w:bCs/>
          <w:sz w:val="24"/>
          <w:szCs w:val="24"/>
        </w:rPr>
        <w:t>, viewed 9 March 2021, &lt;</w:t>
      </w:r>
      <w:r w:rsidRPr="00152A20">
        <w:rPr>
          <w:rFonts w:ascii="Times New Roman" w:hAnsi="Times New Roman" w:cs="Times New Roman"/>
          <w:bCs/>
          <w:sz w:val="24"/>
          <w:szCs w:val="24"/>
        </w:rPr>
        <w:t>https://figshare.shef.ac.uk/articles/dataset/Synaesthesia_for_written_musical_keys/13140086/2</w:t>
      </w:r>
      <w:r>
        <w:rPr>
          <w:rFonts w:ascii="Times New Roman" w:hAnsi="Times New Roman" w:cs="Times New Roman"/>
          <w:bCs/>
          <w:sz w:val="24"/>
          <w:szCs w:val="24"/>
        </w:rPr>
        <w:t>&gt;</w:t>
      </w:r>
    </w:p>
    <w:p w14:paraId="69E5CC05" w14:textId="732D3FB2" w:rsidR="00A72ADC" w:rsidRDefault="00704592" w:rsidP="00A72ADC">
      <w:pPr>
        <w:spacing w:after="0" w:line="480" w:lineRule="auto"/>
        <w:rPr>
          <w:rFonts w:ascii="Times New Roman" w:hAnsi="Times New Roman" w:cs="Times New Roman"/>
          <w:bCs/>
          <w:sz w:val="24"/>
          <w:szCs w:val="24"/>
        </w:rPr>
      </w:pPr>
      <w:r>
        <w:rPr>
          <w:rFonts w:ascii="Times New Roman" w:hAnsi="Times New Roman" w:cs="Times New Roman"/>
          <w:bCs/>
          <w:sz w:val="24"/>
          <w:szCs w:val="24"/>
        </w:rPr>
        <w:t>Both</w:t>
      </w:r>
      <w:r w:rsidR="00C24778">
        <w:rPr>
          <w:rFonts w:ascii="Times New Roman" w:hAnsi="Times New Roman" w:cs="Times New Roman"/>
          <w:bCs/>
          <w:sz w:val="24"/>
          <w:szCs w:val="24"/>
        </w:rPr>
        <w:t xml:space="preserve"> citation</w:t>
      </w:r>
      <w:r>
        <w:rPr>
          <w:rFonts w:ascii="Times New Roman" w:hAnsi="Times New Roman" w:cs="Times New Roman"/>
          <w:bCs/>
          <w:sz w:val="24"/>
          <w:szCs w:val="24"/>
        </w:rPr>
        <w:t>s</w:t>
      </w:r>
      <w:r w:rsidR="00C24778">
        <w:rPr>
          <w:rFonts w:ascii="Times New Roman" w:hAnsi="Times New Roman" w:cs="Times New Roman"/>
          <w:bCs/>
          <w:sz w:val="24"/>
          <w:szCs w:val="24"/>
        </w:rPr>
        <w:t xml:space="preserve"> include the title of the dataset, the researcher, the publisher, and a DOI.</w:t>
      </w:r>
    </w:p>
    <w:p w14:paraId="06AC0936" w14:textId="6B4B8F91" w:rsidR="00C24778" w:rsidRDefault="00571975" w:rsidP="00A72ADC">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Long term preservation</w:t>
      </w:r>
      <w:bookmarkStart w:id="0" w:name="_GoBack"/>
      <w:bookmarkEnd w:id="0"/>
    </w:p>
    <w:p w14:paraId="7A2D4A97" w14:textId="2AB63365" w:rsidR="005E5D38" w:rsidRDefault="00343E22" w:rsidP="00A72ADC">
      <w:pPr>
        <w:spacing w:after="0" w:line="480" w:lineRule="auto"/>
        <w:rPr>
          <w:rFonts w:ascii="Times New Roman" w:hAnsi="Times New Roman" w:cs="Times New Roman"/>
          <w:bCs/>
          <w:sz w:val="24"/>
          <w:szCs w:val="24"/>
        </w:rPr>
      </w:pPr>
      <w:r>
        <w:rPr>
          <w:rFonts w:ascii="Times New Roman" w:hAnsi="Times New Roman" w:cs="Times New Roman"/>
          <w:b/>
          <w:bCs/>
          <w:sz w:val="24"/>
          <w:szCs w:val="24"/>
        </w:rPr>
        <w:tab/>
      </w:r>
      <w:r>
        <w:rPr>
          <w:rFonts w:ascii="Times New Roman" w:hAnsi="Times New Roman" w:cs="Times New Roman"/>
          <w:bCs/>
          <w:sz w:val="24"/>
          <w:szCs w:val="24"/>
        </w:rPr>
        <w:t xml:space="preserve">For the most part, long-term </w:t>
      </w:r>
      <w:r w:rsidR="00512CBE">
        <w:rPr>
          <w:rFonts w:ascii="Times New Roman" w:hAnsi="Times New Roman" w:cs="Times New Roman"/>
          <w:bCs/>
          <w:sz w:val="24"/>
          <w:szCs w:val="24"/>
        </w:rPr>
        <w:t>preservation of these data will mostly come down to making sure that all the files and possible metadata are converted</w:t>
      </w:r>
      <w:r w:rsidR="00006046">
        <w:rPr>
          <w:rFonts w:ascii="Times New Roman" w:hAnsi="Times New Roman" w:cs="Times New Roman"/>
          <w:bCs/>
          <w:sz w:val="24"/>
          <w:szCs w:val="24"/>
        </w:rPr>
        <w:t xml:space="preserve"> to open file formats and that there </w:t>
      </w:r>
      <w:r w:rsidR="00582F2F">
        <w:rPr>
          <w:rFonts w:ascii="Times New Roman" w:hAnsi="Times New Roman" w:cs="Times New Roman"/>
          <w:bCs/>
          <w:sz w:val="24"/>
          <w:szCs w:val="24"/>
        </w:rPr>
        <w:t xml:space="preserve">are measures in place to make sure the files remain accessible. One way that I solved this problem was to convert the original data files from the proprietary .sav format to .csv, though it wasn’t necessarily a lossless or </w:t>
      </w:r>
      <w:r w:rsidR="005E5D38">
        <w:rPr>
          <w:rFonts w:ascii="Times New Roman" w:hAnsi="Times New Roman" w:cs="Times New Roman"/>
          <w:bCs/>
          <w:sz w:val="24"/>
          <w:szCs w:val="24"/>
        </w:rPr>
        <w:t>clean conversion process. CSV files can be opened with any kind of text edit</w:t>
      </w:r>
      <w:r w:rsidR="007A0CA7">
        <w:rPr>
          <w:rFonts w:ascii="Times New Roman" w:hAnsi="Times New Roman" w:cs="Times New Roman"/>
          <w:bCs/>
          <w:sz w:val="24"/>
          <w:szCs w:val="24"/>
        </w:rPr>
        <w:t>ing or word processing programs</w:t>
      </w:r>
      <w:r w:rsidR="005E5D38">
        <w:rPr>
          <w:rFonts w:ascii="Times New Roman" w:hAnsi="Times New Roman" w:cs="Times New Roman"/>
          <w:bCs/>
          <w:sz w:val="24"/>
          <w:szCs w:val="24"/>
        </w:rPr>
        <w:t xml:space="preserve">, </w:t>
      </w:r>
      <w:r w:rsidR="003D6854">
        <w:rPr>
          <w:rFonts w:ascii="Times New Roman" w:hAnsi="Times New Roman" w:cs="Times New Roman"/>
          <w:bCs/>
          <w:sz w:val="24"/>
          <w:szCs w:val="24"/>
        </w:rPr>
        <w:t xml:space="preserve">some of which come installed </w:t>
      </w:r>
      <w:r w:rsidR="00C44915">
        <w:rPr>
          <w:rFonts w:ascii="Times New Roman" w:hAnsi="Times New Roman" w:cs="Times New Roman"/>
          <w:bCs/>
          <w:sz w:val="24"/>
          <w:szCs w:val="24"/>
        </w:rPr>
        <w:t xml:space="preserve">or open source software can be downloaded, </w:t>
      </w:r>
      <w:r w:rsidR="005E5D38">
        <w:rPr>
          <w:rFonts w:ascii="Times New Roman" w:hAnsi="Times New Roman" w:cs="Times New Roman"/>
          <w:bCs/>
          <w:sz w:val="24"/>
          <w:szCs w:val="24"/>
        </w:rPr>
        <w:t xml:space="preserve">and thus don’t rely on proprietary software like .sav or even .xlsx files do. </w:t>
      </w:r>
      <w:r w:rsidR="00891900">
        <w:rPr>
          <w:rFonts w:ascii="Times New Roman" w:hAnsi="Times New Roman" w:cs="Times New Roman"/>
          <w:bCs/>
          <w:sz w:val="24"/>
          <w:szCs w:val="24"/>
        </w:rPr>
        <w:t xml:space="preserve">Though I’ve included all three file types, one would need </w:t>
      </w:r>
      <w:r w:rsidR="00277B84">
        <w:rPr>
          <w:rFonts w:ascii="Times New Roman" w:hAnsi="Times New Roman" w:cs="Times New Roman"/>
          <w:bCs/>
          <w:sz w:val="24"/>
          <w:szCs w:val="24"/>
        </w:rPr>
        <w:t>specific tools/work arounds to access .sav or .xlsx files.</w:t>
      </w:r>
    </w:p>
    <w:p w14:paraId="364A9D77" w14:textId="1C497208" w:rsidR="00277B84" w:rsidRPr="00343E22" w:rsidRDefault="00277B84" w:rsidP="00A72ADC">
      <w:pPr>
        <w:spacing w:after="0" w:line="480" w:lineRule="auto"/>
        <w:rPr>
          <w:rFonts w:ascii="Times New Roman" w:hAnsi="Times New Roman" w:cs="Times New Roman"/>
          <w:bCs/>
          <w:sz w:val="24"/>
          <w:szCs w:val="24"/>
        </w:rPr>
      </w:pPr>
      <w:r>
        <w:rPr>
          <w:rFonts w:ascii="Times New Roman" w:hAnsi="Times New Roman" w:cs="Times New Roman"/>
          <w:bCs/>
          <w:sz w:val="24"/>
          <w:szCs w:val="24"/>
        </w:rPr>
        <w:tab/>
        <w:t>One other aspect that helps with the long-term preservation is that by submitting this dataset to another repository, this can be used as a backup</w:t>
      </w:r>
      <w:r w:rsidR="00441109">
        <w:rPr>
          <w:rFonts w:ascii="Times New Roman" w:hAnsi="Times New Roman" w:cs="Times New Roman"/>
          <w:bCs/>
          <w:sz w:val="24"/>
          <w:szCs w:val="24"/>
        </w:rPr>
        <w:t xml:space="preserve"> or as another institution that will have the time and resources to provide preservation services.</w:t>
      </w:r>
      <w:r w:rsidR="006D0D62">
        <w:rPr>
          <w:rFonts w:ascii="Times New Roman" w:hAnsi="Times New Roman" w:cs="Times New Roman"/>
          <w:bCs/>
          <w:sz w:val="24"/>
          <w:szCs w:val="24"/>
        </w:rPr>
        <w:t xml:space="preserve"> </w:t>
      </w:r>
      <w:proofErr w:type="spellStart"/>
      <w:r w:rsidR="001A7E61">
        <w:rPr>
          <w:rFonts w:ascii="Times New Roman" w:hAnsi="Times New Roman" w:cs="Times New Roman"/>
          <w:bCs/>
          <w:sz w:val="24"/>
          <w:szCs w:val="24"/>
        </w:rPr>
        <w:t>PyschArchives</w:t>
      </w:r>
      <w:proofErr w:type="spellEnd"/>
      <w:r w:rsidR="001A7E61">
        <w:rPr>
          <w:rFonts w:ascii="Times New Roman" w:hAnsi="Times New Roman" w:cs="Times New Roman"/>
          <w:bCs/>
          <w:sz w:val="24"/>
          <w:szCs w:val="24"/>
        </w:rPr>
        <w:t xml:space="preserve">, as they are funded and </w:t>
      </w:r>
      <w:r w:rsidR="001A7E61">
        <w:rPr>
          <w:rFonts w:ascii="Times New Roman" w:hAnsi="Times New Roman" w:cs="Times New Roman"/>
          <w:bCs/>
          <w:sz w:val="24"/>
          <w:szCs w:val="24"/>
        </w:rPr>
        <w:lastRenderedPageBreak/>
        <w:t>created by a European research institute, has the ability to make long-term preservation</w:t>
      </w:r>
      <w:r w:rsidR="00681418">
        <w:rPr>
          <w:rFonts w:ascii="Times New Roman" w:hAnsi="Times New Roman" w:cs="Times New Roman"/>
          <w:bCs/>
          <w:sz w:val="24"/>
          <w:szCs w:val="24"/>
        </w:rPr>
        <w:t xml:space="preserve"> a core part of their data repository.</w:t>
      </w:r>
    </w:p>
    <w:p w14:paraId="09F2ED15" w14:textId="48A8503C" w:rsidR="00571975" w:rsidRDefault="00571975" w:rsidP="00A72ADC">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Copyright License</w:t>
      </w:r>
    </w:p>
    <w:p w14:paraId="1765A581" w14:textId="18B2F3A3" w:rsidR="00277B84" w:rsidRPr="00277B84" w:rsidRDefault="00F17F28" w:rsidP="00A72ADC">
      <w:pPr>
        <w:spacing w:after="0" w:line="480" w:lineRule="auto"/>
        <w:rPr>
          <w:rFonts w:ascii="Times New Roman" w:hAnsi="Times New Roman" w:cs="Times New Roman"/>
          <w:bCs/>
          <w:sz w:val="24"/>
          <w:szCs w:val="24"/>
        </w:rPr>
      </w:pPr>
      <w:r>
        <w:rPr>
          <w:rFonts w:ascii="Times New Roman" w:hAnsi="Times New Roman" w:cs="Times New Roman"/>
          <w:b/>
          <w:bCs/>
          <w:sz w:val="24"/>
          <w:szCs w:val="24"/>
        </w:rPr>
        <w:tab/>
      </w:r>
      <w:r w:rsidR="004528A2">
        <w:rPr>
          <w:rFonts w:ascii="Times New Roman" w:hAnsi="Times New Roman" w:cs="Times New Roman"/>
          <w:bCs/>
          <w:sz w:val="24"/>
          <w:szCs w:val="24"/>
        </w:rPr>
        <w:t xml:space="preserve">This dataset, as released on </w:t>
      </w:r>
      <w:proofErr w:type="spellStart"/>
      <w:r w:rsidR="004528A2">
        <w:rPr>
          <w:rFonts w:ascii="Times New Roman" w:hAnsi="Times New Roman" w:cs="Times New Roman"/>
          <w:bCs/>
          <w:sz w:val="24"/>
          <w:szCs w:val="24"/>
        </w:rPr>
        <w:t>Figshare</w:t>
      </w:r>
      <w:proofErr w:type="spellEnd"/>
      <w:r w:rsidR="004528A2">
        <w:rPr>
          <w:rFonts w:ascii="Times New Roman" w:hAnsi="Times New Roman" w:cs="Times New Roman"/>
          <w:bCs/>
          <w:sz w:val="24"/>
          <w:szCs w:val="24"/>
        </w:rPr>
        <w:t xml:space="preserve">, already </w:t>
      </w:r>
      <w:r w:rsidR="0012478A">
        <w:rPr>
          <w:rFonts w:ascii="Times New Roman" w:hAnsi="Times New Roman" w:cs="Times New Roman"/>
          <w:bCs/>
          <w:sz w:val="24"/>
          <w:szCs w:val="24"/>
        </w:rPr>
        <w:t>has</w:t>
      </w:r>
      <w:r w:rsidR="004528A2">
        <w:rPr>
          <w:rFonts w:ascii="Times New Roman" w:hAnsi="Times New Roman" w:cs="Times New Roman"/>
          <w:bCs/>
          <w:sz w:val="24"/>
          <w:szCs w:val="24"/>
        </w:rPr>
        <w:t xml:space="preserve"> a </w:t>
      </w:r>
      <w:r w:rsidR="00C14424">
        <w:rPr>
          <w:rFonts w:ascii="Times New Roman" w:hAnsi="Times New Roman" w:cs="Times New Roman"/>
          <w:bCs/>
          <w:sz w:val="24"/>
          <w:szCs w:val="24"/>
        </w:rPr>
        <w:t>CC0 license,</w:t>
      </w:r>
      <w:r w:rsidR="004528A2">
        <w:rPr>
          <w:rFonts w:ascii="Times New Roman" w:hAnsi="Times New Roman" w:cs="Times New Roman"/>
          <w:bCs/>
          <w:sz w:val="24"/>
          <w:szCs w:val="24"/>
        </w:rPr>
        <w:t xml:space="preserve"> meaning that it is in the public domain. </w:t>
      </w:r>
      <w:r w:rsidR="00986813">
        <w:rPr>
          <w:rFonts w:ascii="Times New Roman" w:hAnsi="Times New Roman" w:cs="Times New Roman"/>
          <w:bCs/>
          <w:sz w:val="24"/>
          <w:szCs w:val="24"/>
        </w:rPr>
        <w:t>A</w:t>
      </w:r>
      <w:r w:rsidR="008A2EEF">
        <w:rPr>
          <w:rFonts w:ascii="Times New Roman" w:hAnsi="Times New Roman" w:cs="Times New Roman"/>
          <w:bCs/>
          <w:sz w:val="24"/>
          <w:szCs w:val="24"/>
        </w:rPr>
        <w:t xml:space="preserve"> CC0 license allows </w:t>
      </w:r>
      <w:r w:rsidR="00F57B75">
        <w:rPr>
          <w:rFonts w:ascii="Times New Roman" w:hAnsi="Times New Roman" w:cs="Times New Roman"/>
          <w:bCs/>
          <w:sz w:val="24"/>
          <w:szCs w:val="24"/>
        </w:rPr>
        <w:t xml:space="preserve">any who wish it to </w:t>
      </w:r>
      <w:r w:rsidR="0012478A">
        <w:rPr>
          <w:rFonts w:ascii="Times New Roman" w:hAnsi="Times New Roman" w:cs="Times New Roman"/>
          <w:bCs/>
          <w:sz w:val="24"/>
          <w:szCs w:val="24"/>
        </w:rPr>
        <w:t xml:space="preserve">use, reuse or share </w:t>
      </w:r>
      <w:r w:rsidR="00F57B75">
        <w:rPr>
          <w:rFonts w:ascii="Times New Roman" w:hAnsi="Times New Roman" w:cs="Times New Roman"/>
          <w:bCs/>
          <w:sz w:val="24"/>
          <w:szCs w:val="24"/>
        </w:rPr>
        <w:t>this data without any restrictions.</w:t>
      </w:r>
      <w:r w:rsidR="006A179B">
        <w:rPr>
          <w:rFonts w:ascii="Times New Roman" w:hAnsi="Times New Roman" w:cs="Times New Roman"/>
          <w:bCs/>
          <w:sz w:val="24"/>
          <w:szCs w:val="24"/>
        </w:rPr>
        <w:t xml:space="preserve"> This is done for most </w:t>
      </w:r>
      <w:r w:rsidR="003633A0">
        <w:rPr>
          <w:rFonts w:ascii="Times New Roman" w:hAnsi="Times New Roman" w:cs="Times New Roman"/>
          <w:bCs/>
          <w:sz w:val="24"/>
          <w:szCs w:val="24"/>
        </w:rPr>
        <w:t xml:space="preserve">research outputs that are deposited to </w:t>
      </w:r>
      <w:proofErr w:type="spellStart"/>
      <w:r w:rsidR="003633A0">
        <w:rPr>
          <w:rFonts w:ascii="Times New Roman" w:hAnsi="Times New Roman" w:cs="Times New Roman"/>
          <w:bCs/>
          <w:sz w:val="24"/>
          <w:szCs w:val="24"/>
        </w:rPr>
        <w:t>Figshare</w:t>
      </w:r>
      <w:proofErr w:type="spellEnd"/>
      <w:r w:rsidR="003633A0">
        <w:rPr>
          <w:rFonts w:ascii="Times New Roman" w:hAnsi="Times New Roman" w:cs="Times New Roman"/>
          <w:bCs/>
          <w:sz w:val="24"/>
          <w:szCs w:val="24"/>
        </w:rPr>
        <w:t xml:space="preserve">, to help with searching of the data, citation of the data, and </w:t>
      </w:r>
      <w:r w:rsidR="005220ED">
        <w:rPr>
          <w:rFonts w:ascii="Times New Roman" w:hAnsi="Times New Roman" w:cs="Times New Roman"/>
          <w:bCs/>
          <w:sz w:val="24"/>
          <w:szCs w:val="24"/>
        </w:rPr>
        <w:t>sharing of it</w:t>
      </w:r>
      <w:r w:rsidR="0012478A">
        <w:rPr>
          <w:rFonts w:ascii="Times New Roman" w:hAnsi="Times New Roman" w:cs="Times New Roman"/>
          <w:bCs/>
          <w:sz w:val="24"/>
          <w:szCs w:val="24"/>
        </w:rPr>
        <w:t xml:space="preserve"> (</w:t>
      </w:r>
      <w:r w:rsidR="00355994">
        <w:rPr>
          <w:rFonts w:ascii="Times New Roman" w:hAnsi="Times New Roman" w:cs="Times New Roman"/>
          <w:bCs/>
          <w:sz w:val="24"/>
          <w:szCs w:val="24"/>
        </w:rPr>
        <w:t>“</w:t>
      </w:r>
      <w:r w:rsidR="0012478A">
        <w:rPr>
          <w:rFonts w:ascii="Times New Roman" w:hAnsi="Times New Roman" w:cs="Times New Roman"/>
          <w:bCs/>
          <w:sz w:val="24"/>
          <w:szCs w:val="24"/>
        </w:rPr>
        <w:t>CC0</w:t>
      </w:r>
      <w:r w:rsidR="00355994">
        <w:rPr>
          <w:rFonts w:ascii="Times New Roman" w:hAnsi="Times New Roman" w:cs="Times New Roman"/>
          <w:bCs/>
          <w:sz w:val="24"/>
          <w:szCs w:val="24"/>
        </w:rPr>
        <w:t>”</w:t>
      </w:r>
      <w:r w:rsidR="0012478A">
        <w:rPr>
          <w:rFonts w:ascii="Times New Roman" w:hAnsi="Times New Roman" w:cs="Times New Roman"/>
          <w:bCs/>
          <w:sz w:val="24"/>
          <w:szCs w:val="24"/>
        </w:rPr>
        <w:t xml:space="preserve">, Examples section, para. 2); thus, having this license still makes sense if depositing the datasets elsewhere. </w:t>
      </w:r>
    </w:p>
    <w:p w14:paraId="36037C87" w14:textId="5D195249" w:rsidR="00571975" w:rsidRDefault="00571975" w:rsidP="00A72ADC">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Human Subject Considerations</w:t>
      </w:r>
    </w:p>
    <w:p w14:paraId="2DC04F8D" w14:textId="34AA5ECF" w:rsidR="00AF5EB9" w:rsidRDefault="0012478A" w:rsidP="007A2DAC">
      <w:pPr>
        <w:spacing w:after="0" w:line="480" w:lineRule="auto"/>
        <w:rPr>
          <w:rFonts w:ascii="Times New Roman" w:hAnsi="Times New Roman" w:cs="Times New Roman"/>
          <w:bCs/>
          <w:sz w:val="24"/>
          <w:szCs w:val="24"/>
        </w:rPr>
      </w:pPr>
      <w:r>
        <w:rPr>
          <w:rFonts w:ascii="Times New Roman" w:hAnsi="Times New Roman" w:cs="Times New Roman"/>
          <w:b/>
          <w:bCs/>
          <w:sz w:val="24"/>
          <w:szCs w:val="24"/>
        </w:rPr>
        <w:tab/>
      </w:r>
      <w:r w:rsidR="00460329">
        <w:rPr>
          <w:rFonts w:ascii="Times New Roman" w:hAnsi="Times New Roman" w:cs="Times New Roman"/>
          <w:bCs/>
          <w:sz w:val="24"/>
          <w:szCs w:val="24"/>
        </w:rPr>
        <w:t xml:space="preserve">One final aspect of note is that of </w:t>
      </w:r>
      <w:r w:rsidR="00C63772">
        <w:rPr>
          <w:rFonts w:ascii="Times New Roman" w:hAnsi="Times New Roman" w:cs="Times New Roman"/>
          <w:bCs/>
          <w:sz w:val="24"/>
          <w:szCs w:val="24"/>
        </w:rPr>
        <w:t xml:space="preserve">the possible human subject considerations. This study appears to have used human subjects in their data. Luckily, from what </w:t>
      </w:r>
      <w:r w:rsidR="00A51DDB">
        <w:rPr>
          <w:rFonts w:ascii="Times New Roman" w:hAnsi="Times New Roman" w:cs="Times New Roman"/>
          <w:bCs/>
          <w:sz w:val="24"/>
          <w:szCs w:val="24"/>
        </w:rPr>
        <w:t>metadata there is on the study, it looks like any private information has already been anonymized. Participants in the study were split into two groups—one with nine synesthetes, and one with nine ‘controls’ (presumably, people without music-color synesthesia)—but they were labeled by participant number, and it is unclear if that is a persistent and unchanging number across the six experiments. Thus, any human identifiable data has been anonymized to the</w:t>
      </w:r>
      <w:r w:rsidR="00D35AE4">
        <w:rPr>
          <w:rFonts w:ascii="Times New Roman" w:hAnsi="Times New Roman" w:cs="Times New Roman"/>
          <w:bCs/>
          <w:sz w:val="24"/>
          <w:szCs w:val="24"/>
        </w:rPr>
        <w:t xml:space="preserve"> furthest extent possible. Because of the nature of this data—where the researcher explicitly seeks out and measures cognitive responses of people who have synesthesia</w:t>
      </w:r>
      <w:r w:rsidR="007A2DAC">
        <w:rPr>
          <w:rFonts w:ascii="Times New Roman" w:hAnsi="Times New Roman" w:cs="Times New Roman"/>
          <w:bCs/>
          <w:sz w:val="24"/>
          <w:szCs w:val="24"/>
        </w:rPr>
        <w:t xml:space="preserve">—this appears to be the only identifying aspect to the data. </w:t>
      </w:r>
    </w:p>
    <w:p w14:paraId="0703EB44" w14:textId="519F7117" w:rsidR="007A2DAC" w:rsidRDefault="007A2DAC">
      <w:pPr>
        <w:rPr>
          <w:rFonts w:ascii="Times New Roman" w:hAnsi="Times New Roman" w:cs="Times New Roman"/>
          <w:bCs/>
          <w:sz w:val="24"/>
          <w:szCs w:val="24"/>
        </w:rPr>
      </w:pPr>
      <w:r>
        <w:rPr>
          <w:rFonts w:ascii="Times New Roman" w:hAnsi="Times New Roman" w:cs="Times New Roman"/>
          <w:bCs/>
          <w:sz w:val="24"/>
          <w:szCs w:val="24"/>
        </w:rPr>
        <w:br w:type="page"/>
      </w:r>
    </w:p>
    <w:p w14:paraId="6CC24FC0" w14:textId="77777777" w:rsidR="007A2DAC" w:rsidRPr="007A2DAC" w:rsidRDefault="007A2DAC" w:rsidP="007A2DAC">
      <w:pPr>
        <w:spacing w:after="0" w:line="480" w:lineRule="auto"/>
        <w:rPr>
          <w:rFonts w:ascii="Times New Roman" w:hAnsi="Times New Roman" w:cs="Times New Roman"/>
          <w:bCs/>
          <w:sz w:val="24"/>
          <w:szCs w:val="24"/>
        </w:rPr>
      </w:pPr>
    </w:p>
    <w:p w14:paraId="38864B15" w14:textId="21124BD3" w:rsidR="00742FB9" w:rsidRDefault="00742FB9" w:rsidP="00742FB9">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References</w:t>
      </w:r>
    </w:p>
    <w:p w14:paraId="55F39EFD" w14:textId="039C33DA" w:rsidR="003D77DC" w:rsidRPr="003D77DC" w:rsidRDefault="003D77DC" w:rsidP="00986813">
      <w:pPr>
        <w:spacing w:after="0" w:line="480" w:lineRule="auto"/>
        <w:ind w:left="720" w:hanging="720"/>
        <w:rPr>
          <w:rFonts w:ascii="Times New Roman" w:hAnsi="Times New Roman" w:cs="Times New Roman"/>
          <w:sz w:val="24"/>
          <w:szCs w:val="24"/>
        </w:rPr>
      </w:pPr>
      <w:r>
        <w:rPr>
          <w:rFonts w:ascii="Times New Roman" w:hAnsi="Times New Roman" w:cs="Times New Roman"/>
          <w:i/>
          <w:sz w:val="24"/>
          <w:szCs w:val="24"/>
        </w:rPr>
        <w:t xml:space="preserve">CC0. </w:t>
      </w:r>
      <w:r>
        <w:rPr>
          <w:rFonts w:ascii="Times New Roman" w:hAnsi="Times New Roman" w:cs="Times New Roman"/>
          <w:sz w:val="24"/>
          <w:szCs w:val="24"/>
        </w:rPr>
        <w:t>(n.d.)</w:t>
      </w:r>
      <w:r w:rsidR="00172E85">
        <w:rPr>
          <w:rFonts w:ascii="Times New Roman" w:hAnsi="Times New Roman" w:cs="Times New Roman"/>
          <w:sz w:val="24"/>
          <w:szCs w:val="24"/>
        </w:rPr>
        <w:t xml:space="preserve">. </w:t>
      </w:r>
      <w:r w:rsidR="00986813">
        <w:rPr>
          <w:rFonts w:ascii="Times New Roman" w:hAnsi="Times New Roman" w:cs="Times New Roman"/>
          <w:sz w:val="24"/>
          <w:szCs w:val="24"/>
        </w:rPr>
        <w:t xml:space="preserve">Creativecommons.org. Retrieved February 23, 2021 from </w:t>
      </w:r>
      <w:hyperlink r:id="rId12" w:history="1">
        <w:r w:rsidR="00986813" w:rsidRPr="003220F3">
          <w:rPr>
            <w:rStyle w:val="Hyperlink"/>
            <w:rFonts w:ascii="Times New Roman" w:hAnsi="Times New Roman" w:cs="Times New Roman"/>
            <w:sz w:val="24"/>
            <w:szCs w:val="24"/>
          </w:rPr>
          <w:t>https://creativecommons.org/share-your-work/public-domain/cc0/</w:t>
        </w:r>
      </w:hyperlink>
      <w:r w:rsidR="00986813">
        <w:rPr>
          <w:rFonts w:ascii="Times New Roman" w:hAnsi="Times New Roman" w:cs="Times New Roman"/>
          <w:sz w:val="24"/>
          <w:szCs w:val="24"/>
        </w:rPr>
        <w:t xml:space="preserve"> </w:t>
      </w:r>
    </w:p>
    <w:p w14:paraId="12FB47D6" w14:textId="77777777" w:rsidR="00742FB9" w:rsidRDefault="00742FB9" w:rsidP="00742FB9">
      <w:pPr>
        <w:spacing w:after="0" w:line="480" w:lineRule="auto"/>
        <w:ind w:left="720" w:hanging="720"/>
        <w:rPr>
          <w:rFonts w:ascii="Times New Roman" w:hAnsi="Times New Roman" w:cs="Times New Roman"/>
          <w:sz w:val="24"/>
          <w:szCs w:val="24"/>
        </w:rPr>
      </w:pPr>
      <w:r>
        <w:rPr>
          <w:rFonts w:ascii="Times New Roman" w:hAnsi="Times New Roman" w:cs="Times New Roman"/>
          <w:i/>
          <w:iCs/>
          <w:sz w:val="24"/>
          <w:szCs w:val="24"/>
        </w:rPr>
        <w:t xml:space="preserve">Datasets. </w:t>
      </w:r>
      <w:r>
        <w:rPr>
          <w:rFonts w:ascii="Times New Roman" w:hAnsi="Times New Roman" w:cs="Times New Roman"/>
          <w:sz w:val="24"/>
          <w:szCs w:val="24"/>
        </w:rPr>
        <w:t xml:space="preserve">(n.d.) Psychdata.de. Retrieved February 10, 2021 from </w:t>
      </w:r>
      <w:hyperlink r:id="rId13" w:history="1">
        <w:r w:rsidRPr="009A7614">
          <w:rPr>
            <w:rStyle w:val="Hyperlink"/>
            <w:rFonts w:ascii="Times New Roman" w:hAnsi="Times New Roman" w:cs="Times New Roman"/>
            <w:sz w:val="24"/>
            <w:szCs w:val="24"/>
          </w:rPr>
          <w:t>https://www.psychdata.de/index.php?main=search&amp;sub=browse&amp;lang=eng</w:t>
        </w:r>
      </w:hyperlink>
    </w:p>
    <w:p w14:paraId="4CFFA319" w14:textId="7549679A" w:rsidR="00742FB9" w:rsidRPr="00285FA5" w:rsidRDefault="00742FB9" w:rsidP="00742FB9">
      <w:pPr>
        <w:spacing w:after="0" w:line="480" w:lineRule="auto"/>
        <w:ind w:left="720" w:hanging="720"/>
        <w:rPr>
          <w:rFonts w:ascii="Times New Roman" w:hAnsi="Times New Roman" w:cs="Times New Roman"/>
          <w:sz w:val="24"/>
          <w:szCs w:val="24"/>
        </w:rPr>
      </w:pPr>
      <w:r>
        <w:rPr>
          <w:rFonts w:ascii="Times New Roman" w:hAnsi="Times New Roman" w:cs="Times New Roman"/>
          <w:i/>
          <w:iCs/>
          <w:sz w:val="24"/>
          <w:szCs w:val="24"/>
        </w:rPr>
        <w:t xml:space="preserve">Data use agreement. </w:t>
      </w:r>
      <w:r>
        <w:rPr>
          <w:rFonts w:ascii="Times New Roman" w:hAnsi="Times New Roman" w:cs="Times New Roman"/>
          <w:sz w:val="24"/>
          <w:szCs w:val="24"/>
        </w:rPr>
        <w:t>(n.d.)</w:t>
      </w:r>
      <w:r w:rsidR="00172E85">
        <w:rPr>
          <w:rFonts w:ascii="Times New Roman" w:hAnsi="Times New Roman" w:cs="Times New Roman"/>
          <w:sz w:val="24"/>
          <w:szCs w:val="24"/>
        </w:rPr>
        <w:t>.</w:t>
      </w:r>
      <w:r>
        <w:rPr>
          <w:rFonts w:ascii="Times New Roman" w:hAnsi="Times New Roman" w:cs="Times New Roman"/>
          <w:sz w:val="24"/>
          <w:szCs w:val="24"/>
        </w:rPr>
        <w:t xml:space="preserve"> Psychdata.de. Retrieved February 10, 2021 from </w:t>
      </w:r>
      <w:hyperlink r:id="rId14" w:history="1">
        <w:r w:rsidRPr="00305D6B">
          <w:rPr>
            <w:rStyle w:val="Hyperlink"/>
            <w:rFonts w:ascii="Times New Roman" w:hAnsi="Times New Roman" w:cs="Times New Roman"/>
            <w:sz w:val="24"/>
            <w:szCs w:val="24"/>
          </w:rPr>
          <w:t>https://www.psychdata.de/index.php?main=take&amp;sub=vertrag&amp;lang=eng</w:t>
        </w:r>
      </w:hyperlink>
    </w:p>
    <w:p w14:paraId="0620E56E" w14:textId="77777777" w:rsidR="00742FB9" w:rsidRPr="00DE3186" w:rsidRDefault="00742FB9" w:rsidP="00742FB9">
      <w:pPr>
        <w:spacing w:after="0" w:line="480" w:lineRule="auto"/>
        <w:ind w:left="720" w:hanging="720"/>
        <w:rPr>
          <w:rFonts w:ascii="Times New Roman" w:hAnsi="Times New Roman" w:cs="Times New Roman"/>
          <w:sz w:val="24"/>
          <w:szCs w:val="24"/>
        </w:rPr>
      </w:pPr>
      <w:r>
        <w:rPr>
          <w:rFonts w:ascii="Times New Roman" w:hAnsi="Times New Roman" w:cs="Times New Roman"/>
          <w:i/>
          <w:iCs/>
          <w:sz w:val="24"/>
          <w:szCs w:val="24"/>
        </w:rPr>
        <w:t>How to submit</w:t>
      </w:r>
      <w:r>
        <w:rPr>
          <w:rFonts w:ascii="Times New Roman" w:hAnsi="Times New Roman" w:cs="Times New Roman"/>
          <w:sz w:val="24"/>
          <w:szCs w:val="24"/>
        </w:rPr>
        <w:t xml:space="preserve">. (n.d.). Psycharchives.org. Retrieved February 10, 2021 from </w:t>
      </w:r>
      <w:hyperlink r:id="rId15" w:history="1">
        <w:r w:rsidRPr="00B410AF">
          <w:rPr>
            <w:rStyle w:val="Hyperlink"/>
            <w:rFonts w:ascii="Times New Roman" w:hAnsi="Times New Roman" w:cs="Times New Roman"/>
            <w:sz w:val="24"/>
            <w:szCs w:val="24"/>
          </w:rPr>
          <w:t>https://www.psycharchives.org/contribute</w:t>
        </w:r>
      </w:hyperlink>
    </w:p>
    <w:p w14:paraId="370E5D4A" w14:textId="1C187542" w:rsidR="00742FB9" w:rsidRDefault="00742FB9" w:rsidP="00742FB9">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Leibniz Institute for Psychology. (n.d.)</w:t>
      </w:r>
      <w:r w:rsidR="00172E85">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i/>
          <w:iCs/>
          <w:sz w:val="24"/>
          <w:szCs w:val="24"/>
        </w:rPr>
        <w:t>About</w:t>
      </w:r>
      <w:r>
        <w:rPr>
          <w:rFonts w:ascii="Times New Roman" w:hAnsi="Times New Roman" w:cs="Times New Roman"/>
          <w:sz w:val="24"/>
          <w:szCs w:val="24"/>
        </w:rPr>
        <w:t xml:space="preserve">. </w:t>
      </w:r>
      <w:hyperlink r:id="rId16" w:history="1">
        <w:r w:rsidRPr="008A458A">
          <w:rPr>
            <w:rStyle w:val="Hyperlink"/>
            <w:rFonts w:ascii="Times New Roman" w:hAnsi="Times New Roman" w:cs="Times New Roman"/>
            <w:sz w:val="24"/>
            <w:szCs w:val="24"/>
          </w:rPr>
          <w:t>https://leibniz-psychology.org/en/institute/about/</w:t>
        </w:r>
      </w:hyperlink>
    </w:p>
    <w:p w14:paraId="3D1DBFCB" w14:textId="77777777" w:rsidR="00742FB9" w:rsidRDefault="00742FB9" w:rsidP="00742FB9">
      <w:pPr>
        <w:spacing w:after="0" w:line="480" w:lineRule="auto"/>
        <w:ind w:left="720" w:hanging="720"/>
        <w:rPr>
          <w:rFonts w:ascii="Times New Roman" w:hAnsi="Times New Roman" w:cs="Times New Roman"/>
          <w:sz w:val="24"/>
          <w:szCs w:val="24"/>
        </w:rPr>
      </w:pPr>
      <w:proofErr w:type="spellStart"/>
      <w:r>
        <w:rPr>
          <w:rFonts w:ascii="Times New Roman" w:hAnsi="Times New Roman" w:cs="Times New Roman"/>
          <w:i/>
          <w:iCs/>
          <w:sz w:val="24"/>
          <w:szCs w:val="24"/>
        </w:rPr>
        <w:t>PsychArchives</w:t>
      </w:r>
      <w:proofErr w:type="spellEnd"/>
      <w:r>
        <w:rPr>
          <w:rFonts w:ascii="Times New Roman" w:hAnsi="Times New Roman" w:cs="Times New Roman"/>
          <w:i/>
          <w:iCs/>
          <w:sz w:val="24"/>
          <w:szCs w:val="24"/>
        </w:rPr>
        <w:t xml:space="preserve"> terms of use</w:t>
      </w:r>
      <w:r>
        <w:rPr>
          <w:rFonts w:ascii="Times New Roman" w:hAnsi="Times New Roman" w:cs="Times New Roman"/>
          <w:sz w:val="24"/>
          <w:szCs w:val="24"/>
        </w:rPr>
        <w:t xml:space="preserve">. (2019, March 20). Psycharchives.org. Retrieved February 10, 2021 from </w:t>
      </w:r>
      <w:hyperlink r:id="rId17" w:history="1">
        <w:r w:rsidRPr="006A5309">
          <w:rPr>
            <w:rStyle w:val="Hyperlink"/>
            <w:rFonts w:ascii="Times New Roman" w:hAnsi="Times New Roman" w:cs="Times New Roman"/>
            <w:sz w:val="24"/>
            <w:szCs w:val="24"/>
          </w:rPr>
          <w:t>https://www.psycharchives.org/static/about/terms_of_use.pdf</w:t>
        </w:r>
      </w:hyperlink>
    </w:p>
    <w:p w14:paraId="037F684F" w14:textId="77777777" w:rsidR="00152A20" w:rsidRDefault="00742FB9" w:rsidP="00742FB9">
      <w:pPr>
        <w:spacing w:after="0" w:line="480" w:lineRule="auto"/>
        <w:ind w:left="720" w:hanging="720"/>
        <w:rPr>
          <w:rStyle w:val="Hyperlink"/>
          <w:rFonts w:ascii="Times New Roman" w:hAnsi="Times New Roman" w:cs="Times New Roman"/>
          <w:sz w:val="24"/>
          <w:szCs w:val="24"/>
        </w:rPr>
      </w:pPr>
      <w:r>
        <w:rPr>
          <w:rFonts w:ascii="Times New Roman" w:hAnsi="Times New Roman" w:cs="Times New Roman"/>
          <w:i/>
          <w:iCs/>
          <w:sz w:val="24"/>
          <w:szCs w:val="24"/>
        </w:rPr>
        <w:t xml:space="preserve">Quality and selection as well as technical guidelines. </w:t>
      </w:r>
      <w:r>
        <w:rPr>
          <w:rFonts w:ascii="Times New Roman" w:hAnsi="Times New Roman" w:cs="Times New Roman"/>
          <w:sz w:val="24"/>
          <w:szCs w:val="24"/>
        </w:rPr>
        <w:t>(n.d.)</w:t>
      </w:r>
      <w:r w:rsidR="00172E85">
        <w:rPr>
          <w:rFonts w:ascii="Times New Roman" w:hAnsi="Times New Roman" w:cs="Times New Roman"/>
          <w:sz w:val="24"/>
          <w:szCs w:val="24"/>
        </w:rPr>
        <w:t>.</w:t>
      </w:r>
      <w:r>
        <w:rPr>
          <w:rFonts w:ascii="Times New Roman" w:hAnsi="Times New Roman" w:cs="Times New Roman"/>
          <w:sz w:val="24"/>
          <w:szCs w:val="24"/>
        </w:rPr>
        <w:t xml:space="preserve"> Psycharchives.org. Retrieved February 10, 2021 from </w:t>
      </w:r>
      <w:hyperlink r:id="rId18" w:history="1">
        <w:r w:rsidRPr="00B4149D">
          <w:rPr>
            <w:rStyle w:val="Hyperlink"/>
            <w:rFonts w:ascii="Times New Roman" w:hAnsi="Times New Roman" w:cs="Times New Roman"/>
            <w:sz w:val="24"/>
            <w:szCs w:val="24"/>
          </w:rPr>
          <w:t>https://www.psycharchives.org/static/about/technical_guidelines.pdf</w:t>
        </w:r>
      </w:hyperlink>
    </w:p>
    <w:p w14:paraId="64DF6214" w14:textId="07AFDF13" w:rsidR="00F225F2" w:rsidRPr="00742FB9" w:rsidRDefault="00152A20" w:rsidP="00152A20">
      <w:pPr>
        <w:spacing w:after="0" w:line="480" w:lineRule="auto"/>
        <w:ind w:left="720" w:hanging="720"/>
        <w:rPr>
          <w:rFonts w:ascii="Times New Roman" w:hAnsi="Times New Roman" w:cs="Times New Roman"/>
          <w:sz w:val="24"/>
          <w:szCs w:val="24"/>
        </w:rPr>
      </w:pPr>
      <w:r>
        <w:rPr>
          <w:rFonts w:ascii="Times New Roman" w:hAnsi="Times New Roman" w:cs="Times New Roman"/>
          <w:bCs/>
          <w:i/>
          <w:sz w:val="24"/>
          <w:szCs w:val="24"/>
        </w:rPr>
        <w:t xml:space="preserve">Submission guidelines for supplementary materials in </w:t>
      </w:r>
      <w:proofErr w:type="spellStart"/>
      <w:r>
        <w:rPr>
          <w:rFonts w:ascii="Times New Roman" w:hAnsi="Times New Roman" w:cs="Times New Roman"/>
          <w:bCs/>
          <w:i/>
          <w:sz w:val="24"/>
          <w:szCs w:val="24"/>
        </w:rPr>
        <w:t>PsychArchives</w:t>
      </w:r>
      <w:proofErr w:type="spellEnd"/>
      <w:r>
        <w:rPr>
          <w:rFonts w:ascii="Times New Roman" w:hAnsi="Times New Roman" w:cs="Times New Roman"/>
          <w:bCs/>
          <w:i/>
          <w:sz w:val="24"/>
          <w:szCs w:val="24"/>
        </w:rPr>
        <w:t xml:space="preserve">. </w:t>
      </w:r>
      <w:r>
        <w:rPr>
          <w:rFonts w:ascii="Times New Roman" w:hAnsi="Times New Roman" w:cs="Times New Roman"/>
          <w:bCs/>
          <w:sz w:val="24"/>
          <w:szCs w:val="24"/>
        </w:rPr>
        <w:t xml:space="preserve">(n.d.). Psycharchives.org. Retrieved March 9, 2021 from </w:t>
      </w:r>
      <w:hyperlink r:id="rId19" w:history="1">
        <w:r w:rsidRPr="007D1146">
          <w:rPr>
            <w:rStyle w:val="Hyperlink"/>
            <w:rFonts w:ascii="Times New Roman" w:hAnsi="Times New Roman" w:cs="Times New Roman"/>
            <w:bCs/>
            <w:sz w:val="24"/>
            <w:szCs w:val="24"/>
          </w:rPr>
          <w:t>https://www.psycharchives.org/static/about/PsychArchives_Guidelines_Supplements.pdf</w:t>
        </w:r>
      </w:hyperlink>
      <w:r>
        <w:rPr>
          <w:rFonts w:ascii="Times New Roman" w:hAnsi="Times New Roman" w:cs="Times New Roman"/>
          <w:bCs/>
          <w:sz w:val="24"/>
          <w:szCs w:val="24"/>
        </w:rPr>
        <w:t xml:space="preserve"> </w:t>
      </w:r>
      <w:r w:rsidR="00F225F2">
        <w:rPr>
          <w:rFonts w:ascii="Times New Roman" w:hAnsi="Times New Roman" w:cs="Times New Roman"/>
          <w:b/>
          <w:bCs/>
          <w:sz w:val="24"/>
          <w:szCs w:val="24"/>
        </w:rPr>
        <w:br w:type="page"/>
      </w:r>
    </w:p>
    <w:p w14:paraId="3EA8F70B" w14:textId="2022EA19" w:rsidR="00F225F2" w:rsidRDefault="00F225F2" w:rsidP="005054B9">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Other Resources</w:t>
      </w:r>
    </w:p>
    <w:p w14:paraId="731A4420" w14:textId="77777777" w:rsidR="00F225F2" w:rsidRDefault="00F225F2" w:rsidP="00F225F2">
      <w:pPr>
        <w:spacing w:after="0" w:line="480" w:lineRule="auto"/>
        <w:rPr>
          <w:rFonts w:ascii="Times New Roman" w:hAnsi="Times New Roman" w:cs="Times New Roman"/>
          <w:sz w:val="24"/>
          <w:szCs w:val="24"/>
        </w:rPr>
      </w:pPr>
      <w:r>
        <w:rPr>
          <w:rFonts w:ascii="Times New Roman" w:hAnsi="Times New Roman" w:cs="Times New Roman"/>
          <w:sz w:val="24"/>
          <w:szCs w:val="24"/>
        </w:rPr>
        <w:t>Curwen’s website:</w:t>
      </w:r>
      <w:r w:rsidRPr="0009496C">
        <w:t xml:space="preserve"> </w:t>
      </w:r>
      <w:hyperlink r:id="rId20" w:history="1">
        <w:r w:rsidRPr="00384D89">
          <w:rPr>
            <w:rStyle w:val="Hyperlink"/>
            <w:rFonts w:ascii="Times New Roman" w:hAnsi="Times New Roman" w:cs="Times New Roman"/>
            <w:sz w:val="24"/>
            <w:szCs w:val="24"/>
          </w:rPr>
          <w:t>https://carolinecurwen.com/</w:t>
        </w:r>
      </w:hyperlink>
      <w:r>
        <w:rPr>
          <w:rFonts w:ascii="Times New Roman" w:hAnsi="Times New Roman" w:cs="Times New Roman"/>
          <w:sz w:val="24"/>
          <w:szCs w:val="24"/>
        </w:rPr>
        <w:t xml:space="preserve"> </w:t>
      </w:r>
    </w:p>
    <w:p w14:paraId="51B46560" w14:textId="77777777" w:rsidR="00F225F2" w:rsidRDefault="00F225F2" w:rsidP="00F225F2">
      <w:pPr>
        <w:spacing w:after="0" w:line="480" w:lineRule="auto"/>
        <w:rPr>
          <w:rFonts w:ascii="Times New Roman" w:hAnsi="Times New Roman" w:cs="Times New Roman"/>
          <w:sz w:val="24"/>
          <w:szCs w:val="24"/>
        </w:rPr>
      </w:pPr>
      <w:r>
        <w:rPr>
          <w:rFonts w:ascii="Times New Roman" w:hAnsi="Times New Roman" w:cs="Times New Roman"/>
          <w:sz w:val="24"/>
          <w:szCs w:val="24"/>
        </w:rPr>
        <w:tab/>
        <w:t>Conferences page with link to downloadable word document of her abstract for the “</w:t>
      </w:r>
      <w:proofErr w:type="spellStart"/>
      <w:r>
        <w:rPr>
          <w:rFonts w:ascii="Times New Roman" w:hAnsi="Times New Roman" w:cs="Times New Roman"/>
          <w:sz w:val="24"/>
          <w:szCs w:val="24"/>
        </w:rPr>
        <w:t>Synaesthesia</w:t>
      </w:r>
      <w:proofErr w:type="spellEnd"/>
      <w:r>
        <w:rPr>
          <w:rFonts w:ascii="Times New Roman" w:hAnsi="Times New Roman" w:cs="Times New Roman"/>
          <w:sz w:val="24"/>
          <w:szCs w:val="24"/>
        </w:rPr>
        <w:t xml:space="preserve"> for reading and playing musical keys” paper: </w:t>
      </w:r>
      <w:hyperlink r:id="rId21" w:history="1">
        <w:r w:rsidRPr="00384D89">
          <w:rPr>
            <w:rStyle w:val="Hyperlink"/>
            <w:rFonts w:ascii="Times New Roman" w:hAnsi="Times New Roman" w:cs="Times New Roman"/>
            <w:sz w:val="24"/>
            <w:szCs w:val="24"/>
          </w:rPr>
          <w:t>https://carolinecurwen.com/conferences/</w:t>
        </w:r>
      </w:hyperlink>
      <w:r>
        <w:rPr>
          <w:rFonts w:ascii="Times New Roman" w:hAnsi="Times New Roman" w:cs="Times New Roman"/>
          <w:sz w:val="24"/>
          <w:szCs w:val="24"/>
        </w:rPr>
        <w:t xml:space="preserve"> </w:t>
      </w:r>
    </w:p>
    <w:p w14:paraId="10A2077E" w14:textId="77777777" w:rsidR="00F225F2" w:rsidRDefault="00F225F2" w:rsidP="00F225F2">
      <w:pPr>
        <w:spacing w:after="0" w:line="480" w:lineRule="auto"/>
        <w:rPr>
          <w:rFonts w:ascii="Times New Roman" w:hAnsi="Times New Roman" w:cs="Times New Roman"/>
          <w:sz w:val="24"/>
          <w:szCs w:val="24"/>
        </w:rPr>
      </w:pPr>
    </w:p>
    <w:p w14:paraId="33062AAA" w14:textId="77777777" w:rsidR="00F225F2" w:rsidRDefault="00F225F2" w:rsidP="00F225F2">
      <w:pPr>
        <w:spacing w:after="0" w:line="480" w:lineRule="auto"/>
        <w:rPr>
          <w:rStyle w:val="Hyperlink"/>
          <w:rFonts w:ascii="Times New Roman" w:hAnsi="Times New Roman" w:cs="Times New Roman"/>
          <w:sz w:val="24"/>
          <w:szCs w:val="24"/>
        </w:rPr>
      </w:pPr>
      <w:r>
        <w:rPr>
          <w:rFonts w:ascii="Times New Roman" w:hAnsi="Times New Roman" w:cs="Times New Roman"/>
          <w:sz w:val="24"/>
          <w:szCs w:val="24"/>
        </w:rPr>
        <w:t xml:space="preserve">Datasets and metadata on </w:t>
      </w:r>
      <w:proofErr w:type="spellStart"/>
      <w:r>
        <w:rPr>
          <w:rFonts w:ascii="Times New Roman" w:hAnsi="Times New Roman" w:cs="Times New Roman"/>
          <w:sz w:val="24"/>
          <w:szCs w:val="24"/>
        </w:rPr>
        <w:t>Figshare</w:t>
      </w:r>
      <w:proofErr w:type="spellEnd"/>
      <w:r>
        <w:rPr>
          <w:rFonts w:ascii="Times New Roman" w:hAnsi="Times New Roman" w:cs="Times New Roman"/>
          <w:sz w:val="24"/>
          <w:szCs w:val="24"/>
        </w:rPr>
        <w:t xml:space="preserve">: </w:t>
      </w:r>
      <w:hyperlink r:id="rId22" w:history="1">
        <w:r w:rsidRPr="00384D89">
          <w:rPr>
            <w:rStyle w:val="Hyperlink"/>
            <w:rFonts w:ascii="Times New Roman" w:hAnsi="Times New Roman" w:cs="Times New Roman"/>
            <w:sz w:val="24"/>
            <w:szCs w:val="24"/>
          </w:rPr>
          <w:t>https://figshare.com/articles/dataset/Synaesthesia_for_written_musical_keys/13140086</w:t>
        </w:r>
      </w:hyperlink>
    </w:p>
    <w:p w14:paraId="0E9F96F3" w14:textId="77777777" w:rsidR="00F225F2" w:rsidRDefault="00F225F2" w:rsidP="00F225F2">
      <w:pPr>
        <w:spacing w:after="0" w:line="480" w:lineRule="auto"/>
        <w:rPr>
          <w:rFonts w:ascii="Times New Roman" w:hAnsi="Times New Roman" w:cs="Times New Roman"/>
          <w:sz w:val="24"/>
          <w:szCs w:val="24"/>
        </w:rPr>
      </w:pPr>
    </w:p>
    <w:p w14:paraId="1B6E9DEE" w14:textId="77777777" w:rsidR="00F225F2" w:rsidRDefault="00F225F2" w:rsidP="00F225F2">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Dataset on </w:t>
      </w:r>
      <w:proofErr w:type="spellStart"/>
      <w:r>
        <w:rPr>
          <w:rFonts w:ascii="Times New Roman" w:hAnsi="Times New Roman" w:cs="Times New Roman"/>
          <w:sz w:val="24"/>
          <w:szCs w:val="24"/>
        </w:rPr>
        <w:t>DataCite</w:t>
      </w:r>
      <w:proofErr w:type="spellEnd"/>
      <w:r>
        <w:rPr>
          <w:rFonts w:ascii="Times New Roman" w:hAnsi="Times New Roman" w:cs="Times New Roman"/>
          <w:sz w:val="24"/>
          <w:szCs w:val="24"/>
        </w:rPr>
        <w:t>:</w:t>
      </w:r>
    </w:p>
    <w:p w14:paraId="7DAD6908" w14:textId="77777777" w:rsidR="00F225F2" w:rsidRDefault="005A1A10" w:rsidP="00F225F2">
      <w:pPr>
        <w:spacing w:after="0" w:line="480" w:lineRule="auto"/>
        <w:rPr>
          <w:rFonts w:ascii="Times New Roman" w:hAnsi="Times New Roman" w:cs="Times New Roman"/>
          <w:sz w:val="24"/>
          <w:szCs w:val="24"/>
        </w:rPr>
      </w:pPr>
      <w:hyperlink r:id="rId23" w:history="1">
        <w:r w:rsidR="00F225F2" w:rsidRPr="00A535F3">
          <w:rPr>
            <w:rStyle w:val="Hyperlink"/>
            <w:rFonts w:ascii="Times New Roman" w:hAnsi="Times New Roman" w:cs="Times New Roman"/>
            <w:sz w:val="24"/>
            <w:szCs w:val="24"/>
          </w:rPr>
          <w:t>https://search.datacite.org/works/10.15131/shef.data.13140086.v2</w:t>
        </w:r>
      </w:hyperlink>
    </w:p>
    <w:p w14:paraId="00A3533E" w14:textId="77777777" w:rsidR="00F225F2" w:rsidRDefault="00F225F2" w:rsidP="00F225F2">
      <w:pPr>
        <w:spacing w:after="0" w:line="480" w:lineRule="auto"/>
        <w:rPr>
          <w:rFonts w:ascii="Times New Roman" w:hAnsi="Times New Roman" w:cs="Times New Roman"/>
          <w:sz w:val="24"/>
          <w:szCs w:val="24"/>
        </w:rPr>
      </w:pPr>
    </w:p>
    <w:p w14:paraId="14BD2467" w14:textId="61C297C5" w:rsidR="00F225F2" w:rsidRDefault="00F225F2" w:rsidP="00F225F2">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Fields of Research schema/vocabulary: </w:t>
      </w:r>
      <w:hyperlink r:id="rId24" w:history="1">
        <w:r w:rsidRPr="003220F3">
          <w:rPr>
            <w:rStyle w:val="Hyperlink"/>
            <w:rFonts w:ascii="Times New Roman" w:hAnsi="Times New Roman" w:cs="Times New Roman"/>
            <w:sz w:val="24"/>
            <w:szCs w:val="24"/>
          </w:rPr>
          <w:t>https://www.abs.gov.au/ausstats/abs@.nsf/0/6BB427AB9696C225CA2574180004463E</w:t>
        </w:r>
      </w:hyperlink>
      <w:r>
        <w:rPr>
          <w:rFonts w:ascii="Times New Roman" w:hAnsi="Times New Roman" w:cs="Times New Roman"/>
          <w:sz w:val="24"/>
          <w:szCs w:val="24"/>
        </w:rPr>
        <w:t xml:space="preserve"> </w:t>
      </w:r>
    </w:p>
    <w:p w14:paraId="01455C5A" w14:textId="5CF49EDE" w:rsidR="00EA3AE6" w:rsidRDefault="00EA3AE6" w:rsidP="00F225F2">
      <w:pPr>
        <w:spacing w:after="0" w:line="480" w:lineRule="auto"/>
        <w:rPr>
          <w:rFonts w:ascii="Times New Roman" w:hAnsi="Times New Roman" w:cs="Times New Roman"/>
          <w:sz w:val="24"/>
          <w:szCs w:val="24"/>
        </w:rPr>
      </w:pPr>
    </w:p>
    <w:p w14:paraId="68C41E20" w14:textId="1D10C224" w:rsidR="00EA3AE6" w:rsidRDefault="00EA3AE6" w:rsidP="00F225F2">
      <w:pPr>
        <w:spacing w:after="0" w:line="480" w:lineRule="auto"/>
        <w:rPr>
          <w:rFonts w:ascii="Times New Roman" w:hAnsi="Times New Roman" w:cs="Times New Roman"/>
          <w:sz w:val="24"/>
          <w:szCs w:val="24"/>
        </w:rPr>
      </w:pPr>
      <w:r>
        <w:rPr>
          <w:rFonts w:ascii="Times New Roman" w:hAnsi="Times New Roman" w:cs="Times New Roman"/>
          <w:sz w:val="24"/>
          <w:szCs w:val="24"/>
        </w:rPr>
        <w:t>ORDA data repository from the University of Sheffield:</w:t>
      </w:r>
      <w:r w:rsidR="007871C9">
        <w:rPr>
          <w:rFonts w:ascii="Times New Roman" w:hAnsi="Times New Roman" w:cs="Times New Roman"/>
          <w:sz w:val="24"/>
          <w:szCs w:val="24"/>
        </w:rPr>
        <w:t xml:space="preserve"> </w:t>
      </w:r>
      <w:hyperlink r:id="rId25" w:history="1">
        <w:r w:rsidR="007871C9" w:rsidRPr="00906D4C">
          <w:rPr>
            <w:rStyle w:val="Hyperlink"/>
            <w:rFonts w:ascii="Times New Roman" w:hAnsi="Times New Roman" w:cs="Times New Roman"/>
            <w:sz w:val="24"/>
            <w:szCs w:val="24"/>
          </w:rPr>
          <w:t>https://orda.shef.ac.uk/</w:t>
        </w:r>
      </w:hyperlink>
      <w:r w:rsidR="007871C9">
        <w:rPr>
          <w:rFonts w:ascii="Times New Roman" w:hAnsi="Times New Roman" w:cs="Times New Roman"/>
          <w:sz w:val="24"/>
          <w:szCs w:val="24"/>
        </w:rPr>
        <w:t xml:space="preserve"> </w:t>
      </w:r>
    </w:p>
    <w:p w14:paraId="372A43B5" w14:textId="77777777" w:rsidR="00F225F2" w:rsidRDefault="00F225F2" w:rsidP="00F225F2">
      <w:pPr>
        <w:spacing w:after="0" w:line="480" w:lineRule="auto"/>
        <w:rPr>
          <w:rFonts w:ascii="Times New Roman" w:hAnsi="Times New Roman" w:cs="Times New Roman"/>
          <w:sz w:val="24"/>
          <w:szCs w:val="24"/>
        </w:rPr>
      </w:pPr>
    </w:p>
    <w:p w14:paraId="6B74563F" w14:textId="77777777" w:rsidR="00F225F2" w:rsidRDefault="00F225F2" w:rsidP="00F225F2">
      <w:pPr>
        <w:spacing w:after="0" w:line="480" w:lineRule="auto"/>
        <w:rPr>
          <w:rFonts w:ascii="Times New Roman" w:hAnsi="Times New Roman" w:cs="Times New Roman"/>
          <w:sz w:val="24"/>
          <w:szCs w:val="24"/>
        </w:rPr>
      </w:pPr>
      <w:r>
        <w:rPr>
          <w:rFonts w:ascii="Times New Roman" w:hAnsi="Times New Roman" w:cs="Times New Roman"/>
          <w:sz w:val="24"/>
          <w:szCs w:val="24"/>
        </w:rPr>
        <w:t>SPSS .sav file to Excel .xlsx file online converter:</w:t>
      </w:r>
      <w:r w:rsidRPr="00A62986">
        <w:t xml:space="preserve"> </w:t>
      </w:r>
      <w:hyperlink r:id="rId26" w:history="1">
        <w:r w:rsidRPr="00384D89">
          <w:rPr>
            <w:rStyle w:val="Hyperlink"/>
            <w:rFonts w:ascii="Times New Roman" w:hAnsi="Times New Roman" w:cs="Times New Roman"/>
            <w:sz w:val="24"/>
            <w:szCs w:val="24"/>
          </w:rPr>
          <w:t>https://secure.ncounter.de/SpssConverter/Convert/SpssToExcel</w:t>
        </w:r>
      </w:hyperlink>
      <w:r>
        <w:rPr>
          <w:rFonts w:ascii="Times New Roman" w:hAnsi="Times New Roman" w:cs="Times New Roman"/>
          <w:sz w:val="24"/>
          <w:szCs w:val="24"/>
        </w:rPr>
        <w:t xml:space="preserve"> </w:t>
      </w:r>
    </w:p>
    <w:p w14:paraId="691DAF29" w14:textId="77777777" w:rsidR="00F225F2" w:rsidRDefault="00F225F2" w:rsidP="00F225F2">
      <w:pPr>
        <w:spacing w:after="0" w:line="480" w:lineRule="auto"/>
        <w:rPr>
          <w:rFonts w:ascii="Times New Roman" w:hAnsi="Times New Roman" w:cs="Times New Roman"/>
          <w:sz w:val="24"/>
          <w:szCs w:val="24"/>
        </w:rPr>
      </w:pPr>
    </w:p>
    <w:p w14:paraId="7BCCEF40" w14:textId="767B8304" w:rsidR="00F225F2" w:rsidRDefault="00F225F2" w:rsidP="007871C9">
      <w:pPr>
        <w:spacing w:after="0" w:line="480" w:lineRule="auto"/>
        <w:rPr>
          <w:rFonts w:ascii="Times New Roman" w:hAnsi="Times New Roman" w:cs="Times New Roman"/>
          <w:sz w:val="24"/>
          <w:szCs w:val="24"/>
        </w:rPr>
      </w:pPr>
      <w:r>
        <w:rPr>
          <w:rFonts w:ascii="Times New Roman" w:hAnsi="Times New Roman" w:cs="Times New Roman"/>
          <w:sz w:val="24"/>
          <w:szCs w:val="24"/>
        </w:rPr>
        <w:t>Information on JASP Stats – open source statistical tool that can read .sav files:</w:t>
      </w:r>
      <w:r w:rsidRPr="00A62986">
        <w:t xml:space="preserve"> </w:t>
      </w:r>
      <w:hyperlink r:id="rId27" w:history="1">
        <w:r w:rsidRPr="00384D89">
          <w:rPr>
            <w:rStyle w:val="Hyperlink"/>
            <w:rFonts w:ascii="Times New Roman" w:hAnsi="Times New Roman" w:cs="Times New Roman"/>
            <w:sz w:val="24"/>
            <w:szCs w:val="24"/>
          </w:rPr>
          <w:t>https://jasp-stats.org/</w:t>
        </w:r>
      </w:hyperlink>
      <w:r>
        <w:rPr>
          <w:rFonts w:ascii="Times New Roman" w:hAnsi="Times New Roman" w:cs="Times New Roman"/>
          <w:sz w:val="24"/>
          <w:szCs w:val="24"/>
        </w:rPr>
        <w:t xml:space="preserve"> </w:t>
      </w:r>
    </w:p>
    <w:p w14:paraId="7B5E2AA8" w14:textId="77777777" w:rsidR="005054B9" w:rsidRDefault="005054B9" w:rsidP="007871C9">
      <w:pPr>
        <w:spacing w:after="0" w:line="480" w:lineRule="auto"/>
        <w:rPr>
          <w:rFonts w:ascii="Times New Roman" w:hAnsi="Times New Roman" w:cs="Times New Roman"/>
          <w:sz w:val="24"/>
          <w:szCs w:val="24"/>
        </w:rPr>
      </w:pPr>
    </w:p>
    <w:p w14:paraId="000358D9" w14:textId="29D027A5" w:rsidR="00F225F2" w:rsidRDefault="007871C9" w:rsidP="00F225F2">
      <w:pPr>
        <w:spacing w:after="0" w:line="480" w:lineRule="auto"/>
        <w:ind w:left="720" w:hanging="720"/>
        <w:jc w:val="center"/>
        <w:rPr>
          <w:rFonts w:ascii="Times New Roman" w:hAnsi="Times New Roman" w:cs="Times New Roman"/>
          <w:sz w:val="24"/>
          <w:szCs w:val="24"/>
        </w:rPr>
      </w:pPr>
      <w:r>
        <w:rPr>
          <w:rFonts w:ascii="Times New Roman" w:hAnsi="Times New Roman" w:cs="Times New Roman"/>
          <w:sz w:val="24"/>
          <w:szCs w:val="24"/>
        </w:rPr>
        <w:lastRenderedPageBreak/>
        <w:t>Other publications by Caroline Curwen</w:t>
      </w:r>
    </w:p>
    <w:p w14:paraId="1B743435" w14:textId="77777777" w:rsidR="00F225F2" w:rsidRDefault="00F225F2" w:rsidP="00F225F2">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Curwen, C. (2018). Music-</w:t>
      </w:r>
      <w:proofErr w:type="spellStart"/>
      <w:r>
        <w:rPr>
          <w:rFonts w:ascii="Times New Roman" w:hAnsi="Times New Roman" w:cs="Times New Roman"/>
          <w:sz w:val="24"/>
          <w:szCs w:val="24"/>
        </w:rPr>
        <w:t>colour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synaesthesia</w:t>
      </w:r>
      <w:proofErr w:type="spellEnd"/>
      <w:r>
        <w:rPr>
          <w:rFonts w:ascii="Times New Roman" w:hAnsi="Times New Roman" w:cs="Times New Roman"/>
          <w:sz w:val="24"/>
          <w:szCs w:val="24"/>
        </w:rPr>
        <w:t xml:space="preserve">: Concept, context and qualia. </w:t>
      </w:r>
      <w:r>
        <w:rPr>
          <w:rFonts w:ascii="Times New Roman" w:hAnsi="Times New Roman" w:cs="Times New Roman"/>
          <w:i/>
          <w:sz w:val="24"/>
          <w:szCs w:val="24"/>
        </w:rPr>
        <w:t>Consciousness and Cognitions, 61,</w:t>
      </w:r>
      <w:r>
        <w:rPr>
          <w:rFonts w:ascii="Times New Roman" w:hAnsi="Times New Roman" w:cs="Times New Roman"/>
          <w:sz w:val="24"/>
          <w:szCs w:val="24"/>
        </w:rPr>
        <w:t xml:space="preserve">94-106. </w:t>
      </w:r>
      <w:hyperlink r:id="rId28" w:history="1">
        <w:r w:rsidRPr="00384D89">
          <w:rPr>
            <w:rStyle w:val="Hyperlink"/>
            <w:rFonts w:ascii="Times New Roman" w:hAnsi="Times New Roman" w:cs="Times New Roman"/>
            <w:sz w:val="24"/>
            <w:szCs w:val="24"/>
          </w:rPr>
          <w:t>https://doi.org/10.1016/j.concog.2018.04.005</w:t>
        </w:r>
      </w:hyperlink>
      <w:r>
        <w:rPr>
          <w:rFonts w:ascii="Times New Roman" w:hAnsi="Times New Roman" w:cs="Times New Roman"/>
          <w:sz w:val="24"/>
          <w:szCs w:val="24"/>
        </w:rPr>
        <w:t xml:space="preserve"> </w:t>
      </w:r>
    </w:p>
    <w:p w14:paraId="540391A6" w14:textId="77777777" w:rsidR="00F225F2" w:rsidRPr="008B6F8D" w:rsidRDefault="00F225F2" w:rsidP="00F225F2">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Curwen, C. (2020). Music-</w:t>
      </w:r>
      <w:proofErr w:type="spellStart"/>
      <w:r>
        <w:rPr>
          <w:rFonts w:ascii="Times New Roman" w:hAnsi="Times New Roman" w:cs="Times New Roman"/>
          <w:sz w:val="24"/>
          <w:szCs w:val="24"/>
        </w:rPr>
        <w:t>colour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synaesthesia</w:t>
      </w:r>
      <w:proofErr w:type="spellEnd"/>
      <w:r>
        <w:rPr>
          <w:rFonts w:ascii="Times New Roman" w:hAnsi="Times New Roman" w:cs="Times New Roman"/>
          <w:sz w:val="24"/>
          <w:szCs w:val="24"/>
        </w:rPr>
        <w:t xml:space="preserve">: A sensorimotor account. </w:t>
      </w:r>
      <w:proofErr w:type="spellStart"/>
      <w:r>
        <w:rPr>
          <w:rFonts w:ascii="Times New Roman" w:hAnsi="Times New Roman" w:cs="Times New Roman"/>
          <w:i/>
          <w:sz w:val="24"/>
          <w:szCs w:val="24"/>
        </w:rPr>
        <w:t>Musicae</w:t>
      </w:r>
      <w:proofErr w:type="spellEnd"/>
      <w:r>
        <w:rPr>
          <w:rFonts w:ascii="Times New Roman" w:hAnsi="Times New Roman" w:cs="Times New Roman"/>
          <w:i/>
          <w:sz w:val="24"/>
          <w:szCs w:val="24"/>
        </w:rPr>
        <w:t xml:space="preserve"> Scientiae</w:t>
      </w:r>
      <w:r>
        <w:rPr>
          <w:rFonts w:ascii="Times New Roman" w:hAnsi="Times New Roman" w:cs="Times New Roman"/>
          <w:sz w:val="24"/>
          <w:szCs w:val="24"/>
        </w:rPr>
        <w:t xml:space="preserve">, 1-20. </w:t>
      </w:r>
      <w:hyperlink r:id="rId29" w:history="1">
        <w:r w:rsidRPr="00384D89">
          <w:rPr>
            <w:rStyle w:val="Hyperlink"/>
            <w:rFonts w:ascii="Times New Roman" w:hAnsi="Times New Roman" w:cs="Times New Roman"/>
            <w:sz w:val="24"/>
            <w:szCs w:val="24"/>
          </w:rPr>
          <w:t>https://doi.org/10.1177/1029864920956295</w:t>
        </w:r>
      </w:hyperlink>
      <w:r>
        <w:rPr>
          <w:rFonts w:ascii="Times New Roman" w:hAnsi="Times New Roman" w:cs="Times New Roman"/>
          <w:sz w:val="24"/>
          <w:szCs w:val="24"/>
        </w:rPr>
        <w:t xml:space="preserve"> </w:t>
      </w:r>
    </w:p>
    <w:p w14:paraId="27F75E0B" w14:textId="77777777" w:rsidR="00F225F2" w:rsidRPr="006F7085" w:rsidRDefault="00F225F2" w:rsidP="00F225F2">
      <w:pPr>
        <w:spacing w:after="0" w:line="480" w:lineRule="auto"/>
        <w:rPr>
          <w:rFonts w:ascii="Times New Roman" w:hAnsi="Times New Roman" w:cs="Times New Roman"/>
          <w:sz w:val="24"/>
          <w:szCs w:val="24"/>
        </w:rPr>
      </w:pPr>
    </w:p>
    <w:p w14:paraId="3F872360" w14:textId="77777777" w:rsidR="006E594F" w:rsidRPr="006E594F" w:rsidRDefault="006E594F" w:rsidP="006E594F">
      <w:pPr>
        <w:spacing w:after="0" w:line="480" w:lineRule="auto"/>
        <w:rPr>
          <w:rFonts w:ascii="Times New Roman" w:hAnsi="Times New Roman" w:cs="Times New Roman"/>
          <w:b/>
          <w:bCs/>
          <w:sz w:val="24"/>
          <w:szCs w:val="24"/>
        </w:rPr>
      </w:pPr>
    </w:p>
    <w:p w14:paraId="018FE025" w14:textId="77777777" w:rsidR="00F75031" w:rsidRDefault="00F75031"/>
    <w:sectPr w:rsidR="00F75031">
      <w:headerReference w:type="default" r:id="rId3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DE4D94" w14:textId="77777777" w:rsidR="005A1A10" w:rsidRDefault="005A1A10" w:rsidP="00633376">
      <w:pPr>
        <w:spacing w:after="0" w:line="240" w:lineRule="auto"/>
      </w:pPr>
      <w:r>
        <w:separator/>
      </w:r>
    </w:p>
  </w:endnote>
  <w:endnote w:type="continuationSeparator" w:id="0">
    <w:p w14:paraId="1880FB7C" w14:textId="77777777" w:rsidR="005A1A10" w:rsidRDefault="005A1A10" w:rsidP="006333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CD9ADF" w14:textId="77777777" w:rsidR="005A1A10" w:rsidRDefault="005A1A10" w:rsidP="00633376">
      <w:pPr>
        <w:spacing w:after="0" w:line="240" w:lineRule="auto"/>
      </w:pPr>
      <w:r>
        <w:separator/>
      </w:r>
    </w:p>
  </w:footnote>
  <w:footnote w:type="continuationSeparator" w:id="0">
    <w:p w14:paraId="5BA4E3DD" w14:textId="77777777" w:rsidR="005A1A10" w:rsidRDefault="005A1A10" w:rsidP="00633376">
      <w:pPr>
        <w:spacing w:after="0" w:line="240" w:lineRule="auto"/>
      </w:pPr>
      <w:r>
        <w:continuationSeparator/>
      </w:r>
    </w:p>
  </w:footnote>
  <w:footnote w:id="1">
    <w:p w14:paraId="158C5096" w14:textId="77777777" w:rsidR="00633376" w:rsidRPr="00D50704" w:rsidRDefault="00633376" w:rsidP="00633376">
      <w:pPr>
        <w:pStyle w:val="FootnoteText"/>
        <w:rPr>
          <w:rFonts w:ascii="Times New Roman" w:hAnsi="Times New Roman" w:cs="Times New Roman"/>
        </w:rPr>
      </w:pPr>
      <w:r>
        <w:rPr>
          <w:rStyle w:val="FootnoteReference"/>
        </w:rPr>
        <w:footnoteRef/>
      </w:r>
      <w:r>
        <w:t xml:space="preserve"> </w:t>
      </w:r>
      <w:r>
        <w:rPr>
          <w:rFonts w:ascii="Times New Roman" w:hAnsi="Times New Roman" w:cs="Times New Roman"/>
        </w:rPr>
        <w:t>Though the abstract discusses 18 participants, some of the data in the datasets has the participants having IDs that aren’t just 1-18, though all of those numbers are included in one data set or another; I’m not sure if participants got assigned other numbers during the study, or if there were more than 18 participants involved.</w:t>
      </w:r>
    </w:p>
  </w:footnote>
  <w:footnote w:id="2">
    <w:p w14:paraId="42FC3C65" w14:textId="77777777" w:rsidR="00633376" w:rsidRDefault="00633376" w:rsidP="00633376">
      <w:pPr>
        <w:pStyle w:val="FootnoteText"/>
      </w:pPr>
      <w:r w:rsidRPr="00D50704">
        <w:rPr>
          <w:rStyle w:val="FootnoteReference"/>
          <w:rFonts w:ascii="Times New Roman" w:hAnsi="Times New Roman" w:cs="Times New Roman"/>
        </w:rPr>
        <w:footnoteRef/>
      </w:r>
      <w:r w:rsidRPr="00D50704">
        <w:rPr>
          <w:rFonts w:ascii="Times New Roman" w:hAnsi="Times New Roman" w:cs="Times New Roman"/>
        </w:rPr>
        <w:t xml:space="preserve"> This is a bit confusing to me; from the abstract on Curwen’s website, they appear to have conducted 3 experiments. From the data</w:t>
      </w:r>
      <w:r>
        <w:rPr>
          <w:rFonts w:ascii="Times New Roman" w:hAnsi="Times New Roman" w:cs="Times New Roman"/>
        </w:rPr>
        <w:t xml:space="preserve"> and the abstract on </w:t>
      </w:r>
      <w:proofErr w:type="spellStart"/>
      <w:r>
        <w:rPr>
          <w:rFonts w:ascii="Times New Roman" w:hAnsi="Times New Roman" w:cs="Times New Roman"/>
        </w:rPr>
        <w:t>Figshare</w:t>
      </w:r>
      <w:proofErr w:type="spellEnd"/>
      <w:r w:rsidRPr="00D50704">
        <w:rPr>
          <w:rFonts w:ascii="Times New Roman" w:hAnsi="Times New Roman" w:cs="Times New Roman"/>
        </w:rPr>
        <w:t>, however, it looks like each file is saved as “Exp #” which goes up to 6</w:t>
      </w:r>
      <w:r>
        <w:rPr>
          <w:rFonts w:ascii="Times New Roman" w:hAnsi="Times New Roman" w:cs="Times New Roman"/>
        </w:rPr>
        <w:t>, and the abstract states that they conducted 6 experiments</w:t>
      </w:r>
      <w:r w:rsidRPr="00D50704">
        <w:rPr>
          <w:rFonts w:ascii="Times New Roman" w:hAnsi="Times New Roman" w:cs="Times New Roman"/>
        </w:rPr>
        <w:t xml:space="preserve">. </w:t>
      </w:r>
      <w:r>
        <w:rPr>
          <w:rFonts w:ascii="Times New Roman" w:hAnsi="Times New Roman" w:cs="Times New Roman"/>
        </w:rPr>
        <w:t>Though s</w:t>
      </w:r>
      <w:r w:rsidRPr="00D50704">
        <w:rPr>
          <w:rFonts w:ascii="Times New Roman" w:hAnsi="Times New Roman" w:cs="Times New Roman"/>
        </w:rPr>
        <w:t>ome of these might not be experiments, as they do contain ANOVA correlation results</w:t>
      </w:r>
      <w:r>
        <w:rPr>
          <w:rFonts w:ascii="Times New Roman" w:hAnsi="Times New Roman" w:cs="Times New Roman"/>
        </w:rPr>
        <w:t xml:space="preserve">, so as far as my understanding goes, I believe there where 6 experiments. </w:t>
      </w:r>
    </w:p>
  </w:footnote>
  <w:footnote w:id="3">
    <w:p w14:paraId="4D90C7F3" w14:textId="28B99AA8" w:rsidR="000D30C0" w:rsidRPr="009E69A0" w:rsidRDefault="000D30C0" w:rsidP="000D30C0">
      <w:pPr>
        <w:pStyle w:val="FootnoteText"/>
        <w:rPr>
          <w:rFonts w:ascii="Times New Roman" w:hAnsi="Times New Roman" w:cs="Times New Roman"/>
        </w:rPr>
      </w:pPr>
      <w:r w:rsidRPr="009E69A0">
        <w:rPr>
          <w:rStyle w:val="FootnoteReference"/>
          <w:rFonts w:ascii="Times New Roman" w:hAnsi="Times New Roman" w:cs="Times New Roman"/>
        </w:rPr>
        <w:footnoteRef/>
      </w:r>
      <w:r w:rsidRPr="009E69A0">
        <w:rPr>
          <w:rFonts w:ascii="Times New Roman" w:hAnsi="Times New Roman" w:cs="Times New Roman"/>
        </w:rPr>
        <w:t xml:space="preserve"> I found this through a couple of sources, though it doesn’t say it outright on the English version of the </w:t>
      </w:r>
      <w:proofErr w:type="spellStart"/>
      <w:r w:rsidRPr="009E69A0">
        <w:rPr>
          <w:rFonts w:ascii="Times New Roman" w:hAnsi="Times New Roman" w:cs="Times New Roman"/>
        </w:rPr>
        <w:t>PsychData</w:t>
      </w:r>
      <w:proofErr w:type="spellEnd"/>
      <w:r w:rsidRPr="009E69A0">
        <w:rPr>
          <w:rFonts w:ascii="Times New Roman" w:hAnsi="Times New Roman" w:cs="Times New Roman"/>
        </w:rPr>
        <w:t xml:space="preserve"> site. For whatever reason, any of the actual data submission forms are only available on the German version of the site itself </w:t>
      </w:r>
      <w:hyperlink r:id="rId1" w:history="1">
        <w:r w:rsidRPr="009E69A0">
          <w:rPr>
            <w:rStyle w:val="Hyperlink"/>
            <w:rFonts w:ascii="Times New Roman" w:hAnsi="Times New Roman" w:cs="Times New Roman"/>
          </w:rPr>
          <w:t xml:space="preserve">on this </w:t>
        </w:r>
        <w:r w:rsidR="00C94856">
          <w:rPr>
            <w:rStyle w:val="Hyperlink"/>
            <w:rFonts w:ascii="Times New Roman" w:hAnsi="Times New Roman" w:cs="Times New Roman"/>
          </w:rPr>
          <w:t xml:space="preserve">“Giving Data” </w:t>
        </w:r>
        <w:r w:rsidRPr="009E69A0">
          <w:rPr>
            <w:rStyle w:val="Hyperlink"/>
            <w:rFonts w:ascii="Times New Roman" w:hAnsi="Times New Roman" w:cs="Times New Roman"/>
          </w:rPr>
          <w:t>page</w:t>
        </w:r>
      </w:hyperlink>
      <w:r w:rsidRPr="009E69A0">
        <w:rPr>
          <w:rFonts w:ascii="Times New Roman" w:hAnsi="Times New Roman" w:cs="Times New Roman"/>
        </w:rPr>
        <w:t xml:space="preserve"> (which does not appear to have an English equivalent; I relied on Google Translate and a friend who speaks German to help me translate this) and </w:t>
      </w:r>
      <w:hyperlink r:id="rId2" w:history="1">
        <w:r w:rsidRPr="009E69A0">
          <w:rPr>
            <w:rStyle w:val="Hyperlink"/>
            <w:rFonts w:ascii="Times New Roman" w:hAnsi="Times New Roman" w:cs="Times New Roman"/>
          </w:rPr>
          <w:t>from the Institute’s services page</w:t>
        </w:r>
      </w:hyperlink>
      <w:r w:rsidRPr="009E69A0">
        <w:rPr>
          <w:rFonts w:ascii="Times New Roman" w:hAnsi="Times New Roman" w:cs="Times New Roman"/>
        </w:rPr>
        <w:t xml:space="preserve">, they mention that The Research Data Center at ZPID (which is </w:t>
      </w:r>
      <w:proofErr w:type="spellStart"/>
      <w:r w:rsidRPr="009E69A0">
        <w:rPr>
          <w:rFonts w:ascii="Times New Roman" w:hAnsi="Times New Roman" w:cs="Times New Roman"/>
        </w:rPr>
        <w:t>PsychData</w:t>
      </w:r>
      <w:proofErr w:type="spellEnd"/>
      <w:r w:rsidRPr="009E69A0">
        <w:rPr>
          <w:rFonts w:ascii="Times New Roman" w:hAnsi="Times New Roman" w:cs="Times New Roman"/>
        </w:rPr>
        <w:t xml:space="preserve">) will be integrated with </w:t>
      </w:r>
      <w:proofErr w:type="spellStart"/>
      <w:r w:rsidRPr="009E69A0">
        <w:rPr>
          <w:rFonts w:ascii="Times New Roman" w:hAnsi="Times New Roman" w:cs="Times New Roman"/>
        </w:rPr>
        <w:t>PyschArchives</w:t>
      </w:r>
      <w:proofErr w:type="spellEnd"/>
      <w:r w:rsidRPr="009E69A0">
        <w:rPr>
          <w:rFonts w:ascii="Times New Roman" w:hAnsi="Times New Roman" w:cs="Times New Roman"/>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80846725"/>
      <w:docPartObj>
        <w:docPartGallery w:val="Page Numbers (Top of Page)"/>
        <w:docPartUnique/>
      </w:docPartObj>
    </w:sdtPr>
    <w:sdtEndPr>
      <w:rPr>
        <w:rFonts w:ascii="Times New Roman" w:hAnsi="Times New Roman" w:cs="Times New Roman"/>
        <w:noProof/>
      </w:rPr>
    </w:sdtEndPr>
    <w:sdtContent>
      <w:p w14:paraId="00D5CDDE" w14:textId="41E55DA0" w:rsidR="00EA3AE6" w:rsidRPr="00EA3AE6" w:rsidRDefault="00EA3AE6">
        <w:pPr>
          <w:pStyle w:val="Header"/>
          <w:jc w:val="right"/>
          <w:rPr>
            <w:rFonts w:ascii="Times New Roman" w:hAnsi="Times New Roman" w:cs="Times New Roman"/>
          </w:rPr>
        </w:pPr>
        <w:r w:rsidRPr="00EA3AE6">
          <w:rPr>
            <w:rFonts w:ascii="Times New Roman" w:hAnsi="Times New Roman" w:cs="Times New Roman"/>
          </w:rPr>
          <w:fldChar w:fldCharType="begin"/>
        </w:r>
        <w:r w:rsidRPr="00EA3AE6">
          <w:rPr>
            <w:rFonts w:ascii="Times New Roman" w:hAnsi="Times New Roman" w:cs="Times New Roman"/>
          </w:rPr>
          <w:instrText xml:space="preserve"> PAGE   \* MERGEFORMAT </w:instrText>
        </w:r>
        <w:r w:rsidRPr="00EA3AE6">
          <w:rPr>
            <w:rFonts w:ascii="Times New Roman" w:hAnsi="Times New Roman" w:cs="Times New Roman"/>
          </w:rPr>
          <w:fldChar w:fldCharType="separate"/>
        </w:r>
        <w:r w:rsidRPr="00EA3AE6">
          <w:rPr>
            <w:rFonts w:ascii="Times New Roman" w:hAnsi="Times New Roman" w:cs="Times New Roman"/>
            <w:noProof/>
          </w:rPr>
          <w:t>2</w:t>
        </w:r>
        <w:r w:rsidRPr="00EA3AE6">
          <w:rPr>
            <w:rFonts w:ascii="Times New Roman" w:hAnsi="Times New Roman" w:cs="Times New Roman"/>
            <w:noProof/>
          </w:rPr>
          <w:fldChar w:fldCharType="end"/>
        </w:r>
      </w:p>
    </w:sdtContent>
  </w:sdt>
  <w:p w14:paraId="339BDEC1" w14:textId="77777777" w:rsidR="00EA3AE6" w:rsidRDefault="00EA3AE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001359"/>
    <w:multiLevelType w:val="hybridMultilevel"/>
    <w:tmpl w:val="CE7AAF0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76602AD"/>
    <w:multiLevelType w:val="hybridMultilevel"/>
    <w:tmpl w:val="BBC62ED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3376"/>
    <w:rsid w:val="00006046"/>
    <w:rsid w:val="000759D5"/>
    <w:rsid w:val="000B501B"/>
    <w:rsid w:val="000C738F"/>
    <w:rsid w:val="000D30C0"/>
    <w:rsid w:val="0012478A"/>
    <w:rsid w:val="00152A20"/>
    <w:rsid w:val="00167579"/>
    <w:rsid w:val="00172E85"/>
    <w:rsid w:val="001A7E61"/>
    <w:rsid w:val="0027676E"/>
    <w:rsid w:val="00277B84"/>
    <w:rsid w:val="00343E22"/>
    <w:rsid w:val="00355994"/>
    <w:rsid w:val="003633A0"/>
    <w:rsid w:val="003824DD"/>
    <w:rsid w:val="003D6854"/>
    <w:rsid w:val="003D77DC"/>
    <w:rsid w:val="00401310"/>
    <w:rsid w:val="00441109"/>
    <w:rsid w:val="00450CDE"/>
    <w:rsid w:val="004528A2"/>
    <w:rsid w:val="00460329"/>
    <w:rsid w:val="005054B9"/>
    <w:rsid w:val="00512CBE"/>
    <w:rsid w:val="005220ED"/>
    <w:rsid w:val="00534F33"/>
    <w:rsid w:val="00571975"/>
    <w:rsid w:val="00582F2F"/>
    <w:rsid w:val="005A1A10"/>
    <w:rsid w:val="005B30BE"/>
    <w:rsid w:val="005C205B"/>
    <w:rsid w:val="005E5D38"/>
    <w:rsid w:val="00633376"/>
    <w:rsid w:val="00681418"/>
    <w:rsid w:val="006A179B"/>
    <w:rsid w:val="006D0D62"/>
    <w:rsid w:val="006E594F"/>
    <w:rsid w:val="00704592"/>
    <w:rsid w:val="00742FB9"/>
    <w:rsid w:val="00766974"/>
    <w:rsid w:val="007871C9"/>
    <w:rsid w:val="007A0CA7"/>
    <w:rsid w:val="007A2DAC"/>
    <w:rsid w:val="007D324F"/>
    <w:rsid w:val="0084150B"/>
    <w:rsid w:val="00891900"/>
    <w:rsid w:val="008A2EEF"/>
    <w:rsid w:val="008B0627"/>
    <w:rsid w:val="009077EA"/>
    <w:rsid w:val="0092117E"/>
    <w:rsid w:val="009832D7"/>
    <w:rsid w:val="00986813"/>
    <w:rsid w:val="009E69A0"/>
    <w:rsid w:val="009E6E2D"/>
    <w:rsid w:val="00A51DDB"/>
    <w:rsid w:val="00A72ADC"/>
    <w:rsid w:val="00A81401"/>
    <w:rsid w:val="00A937CB"/>
    <w:rsid w:val="00AF5EB9"/>
    <w:rsid w:val="00B10703"/>
    <w:rsid w:val="00BA460F"/>
    <w:rsid w:val="00BF3D7C"/>
    <w:rsid w:val="00C14424"/>
    <w:rsid w:val="00C24778"/>
    <w:rsid w:val="00C44915"/>
    <w:rsid w:val="00C63772"/>
    <w:rsid w:val="00C72B09"/>
    <w:rsid w:val="00C94856"/>
    <w:rsid w:val="00CB5A7B"/>
    <w:rsid w:val="00D17853"/>
    <w:rsid w:val="00D25FF8"/>
    <w:rsid w:val="00D35AE4"/>
    <w:rsid w:val="00D53C55"/>
    <w:rsid w:val="00EA3AE6"/>
    <w:rsid w:val="00EB2195"/>
    <w:rsid w:val="00ED5876"/>
    <w:rsid w:val="00ED7B76"/>
    <w:rsid w:val="00F15DB0"/>
    <w:rsid w:val="00F17F28"/>
    <w:rsid w:val="00F225F2"/>
    <w:rsid w:val="00F57B75"/>
    <w:rsid w:val="00F75031"/>
    <w:rsid w:val="00F96C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1F8B83"/>
  <w15:chartTrackingRefBased/>
  <w15:docId w15:val="{4CBD940B-80DD-4AFA-8775-6D23F3354F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33376"/>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33376"/>
    <w:rPr>
      <w:color w:val="0563C1" w:themeColor="hyperlink"/>
      <w:u w:val="single"/>
    </w:rPr>
  </w:style>
  <w:style w:type="paragraph" w:styleId="FootnoteText">
    <w:name w:val="footnote text"/>
    <w:basedOn w:val="Normal"/>
    <w:link w:val="FootnoteTextChar"/>
    <w:uiPriority w:val="99"/>
    <w:semiHidden/>
    <w:unhideWhenUsed/>
    <w:rsid w:val="0063337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33376"/>
    <w:rPr>
      <w:sz w:val="20"/>
      <w:szCs w:val="20"/>
    </w:rPr>
  </w:style>
  <w:style w:type="character" w:styleId="FootnoteReference">
    <w:name w:val="footnote reference"/>
    <w:basedOn w:val="DefaultParagraphFont"/>
    <w:uiPriority w:val="99"/>
    <w:semiHidden/>
    <w:unhideWhenUsed/>
    <w:rsid w:val="00633376"/>
    <w:rPr>
      <w:vertAlign w:val="superscript"/>
    </w:rPr>
  </w:style>
  <w:style w:type="paragraph" w:styleId="Caption">
    <w:name w:val="caption"/>
    <w:basedOn w:val="Normal"/>
    <w:next w:val="Normal"/>
    <w:uiPriority w:val="35"/>
    <w:unhideWhenUsed/>
    <w:qFormat/>
    <w:rsid w:val="00633376"/>
    <w:pPr>
      <w:spacing w:after="200" w:line="240" w:lineRule="auto"/>
    </w:pPr>
    <w:rPr>
      <w:i/>
      <w:iCs/>
      <w:color w:val="44546A" w:themeColor="text2"/>
      <w:sz w:val="18"/>
      <w:szCs w:val="18"/>
    </w:rPr>
  </w:style>
  <w:style w:type="paragraph" w:styleId="ListParagraph">
    <w:name w:val="List Paragraph"/>
    <w:basedOn w:val="Normal"/>
    <w:uiPriority w:val="34"/>
    <w:qFormat/>
    <w:rsid w:val="000D30C0"/>
    <w:pPr>
      <w:ind w:left="720"/>
      <w:contextualSpacing/>
    </w:pPr>
  </w:style>
  <w:style w:type="character" w:styleId="FollowedHyperlink">
    <w:name w:val="FollowedHyperlink"/>
    <w:basedOn w:val="DefaultParagraphFont"/>
    <w:uiPriority w:val="99"/>
    <w:semiHidden/>
    <w:unhideWhenUsed/>
    <w:rsid w:val="00450CDE"/>
    <w:rPr>
      <w:color w:val="954F72" w:themeColor="followedHyperlink"/>
      <w:u w:val="single"/>
    </w:rPr>
  </w:style>
  <w:style w:type="character" w:styleId="UnresolvedMention">
    <w:name w:val="Unresolved Mention"/>
    <w:basedOn w:val="DefaultParagraphFont"/>
    <w:uiPriority w:val="99"/>
    <w:semiHidden/>
    <w:unhideWhenUsed/>
    <w:rsid w:val="00A72ADC"/>
    <w:rPr>
      <w:color w:val="605E5C"/>
      <w:shd w:val="clear" w:color="auto" w:fill="E1DFDD"/>
    </w:rPr>
  </w:style>
  <w:style w:type="paragraph" w:styleId="Header">
    <w:name w:val="header"/>
    <w:basedOn w:val="Normal"/>
    <w:link w:val="HeaderChar"/>
    <w:uiPriority w:val="99"/>
    <w:unhideWhenUsed/>
    <w:rsid w:val="00EA3A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3AE6"/>
  </w:style>
  <w:style w:type="paragraph" w:styleId="Footer">
    <w:name w:val="footer"/>
    <w:basedOn w:val="Normal"/>
    <w:link w:val="FooterChar"/>
    <w:uiPriority w:val="99"/>
    <w:unhideWhenUsed/>
    <w:rsid w:val="00EA3A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3AE6"/>
  </w:style>
  <w:style w:type="character" w:styleId="CommentReference">
    <w:name w:val="annotation reference"/>
    <w:basedOn w:val="DefaultParagraphFont"/>
    <w:uiPriority w:val="99"/>
    <w:semiHidden/>
    <w:unhideWhenUsed/>
    <w:rsid w:val="009832D7"/>
    <w:rPr>
      <w:sz w:val="16"/>
      <w:szCs w:val="16"/>
    </w:rPr>
  </w:style>
  <w:style w:type="paragraph" w:styleId="CommentText">
    <w:name w:val="annotation text"/>
    <w:basedOn w:val="Normal"/>
    <w:link w:val="CommentTextChar"/>
    <w:uiPriority w:val="99"/>
    <w:semiHidden/>
    <w:unhideWhenUsed/>
    <w:rsid w:val="009832D7"/>
    <w:pPr>
      <w:spacing w:line="240" w:lineRule="auto"/>
    </w:pPr>
    <w:rPr>
      <w:sz w:val="20"/>
      <w:szCs w:val="20"/>
    </w:rPr>
  </w:style>
  <w:style w:type="character" w:customStyle="1" w:styleId="CommentTextChar">
    <w:name w:val="Comment Text Char"/>
    <w:basedOn w:val="DefaultParagraphFont"/>
    <w:link w:val="CommentText"/>
    <w:uiPriority w:val="99"/>
    <w:semiHidden/>
    <w:rsid w:val="009832D7"/>
    <w:rPr>
      <w:sz w:val="20"/>
      <w:szCs w:val="20"/>
    </w:rPr>
  </w:style>
  <w:style w:type="paragraph" w:styleId="CommentSubject">
    <w:name w:val="annotation subject"/>
    <w:basedOn w:val="CommentText"/>
    <w:next w:val="CommentText"/>
    <w:link w:val="CommentSubjectChar"/>
    <w:uiPriority w:val="99"/>
    <w:semiHidden/>
    <w:unhideWhenUsed/>
    <w:rsid w:val="009832D7"/>
    <w:rPr>
      <w:b/>
      <w:bCs/>
    </w:rPr>
  </w:style>
  <w:style w:type="character" w:customStyle="1" w:styleId="CommentSubjectChar">
    <w:name w:val="Comment Subject Char"/>
    <w:basedOn w:val="CommentTextChar"/>
    <w:link w:val="CommentSubject"/>
    <w:uiPriority w:val="99"/>
    <w:semiHidden/>
    <w:rsid w:val="009832D7"/>
    <w:rPr>
      <w:b/>
      <w:bCs/>
      <w:sz w:val="20"/>
      <w:szCs w:val="20"/>
    </w:rPr>
  </w:style>
  <w:style w:type="paragraph" w:styleId="BalloonText">
    <w:name w:val="Balloon Text"/>
    <w:basedOn w:val="Normal"/>
    <w:link w:val="BalloonTextChar"/>
    <w:uiPriority w:val="99"/>
    <w:semiHidden/>
    <w:unhideWhenUsed/>
    <w:rsid w:val="009832D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832D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ww.psychdata.de/index.php?main=search&amp;sub=browse&amp;lang=eng" TargetMode="External"/><Relationship Id="rId18" Type="http://schemas.openxmlformats.org/officeDocument/2006/relationships/hyperlink" Target="https://www.psycharchives.org/static/about/technical_guidelines.pdf" TargetMode="External"/><Relationship Id="rId26" Type="http://schemas.openxmlformats.org/officeDocument/2006/relationships/hyperlink" Target="https://secure.ncounter.de/SpssConverter/Convert/SpssToExcel" TargetMode="External"/><Relationship Id="rId3" Type="http://schemas.openxmlformats.org/officeDocument/2006/relationships/customXml" Target="../customXml/item3.xml"/><Relationship Id="rId21" Type="http://schemas.openxmlformats.org/officeDocument/2006/relationships/hyperlink" Target="https://carolinecurwen.com/conferences/" TargetMode="External"/><Relationship Id="rId7" Type="http://schemas.openxmlformats.org/officeDocument/2006/relationships/webSettings" Target="webSettings.xml"/><Relationship Id="rId12" Type="http://schemas.openxmlformats.org/officeDocument/2006/relationships/hyperlink" Target="https://creativecommons.org/share-your-work/public-domain/cc0/" TargetMode="External"/><Relationship Id="rId17" Type="http://schemas.openxmlformats.org/officeDocument/2006/relationships/hyperlink" Target="https://www.psycharchives.org/static/about/terms_of_use.pdf" TargetMode="External"/><Relationship Id="rId25" Type="http://schemas.openxmlformats.org/officeDocument/2006/relationships/hyperlink" Target="https://orda.shef.ac.uk/" TargetMode="External"/><Relationship Id="rId2" Type="http://schemas.openxmlformats.org/officeDocument/2006/relationships/customXml" Target="../customXml/item2.xml"/><Relationship Id="rId16" Type="http://schemas.openxmlformats.org/officeDocument/2006/relationships/hyperlink" Target="https://leibniz-psychology.org/en/institute/about/" TargetMode="External"/><Relationship Id="rId20" Type="http://schemas.openxmlformats.org/officeDocument/2006/relationships/hyperlink" Target="https://carolinecurwen.com/" TargetMode="External"/><Relationship Id="rId29" Type="http://schemas.openxmlformats.org/officeDocument/2006/relationships/hyperlink" Target="https://doi.org/10.1177/1029864920956295"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doi.org/10.15131/SHEF.DATA.13140086.V2" TargetMode="External"/><Relationship Id="rId24" Type="http://schemas.openxmlformats.org/officeDocument/2006/relationships/hyperlink" Target="https://www.abs.gov.au/ausstats/abs@.nsf/0/6BB427AB9696C225CA2574180004463E" TargetMode="External"/><Relationship Id="rId32" Type="http://schemas.openxmlformats.org/officeDocument/2006/relationships/theme" Target="theme/theme1.xml"/><Relationship Id="rId5" Type="http://schemas.openxmlformats.org/officeDocument/2006/relationships/styles" Target="styles.xml"/><Relationship Id="rId15" Type="http://schemas.openxmlformats.org/officeDocument/2006/relationships/hyperlink" Target="https://www.psycharchives.org/contribute" TargetMode="External"/><Relationship Id="rId23" Type="http://schemas.openxmlformats.org/officeDocument/2006/relationships/hyperlink" Target="https://search.datacite.org/works/10.15131/shef.data.13140086.v2" TargetMode="External"/><Relationship Id="rId28" Type="http://schemas.openxmlformats.org/officeDocument/2006/relationships/hyperlink" Target="https://doi.org/10.1016/j.concog.2018.04.005" TargetMode="External"/><Relationship Id="rId10" Type="http://schemas.openxmlformats.org/officeDocument/2006/relationships/image" Target="media/image1.png"/><Relationship Id="rId19" Type="http://schemas.openxmlformats.org/officeDocument/2006/relationships/hyperlink" Target="https://www.psycharchives.org/static/about/PsychArchives_Guidelines_Supplements.pdf" TargetMode="External"/><Relationship Id="rId31"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www.psychdata.de/index.php?main=take&amp;sub=vertrag&amp;lang=eng" TargetMode="External"/><Relationship Id="rId22" Type="http://schemas.openxmlformats.org/officeDocument/2006/relationships/hyperlink" Target="https://figshare.com/articles/dataset/Synaesthesia_for_written_musical_keys/13140086" TargetMode="External"/><Relationship Id="rId27" Type="http://schemas.openxmlformats.org/officeDocument/2006/relationships/hyperlink" Target="https://jasp-stats.org/" TargetMode="External"/><Relationship Id="rId30" Type="http://schemas.openxmlformats.org/officeDocument/2006/relationships/header" Target="header1.xml"/></Relationships>
</file>

<file path=word/_rels/footnotes.xml.rels><?xml version="1.0" encoding="UTF-8" standalone="yes"?>
<Relationships xmlns="http://schemas.openxmlformats.org/package/2006/relationships"><Relationship Id="rId2" Type="http://schemas.openxmlformats.org/officeDocument/2006/relationships/hyperlink" Target="https://leibniz-psychology.org/en/services/archiving/" TargetMode="External"/><Relationship Id="rId1" Type="http://schemas.openxmlformats.org/officeDocument/2006/relationships/hyperlink" Target="https://www.psychdata.de/index.php?main=give&amp;sub=uebergabe&amp;lang=g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80579EA21388E4CAF1228E47BA209D6" ma:contentTypeVersion="11" ma:contentTypeDescription="Create a new document." ma:contentTypeScope="" ma:versionID="44ba76a4abcebf0c617b6b9cbc9126de">
  <xsd:schema xmlns:xsd="http://www.w3.org/2001/XMLSchema" xmlns:xs="http://www.w3.org/2001/XMLSchema" xmlns:p="http://schemas.microsoft.com/office/2006/metadata/properties" xmlns:ns3="ab03a300-9f5d-4883-a074-635a26b90c4f" xmlns:ns4="c61a5802-55e5-4b1d-84b9-06c0b493ae90" targetNamespace="http://schemas.microsoft.com/office/2006/metadata/properties" ma:root="true" ma:fieldsID="8d096b2a2f3235dda173183270a98f59" ns3:_="" ns4:_="">
    <xsd:import namespace="ab03a300-9f5d-4883-a074-635a26b90c4f"/>
    <xsd:import namespace="c61a5802-55e5-4b1d-84b9-06c0b493ae90"/>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b03a300-9f5d-4883-a074-635a26b90c4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61a5802-55e5-4b1d-84b9-06c0b493ae90"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BE6D3EE-87C6-41C6-97C1-402479DB5A2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b03a300-9f5d-4883-a074-635a26b90c4f"/>
    <ds:schemaRef ds:uri="c61a5802-55e5-4b1d-84b9-06c0b493ae9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A0CE44C-3827-4BAD-BA03-6BD7A680FAA5}">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99D0545-EC69-43B7-9714-E9DCE68F1EF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609</TotalTime>
  <Pages>17</Pages>
  <Words>3930</Words>
  <Characters>22402</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Brigitte Kirchner</dc:creator>
  <cp:keywords/>
  <dc:description/>
  <cp:lastModifiedBy>Brigitte Kirchner</cp:lastModifiedBy>
  <cp:revision>5</cp:revision>
  <dcterms:created xsi:type="dcterms:W3CDTF">2021-02-24T18:51:00Z</dcterms:created>
  <dcterms:modified xsi:type="dcterms:W3CDTF">2021-03-09T19:21:00Z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0x010100F80579EA21388E4CAF1228E47BA209D6</vt:lpwstr>
  </property>
</Properties>
</file>