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B63BA" w14:textId="2FF7BDB7" w:rsidR="00503F02" w:rsidRPr="00E80A18" w:rsidRDefault="0099568B" w:rsidP="00E80A18">
      <w:pPr>
        <w:spacing w:line="360" w:lineRule="auto"/>
        <w:jc w:val="left"/>
        <w:rPr>
          <w:rFonts w:ascii="Arial" w:hAnsi="Arial" w:cs="Arial"/>
          <w:b/>
          <w:bCs/>
          <w:sz w:val="28"/>
          <w:szCs w:val="28"/>
        </w:rPr>
      </w:pPr>
      <w:r w:rsidRPr="00E80A18">
        <w:rPr>
          <w:rFonts w:ascii="Arial" w:hAnsi="Arial" w:cs="Arial"/>
          <w:b/>
          <w:bCs/>
          <w:sz w:val="28"/>
          <w:szCs w:val="28"/>
        </w:rPr>
        <w:t>Soybean Variety Selection in Machine Learning</w:t>
      </w:r>
      <w:r w:rsidR="004B071D" w:rsidRPr="00E80A18">
        <w:rPr>
          <w:rFonts w:ascii="Arial" w:hAnsi="Arial" w:cs="Arial"/>
          <w:b/>
          <w:bCs/>
          <w:sz w:val="28"/>
          <w:szCs w:val="28"/>
        </w:rPr>
        <w:t xml:space="preserve"> Analysis</w:t>
      </w:r>
    </w:p>
    <w:p w14:paraId="592C994A" w14:textId="1F0199CE" w:rsidR="00E80A18" w:rsidRPr="00E80A18" w:rsidRDefault="00E80A18" w:rsidP="00E80A18">
      <w:pPr>
        <w:spacing w:line="360" w:lineRule="auto"/>
        <w:rPr>
          <w:rFonts w:ascii="Arial" w:hAnsi="Arial" w:cs="Arial"/>
          <w:b/>
          <w:bCs/>
          <w:sz w:val="24"/>
          <w:szCs w:val="24"/>
        </w:rPr>
      </w:pPr>
      <w:r w:rsidRPr="00E80A18">
        <w:rPr>
          <w:rFonts w:ascii="Arial" w:hAnsi="Arial" w:cs="Arial"/>
          <w:b/>
          <w:bCs/>
          <w:sz w:val="24"/>
          <w:szCs w:val="24"/>
        </w:rPr>
        <w:t>SID</w:t>
      </w:r>
      <w:r w:rsidRPr="00E80A18">
        <w:rPr>
          <w:rFonts w:ascii="Arial" w:hAnsi="Arial" w:cs="Arial"/>
          <w:b/>
          <w:bCs/>
          <w:sz w:val="24"/>
          <w:szCs w:val="24"/>
        </w:rPr>
        <w:t>：</w:t>
      </w:r>
      <w:r w:rsidRPr="00E80A18">
        <w:rPr>
          <w:rFonts w:ascii="Arial" w:hAnsi="Arial" w:cs="Arial"/>
          <w:b/>
          <w:bCs/>
          <w:sz w:val="24"/>
          <w:szCs w:val="24"/>
        </w:rPr>
        <w:t xml:space="preserve"> 489249</w:t>
      </w:r>
    </w:p>
    <w:p w14:paraId="2C80315E" w14:textId="760A716A" w:rsidR="0099568B" w:rsidRPr="00E80A18" w:rsidRDefault="00A51C90" w:rsidP="00E80A18">
      <w:pPr>
        <w:pBdr>
          <w:top w:val="single" w:sz="6" w:space="1" w:color="auto"/>
          <w:bottom w:val="single" w:sz="6" w:space="1" w:color="auto"/>
        </w:pBdr>
        <w:spacing w:line="360" w:lineRule="auto"/>
        <w:rPr>
          <w:rFonts w:ascii="Arial" w:hAnsi="Arial" w:cs="Arial"/>
          <w:sz w:val="24"/>
          <w:szCs w:val="24"/>
        </w:rPr>
      </w:pPr>
      <w:r w:rsidRPr="00A51C90">
        <w:rPr>
          <w:rFonts w:ascii="Arial" w:hAnsi="Arial" w:cs="Arial"/>
          <w:sz w:val="24"/>
          <w:szCs w:val="24"/>
        </w:rPr>
        <w:t>Agriculture is one of the most important areas or industries that are relevant to everyone in the world. The increasing population requires more and more food each year, and new techniques to study, analyze, optimize, and predict yield are common in agriculture. Moreover, seed variety selection is the key element of agriculture; it is one of the most prioritized farming sciences. With the help of statistical knowledge and methods, it is more convenient to make better seed selection decisions. In this report, I use the knowledge and technique in statistical data analysis and machine learning to analyze the data set of soybeans, which includes the data contained information of location, latitude, longitude, variety, yield, temperature, soil, weather, radiation, precipitation, and other variables. The data is from the real world, so the data cleaning and pre-processing procedure are necessary to eliminate missing or meaningless data, and choose the variables really matters. I examine the relationships among variables, make several plots, use a machine learning model to make predictions, and finally use Heuristics to select soybean varieties. This project has seven machine models: Linear Regression, LASSO, Regression Tree, Bagging, Random Forest, Boosted Trees, and Neural Network. I presented each model's output, discussed the results' meaning, and compared the models to find the optimal model to make a selection. In modeling and optimization, countless details can be improved or completed, and I tried several methods to promote the results. The Bagging trees model has the least mean squared error rate, so I used it to predict and select the seed varieties this way. Machine learning methods and portfolio analysis are the fundamental skills applicable to this project. It should be noted that the seed varieties selection project still has more space to develop and need more research</w:t>
      </w:r>
      <w:r w:rsidR="00921132" w:rsidRPr="00E80A18">
        <w:rPr>
          <w:rFonts w:ascii="Arial" w:hAnsi="Arial" w:cs="Arial"/>
          <w:sz w:val="24"/>
          <w:szCs w:val="24"/>
        </w:rPr>
        <w:t>.</w:t>
      </w:r>
    </w:p>
    <w:p w14:paraId="5C1F127C" w14:textId="7B152E87" w:rsidR="00503F02" w:rsidRPr="00E80A18" w:rsidRDefault="00503F02" w:rsidP="00E80A18">
      <w:pPr>
        <w:spacing w:line="360" w:lineRule="auto"/>
        <w:rPr>
          <w:rFonts w:ascii="Arial" w:hAnsi="Arial" w:cs="Arial"/>
          <w:sz w:val="24"/>
          <w:szCs w:val="24"/>
        </w:rPr>
      </w:pPr>
      <w:r w:rsidRPr="00E80A18">
        <w:rPr>
          <w:rFonts w:ascii="Arial" w:hAnsi="Arial" w:cs="Arial"/>
          <w:b/>
          <w:bCs/>
          <w:sz w:val="24"/>
          <w:szCs w:val="24"/>
        </w:rPr>
        <w:t>Keyword</w:t>
      </w:r>
      <w:r w:rsidR="00E80A18" w:rsidRPr="00E80A18">
        <w:rPr>
          <w:rFonts w:ascii="Arial" w:hAnsi="Arial" w:cs="Arial"/>
          <w:b/>
          <w:bCs/>
          <w:sz w:val="24"/>
          <w:szCs w:val="24"/>
        </w:rPr>
        <w:t>s</w:t>
      </w:r>
      <w:r w:rsidR="00516365" w:rsidRPr="00E80A18">
        <w:rPr>
          <w:rFonts w:ascii="Arial" w:hAnsi="Arial" w:cs="Arial"/>
          <w:sz w:val="24"/>
          <w:szCs w:val="24"/>
        </w:rPr>
        <w:t>: Soybean; Machine learning; Prediction; Optimization</w:t>
      </w:r>
    </w:p>
    <w:p w14:paraId="616E0E6B" w14:textId="39DE322D" w:rsidR="00503F02" w:rsidRPr="00E80A18" w:rsidRDefault="00503F02" w:rsidP="00E80A18">
      <w:pPr>
        <w:pStyle w:val="ListParagraph"/>
        <w:numPr>
          <w:ilvl w:val="0"/>
          <w:numId w:val="5"/>
        </w:numPr>
        <w:spacing w:line="360" w:lineRule="auto"/>
        <w:rPr>
          <w:rFonts w:ascii="Arial" w:hAnsi="Arial" w:cs="Arial"/>
          <w:b/>
          <w:bCs/>
          <w:sz w:val="28"/>
          <w:szCs w:val="28"/>
        </w:rPr>
      </w:pPr>
      <w:r w:rsidRPr="00E80A18">
        <w:rPr>
          <w:rFonts w:ascii="Arial" w:hAnsi="Arial" w:cs="Arial"/>
          <w:b/>
          <w:bCs/>
          <w:sz w:val="28"/>
          <w:szCs w:val="28"/>
        </w:rPr>
        <w:t>Introduction</w:t>
      </w:r>
    </w:p>
    <w:p w14:paraId="72C3C1F1" w14:textId="69E8D0FB" w:rsidR="00516365" w:rsidRPr="00E80A18" w:rsidRDefault="00A51C90" w:rsidP="00E80A18">
      <w:pPr>
        <w:spacing w:line="360" w:lineRule="auto"/>
        <w:rPr>
          <w:rFonts w:ascii="Arial" w:hAnsi="Arial" w:cs="Arial"/>
          <w:sz w:val="24"/>
          <w:szCs w:val="24"/>
        </w:rPr>
      </w:pPr>
      <w:r w:rsidRPr="00A51C90">
        <w:rPr>
          <w:rFonts w:ascii="Arial" w:hAnsi="Arial" w:cs="Arial"/>
          <w:sz w:val="24"/>
          <w:szCs w:val="24"/>
        </w:rPr>
        <w:t>Farming is a fundamental area that feeds everyone in the world. In the modern world, it is crucial to select varieties to have a high yield and few risks, and we have advanced techniques to make the selection. This report uses the soybean data set to construct several machine learning models and then choose the promising varieties</w:t>
      </w:r>
      <w:r w:rsidR="00F001BB" w:rsidRPr="00E80A18">
        <w:rPr>
          <w:rFonts w:ascii="Arial" w:hAnsi="Arial" w:cs="Arial"/>
          <w:sz w:val="24"/>
          <w:szCs w:val="24"/>
        </w:rPr>
        <w:t>.</w:t>
      </w:r>
    </w:p>
    <w:p w14:paraId="14E8ACC3" w14:textId="5FB5B0F3" w:rsidR="00503F02" w:rsidRPr="00E80A18" w:rsidRDefault="00503F02" w:rsidP="00E80A18">
      <w:pPr>
        <w:pStyle w:val="ListParagraph"/>
        <w:numPr>
          <w:ilvl w:val="0"/>
          <w:numId w:val="5"/>
        </w:numPr>
        <w:spacing w:line="360" w:lineRule="auto"/>
        <w:rPr>
          <w:rFonts w:ascii="Arial" w:hAnsi="Arial" w:cs="Arial"/>
          <w:b/>
          <w:bCs/>
          <w:sz w:val="28"/>
          <w:szCs w:val="28"/>
        </w:rPr>
      </w:pPr>
      <w:r w:rsidRPr="00E80A18">
        <w:rPr>
          <w:rFonts w:ascii="Arial" w:hAnsi="Arial" w:cs="Arial"/>
          <w:b/>
          <w:bCs/>
          <w:sz w:val="28"/>
          <w:szCs w:val="28"/>
        </w:rPr>
        <w:lastRenderedPageBreak/>
        <w:t>Literature Review</w:t>
      </w:r>
    </w:p>
    <w:p w14:paraId="2D2C2DFD" w14:textId="2C5FA256" w:rsidR="006E7C92" w:rsidRPr="00E80A18" w:rsidRDefault="00A51C90" w:rsidP="00E80A18">
      <w:pPr>
        <w:spacing w:line="360" w:lineRule="auto"/>
        <w:rPr>
          <w:rFonts w:ascii="Arial" w:hAnsi="Arial" w:cs="Arial"/>
          <w:sz w:val="24"/>
          <w:szCs w:val="24"/>
        </w:rPr>
      </w:pPr>
      <w:r w:rsidRPr="00A51C90">
        <w:rPr>
          <w:rFonts w:ascii="Arial" w:hAnsi="Arial" w:cs="Arial"/>
          <w:sz w:val="24"/>
          <w:szCs w:val="24"/>
        </w:rPr>
        <w:t xml:space="preserve">The studies on agriculture and farming using machine learning or other statistical technique are widely seen. Brown and Bergh (2020) reviewed the data-driven and decision-making methods used in agriculture and analyzed them. Specifically, there is also important research on soybean variety selection. Sanchez A, </w:t>
      </w:r>
      <w:proofErr w:type="spellStart"/>
      <w:r w:rsidRPr="00A51C90">
        <w:rPr>
          <w:rFonts w:ascii="Arial" w:hAnsi="Arial" w:cs="Arial"/>
          <w:sz w:val="24"/>
          <w:szCs w:val="24"/>
        </w:rPr>
        <w:t>Frausto</w:t>
      </w:r>
      <w:proofErr w:type="spellEnd"/>
      <w:r w:rsidRPr="00A51C90">
        <w:rPr>
          <w:rFonts w:ascii="Arial" w:hAnsi="Arial" w:cs="Arial"/>
          <w:sz w:val="24"/>
          <w:szCs w:val="24"/>
        </w:rPr>
        <w:t xml:space="preserve"> (2014) and Bustamante (2014) used machine learning methods in crop yield prediction, similar to this project's subject. </w:t>
      </w:r>
      <w:proofErr w:type="spellStart"/>
      <w:r w:rsidRPr="00A51C90">
        <w:rPr>
          <w:rFonts w:ascii="Arial" w:hAnsi="Arial" w:cs="Arial"/>
          <w:sz w:val="24"/>
          <w:szCs w:val="24"/>
        </w:rPr>
        <w:t>Nalley</w:t>
      </w:r>
      <w:proofErr w:type="spellEnd"/>
      <w:r w:rsidRPr="00A51C90">
        <w:rPr>
          <w:rFonts w:ascii="Arial" w:hAnsi="Arial" w:cs="Arial"/>
          <w:sz w:val="24"/>
          <w:szCs w:val="24"/>
        </w:rPr>
        <w:t xml:space="preserve"> (2009) and Barkley (2009) examined the portfolio analysis methods on vice variety to maximize profit, which is helpful in our third part of the project. Barkley and Peterson (2008) selected wheat variety using prediction technique and portfolio optimization, giving me some insights</w:t>
      </w:r>
      <w:r w:rsidR="000217D9" w:rsidRPr="00E80A18">
        <w:rPr>
          <w:rFonts w:ascii="Arial" w:hAnsi="Arial" w:cs="Arial"/>
          <w:sz w:val="24"/>
          <w:szCs w:val="24"/>
        </w:rPr>
        <w:t>.</w:t>
      </w:r>
    </w:p>
    <w:p w14:paraId="70C88247" w14:textId="4CAD03A7" w:rsidR="00503F02" w:rsidRPr="00E80A18" w:rsidRDefault="00503F02" w:rsidP="00E80A18">
      <w:pPr>
        <w:pStyle w:val="ListParagraph"/>
        <w:numPr>
          <w:ilvl w:val="0"/>
          <w:numId w:val="5"/>
        </w:numPr>
        <w:spacing w:line="360" w:lineRule="auto"/>
        <w:rPr>
          <w:rFonts w:ascii="Arial" w:hAnsi="Arial" w:cs="Arial"/>
          <w:b/>
          <w:bCs/>
          <w:sz w:val="28"/>
          <w:szCs w:val="28"/>
        </w:rPr>
      </w:pPr>
      <w:r w:rsidRPr="00E80A18">
        <w:rPr>
          <w:rFonts w:ascii="Arial" w:hAnsi="Arial" w:cs="Arial"/>
          <w:b/>
          <w:bCs/>
          <w:sz w:val="28"/>
          <w:szCs w:val="28"/>
        </w:rPr>
        <w:t>Methodology and Analysis</w:t>
      </w:r>
    </w:p>
    <w:p w14:paraId="4B13C778" w14:textId="77777777" w:rsidR="00A51C90" w:rsidRDefault="0076692F" w:rsidP="00E80A18">
      <w:pPr>
        <w:spacing w:line="360" w:lineRule="auto"/>
        <w:rPr>
          <w:rFonts w:ascii="Arial" w:hAnsi="Arial" w:cs="Arial"/>
          <w:sz w:val="24"/>
          <w:szCs w:val="24"/>
        </w:rPr>
      </w:pPr>
      <w:r w:rsidRPr="00E80A18">
        <w:rPr>
          <w:rFonts w:ascii="Calibri" w:hAnsi="Calibri" w:cs="Calibri"/>
          <w:b/>
          <w:bCs/>
          <w:sz w:val="24"/>
          <w:szCs w:val="24"/>
        </w:rPr>
        <w:t>﻿</w:t>
      </w:r>
      <w:r w:rsidR="00A51C90" w:rsidRPr="00A51C90">
        <w:rPr>
          <w:rFonts w:ascii="Arial" w:hAnsi="Arial" w:cs="Arial"/>
          <w:sz w:val="24"/>
          <w:szCs w:val="24"/>
        </w:rPr>
        <w:t>The data analysis is divided into three parts: Descriptive Analytics, Predictive Analytics, and Prescriptive Analytics.</w:t>
      </w:r>
    </w:p>
    <w:p w14:paraId="2C3B48FE" w14:textId="77DBECAE" w:rsidR="00C93724" w:rsidRPr="00E80A18" w:rsidRDefault="00E80A18" w:rsidP="00E80A18">
      <w:pPr>
        <w:spacing w:line="360" w:lineRule="auto"/>
        <w:rPr>
          <w:rFonts w:ascii="Arial" w:hAnsi="Arial" w:cs="Arial"/>
          <w:b/>
          <w:bCs/>
          <w:sz w:val="24"/>
          <w:szCs w:val="24"/>
        </w:rPr>
      </w:pPr>
      <w:r>
        <w:rPr>
          <w:rFonts w:ascii="Arial" w:hAnsi="Arial" w:cs="Arial"/>
          <w:b/>
          <w:bCs/>
          <w:sz w:val="24"/>
          <w:szCs w:val="24"/>
        </w:rPr>
        <w:t xml:space="preserve">3.1 </w:t>
      </w:r>
      <w:r w:rsidR="00687850" w:rsidRPr="00E80A18">
        <w:rPr>
          <w:rFonts w:ascii="Arial" w:hAnsi="Arial" w:cs="Arial"/>
          <w:b/>
          <w:bCs/>
          <w:sz w:val="24"/>
          <w:szCs w:val="24"/>
        </w:rPr>
        <w:t>Descriptive Analytics</w:t>
      </w:r>
    </w:p>
    <w:p w14:paraId="6059830E" w14:textId="5C3FD963" w:rsidR="009D01BE" w:rsidRPr="00E80A18" w:rsidRDefault="009D01BE" w:rsidP="00E80A18">
      <w:pPr>
        <w:spacing w:line="360" w:lineRule="auto"/>
        <w:jc w:val="center"/>
        <w:rPr>
          <w:rFonts w:ascii="Arial" w:hAnsi="Arial" w:cs="Arial"/>
          <w:sz w:val="24"/>
          <w:szCs w:val="24"/>
        </w:rPr>
      </w:pPr>
      <w:r w:rsidRPr="00E80A18">
        <w:rPr>
          <w:rFonts w:ascii="Arial" w:hAnsi="Arial" w:cs="Arial"/>
          <w:noProof/>
          <w:sz w:val="24"/>
          <w:szCs w:val="24"/>
        </w:rPr>
        <w:drawing>
          <wp:inline distT="0" distB="0" distL="0" distR="0" wp14:anchorId="2598989C" wp14:editId="379E50D6">
            <wp:extent cx="5548676" cy="1134319"/>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4460" cy="1139590"/>
                    </a:xfrm>
                    <a:prstGeom prst="rect">
                      <a:avLst/>
                    </a:prstGeom>
                  </pic:spPr>
                </pic:pic>
              </a:graphicData>
            </a:graphic>
          </wp:inline>
        </w:drawing>
      </w:r>
    </w:p>
    <w:p w14:paraId="18839D02" w14:textId="4A6A125D" w:rsidR="00254241" w:rsidRPr="00E80A18" w:rsidRDefault="00254241" w:rsidP="00E80A18">
      <w:pPr>
        <w:spacing w:line="360" w:lineRule="auto"/>
        <w:jc w:val="center"/>
        <w:rPr>
          <w:rFonts w:ascii="Arial" w:hAnsi="Arial" w:cs="Arial"/>
          <w:sz w:val="24"/>
          <w:szCs w:val="24"/>
        </w:rPr>
      </w:pPr>
      <w:r w:rsidRPr="00E80A18">
        <w:rPr>
          <w:rFonts w:ascii="Arial" w:hAnsi="Arial" w:cs="Arial"/>
          <w:sz w:val="24"/>
          <w:szCs w:val="24"/>
        </w:rPr>
        <w:t xml:space="preserve">Fig 1: The </w:t>
      </w:r>
      <w:r w:rsidR="009E2641" w:rsidRPr="00E80A18">
        <w:rPr>
          <w:rFonts w:ascii="Arial" w:hAnsi="Arial" w:cs="Arial"/>
          <w:sz w:val="24"/>
          <w:szCs w:val="24"/>
        </w:rPr>
        <w:t>V</w:t>
      </w:r>
      <w:r w:rsidRPr="00E80A18">
        <w:rPr>
          <w:rFonts w:ascii="Arial" w:hAnsi="Arial" w:cs="Arial"/>
          <w:sz w:val="24"/>
          <w:szCs w:val="24"/>
        </w:rPr>
        <w:t xml:space="preserve">ariables in the </w:t>
      </w:r>
      <w:r w:rsidR="009E2641" w:rsidRPr="00E80A18">
        <w:rPr>
          <w:rFonts w:ascii="Arial" w:hAnsi="Arial" w:cs="Arial"/>
          <w:sz w:val="24"/>
          <w:szCs w:val="24"/>
        </w:rPr>
        <w:t>D</w:t>
      </w:r>
      <w:r w:rsidRPr="00E80A18">
        <w:rPr>
          <w:rFonts w:ascii="Arial" w:hAnsi="Arial" w:cs="Arial"/>
          <w:sz w:val="24"/>
          <w:szCs w:val="24"/>
        </w:rPr>
        <w:t>ata</w:t>
      </w:r>
    </w:p>
    <w:p w14:paraId="247020D9" w14:textId="7B630EC1" w:rsidR="0076692F" w:rsidRPr="00E80A18" w:rsidRDefault="00A51C90" w:rsidP="00E80A18">
      <w:pPr>
        <w:spacing w:line="360" w:lineRule="auto"/>
        <w:rPr>
          <w:rFonts w:ascii="Arial" w:hAnsi="Arial" w:cs="Arial"/>
          <w:sz w:val="24"/>
          <w:szCs w:val="24"/>
        </w:rPr>
      </w:pPr>
      <w:r w:rsidRPr="00A51C90">
        <w:rPr>
          <w:rFonts w:ascii="Arial" w:hAnsi="Arial" w:cs="Arial"/>
          <w:sz w:val="24"/>
          <w:szCs w:val="24"/>
        </w:rPr>
        <w:t>Through Map, I plotted the latitudes and longitudes on a map to visualize each farm's location. According to Figure 1, we can see that most of the farms are located in the Midwest of the US, and our target farm has the largest distribution in the center of Iowa</w:t>
      </w:r>
      <w:r w:rsidR="0076692F" w:rsidRPr="00E80A18">
        <w:rPr>
          <w:rFonts w:ascii="Arial" w:hAnsi="Arial" w:cs="Arial"/>
          <w:sz w:val="24"/>
          <w:szCs w:val="24"/>
        </w:rPr>
        <w:t>.</w:t>
      </w:r>
    </w:p>
    <w:p w14:paraId="1033C9B3" w14:textId="37D72F2D" w:rsidR="0064774C" w:rsidRPr="00E80A18" w:rsidRDefault="0064774C" w:rsidP="00E80A18">
      <w:pPr>
        <w:spacing w:line="360" w:lineRule="auto"/>
        <w:jc w:val="center"/>
        <w:rPr>
          <w:rFonts w:ascii="Arial" w:hAnsi="Arial" w:cs="Arial"/>
          <w:sz w:val="24"/>
          <w:szCs w:val="24"/>
        </w:rPr>
      </w:pPr>
      <w:r w:rsidRPr="00E80A18">
        <w:rPr>
          <w:rFonts w:ascii="Arial" w:hAnsi="Arial" w:cs="Arial"/>
          <w:noProof/>
          <w:sz w:val="24"/>
          <w:szCs w:val="24"/>
        </w:rPr>
        <w:drawing>
          <wp:inline distT="0" distB="0" distL="0" distR="0" wp14:anchorId="355BCBF8" wp14:editId="527EFEFA">
            <wp:extent cx="3734541" cy="1624519"/>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516" b="17481"/>
                    <a:stretch/>
                  </pic:blipFill>
                  <pic:spPr bwMode="auto">
                    <a:xfrm>
                      <a:off x="0" y="0"/>
                      <a:ext cx="3734541" cy="1624519"/>
                    </a:xfrm>
                    <a:prstGeom prst="rect">
                      <a:avLst/>
                    </a:prstGeom>
                    <a:ln>
                      <a:noFill/>
                    </a:ln>
                    <a:extLst>
                      <a:ext uri="{53640926-AAD7-44D8-BBD7-CCE9431645EC}">
                        <a14:shadowObscured xmlns:a14="http://schemas.microsoft.com/office/drawing/2010/main"/>
                      </a:ext>
                    </a:extLst>
                  </pic:spPr>
                </pic:pic>
              </a:graphicData>
            </a:graphic>
          </wp:inline>
        </w:drawing>
      </w:r>
    </w:p>
    <w:p w14:paraId="5539AE42" w14:textId="4671C2CC" w:rsidR="009D06A8" w:rsidRPr="00E80A18" w:rsidRDefault="009D06A8" w:rsidP="00E80A18">
      <w:pPr>
        <w:spacing w:line="360" w:lineRule="auto"/>
        <w:jc w:val="center"/>
        <w:rPr>
          <w:rFonts w:ascii="Arial" w:hAnsi="Arial" w:cs="Arial"/>
          <w:sz w:val="24"/>
          <w:szCs w:val="24"/>
        </w:rPr>
      </w:pPr>
      <w:r w:rsidRPr="00E80A18">
        <w:rPr>
          <w:rFonts w:ascii="Arial" w:hAnsi="Arial" w:cs="Arial"/>
          <w:sz w:val="24"/>
          <w:szCs w:val="24"/>
        </w:rPr>
        <w:lastRenderedPageBreak/>
        <w:t xml:space="preserve">Fig 2: Plot </w:t>
      </w:r>
      <w:r w:rsidR="009E2641" w:rsidRPr="00E80A18">
        <w:rPr>
          <w:rFonts w:ascii="Arial" w:hAnsi="Arial" w:cs="Arial"/>
          <w:sz w:val="24"/>
          <w:szCs w:val="24"/>
        </w:rPr>
        <w:t xml:space="preserve">of </w:t>
      </w:r>
      <w:r w:rsidRPr="00E80A18">
        <w:rPr>
          <w:rFonts w:ascii="Arial" w:hAnsi="Arial" w:cs="Arial"/>
          <w:sz w:val="24"/>
          <w:szCs w:val="24"/>
        </w:rPr>
        <w:t xml:space="preserve">the </w:t>
      </w:r>
      <w:r w:rsidR="009E2641" w:rsidRPr="00E80A18">
        <w:rPr>
          <w:rFonts w:ascii="Arial" w:hAnsi="Arial" w:cs="Arial"/>
          <w:sz w:val="24"/>
          <w:szCs w:val="24"/>
        </w:rPr>
        <w:t>P</w:t>
      </w:r>
      <w:r w:rsidRPr="00E80A18">
        <w:rPr>
          <w:rFonts w:ascii="Arial" w:hAnsi="Arial" w:cs="Arial"/>
          <w:sz w:val="24"/>
          <w:szCs w:val="24"/>
        </w:rPr>
        <w:t xml:space="preserve">ositions </w:t>
      </w:r>
    </w:p>
    <w:p w14:paraId="24D28CFD" w14:textId="6E4A7E21" w:rsidR="009D01BE" w:rsidRPr="00E80A18" w:rsidRDefault="00A51C90" w:rsidP="00E80A18">
      <w:pPr>
        <w:spacing w:line="360" w:lineRule="auto"/>
        <w:rPr>
          <w:rFonts w:ascii="Arial" w:hAnsi="Arial" w:cs="Arial"/>
          <w:sz w:val="24"/>
          <w:szCs w:val="24"/>
        </w:rPr>
      </w:pPr>
      <w:r w:rsidRPr="00A51C90">
        <w:rPr>
          <w:rFonts w:ascii="Arial" w:hAnsi="Arial" w:cs="Arial"/>
          <w:sz w:val="24"/>
          <w:szCs w:val="24"/>
        </w:rPr>
        <w:t>Below I generated the frequency distribution for varieties; it can be seen that we don't have enough data for every variety to build a dedicated prediction. Fortunately, dozens of varieties have enough data to do research</w:t>
      </w:r>
      <w:r w:rsidR="0078301A" w:rsidRPr="00E80A18">
        <w:rPr>
          <w:rFonts w:ascii="Arial" w:hAnsi="Arial" w:cs="Arial"/>
          <w:sz w:val="24"/>
          <w:szCs w:val="24"/>
        </w:rPr>
        <w:t>.</w:t>
      </w:r>
    </w:p>
    <w:p w14:paraId="035E7A5C" w14:textId="779B77C6" w:rsidR="009D01BE" w:rsidRPr="00E80A18" w:rsidRDefault="009D01BE" w:rsidP="00E80A18">
      <w:pPr>
        <w:spacing w:line="360" w:lineRule="auto"/>
        <w:jc w:val="center"/>
        <w:rPr>
          <w:rFonts w:ascii="Arial" w:hAnsi="Arial" w:cs="Arial"/>
          <w:sz w:val="24"/>
          <w:szCs w:val="24"/>
        </w:rPr>
      </w:pPr>
      <w:r w:rsidRPr="00E80A18">
        <w:rPr>
          <w:rFonts w:ascii="Arial" w:hAnsi="Arial" w:cs="Arial"/>
          <w:noProof/>
          <w:sz w:val="24"/>
          <w:szCs w:val="24"/>
        </w:rPr>
        <w:drawing>
          <wp:inline distT="0" distB="0" distL="0" distR="0" wp14:anchorId="25C3DCA8" wp14:editId="13DC4480">
            <wp:extent cx="4228665" cy="2152891"/>
            <wp:effectExtent l="0" t="0" r="63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284" b="3573"/>
                    <a:stretch/>
                  </pic:blipFill>
                  <pic:spPr bwMode="auto">
                    <a:xfrm>
                      <a:off x="0" y="0"/>
                      <a:ext cx="4250896" cy="2164209"/>
                    </a:xfrm>
                    <a:prstGeom prst="rect">
                      <a:avLst/>
                    </a:prstGeom>
                    <a:ln>
                      <a:noFill/>
                    </a:ln>
                    <a:extLst>
                      <a:ext uri="{53640926-AAD7-44D8-BBD7-CCE9431645EC}">
                        <a14:shadowObscured xmlns:a14="http://schemas.microsoft.com/office/drawing/2010/main"/>
                      </a:ext>
                    </a:extLst>
                  </pic:spPr>
                </pic:pic>
              </a:graphicData>
            </a:graphic>
          </wp:inline>
        </w:drawing>
      </w:r>
    </w:p>
    <w:p w14:paraId="224ED06E" w14:textId="0EBD4B36" w:rsidR="00254241" w:rsidRPr="00E80A18" w:rsidRDefault="00254241" w:rsidP="00E80A18">
      <w:pPr>
        <w:spacing w:line="360" w:lineRule="auto"/>
        <w:jc w:val="center"/>
        <w:rPr>
          <w:rFonts w:ascii="Arial" w:hAnsi="Arial" w:cs="Arial"/>
          <w:sz w:val="24"/>
          <w:szCs w:val="24"/>
        </w:rPr>
      </w:pPr>
      <w:r w:rsidRPr="00E80A18">
        <w:rPr>
          <w:rFonts w:ascii="Arial" w:hAnsi="Arial" w:cs="Arial"/>
          <w:sz w:val="24"/>
          <w:szCs w:val="24"/>
        </w:rPr>
        <w:t xml:space="preserve">Fig </w:t>
      </w:r>
      <w:r w:rsidR="009D06A8" w:rsidRPr="00E80A18">
        <w:rPr>
          <w:rFonts w:ascii="Arial" w:hAnsi="Arial" w:cs="Arial"/>
          <w:sz w:val="24"/>
          <w:szCs w:val="24"/>
        </w:rPr>
        <w:t>3</w:t>
      </w:r>
      <w:r w:rsidRPr="00E80A18">
        <w:rPr>
          <w:rFonts w:ascii="Arial" w:hAnsi="Arial" w:cs="Arial"/>
          <w:sz w:val="24"/>
          <w:szCs w:val="24"/>
        </w:rPr>
        <w:t xml:space="preserve">: The </w:t>
      </w:r>
      <w:r w:rsidR="009E2641" w:rsidRPr="00E80A18">
        <w:rPr>
          <w:rFonts w:ascii="Arial" w:hAnsi="Arial" w:cs="Arial"/>
          <w:sz w:val="24"/>
          <w:szCs w:val="24"/>
        </w:rPr>
        <w:t>C</w:t>
      </w:r>
      <w:r w:rsidRPr="00E80A18">
        <w:rPr>
          <w:rFonts w:ascii="Arial" w:hAnsi="Arial" w:cs="Arial"/>
          <w:sz w:val="24"/>
          <w:szCs w:val="24"/>
        </w:rPr>
        <w:t xml:space="preserve">ount of </w:t>
      </w:r>
      <w:r w:rsidR="009E2641" w:rsidRPr="00E80A18">
        <w:rPr>
          <w:rFonts w:ascii="Arial" w:hAnsi="Arial" w:cs="Arial"/>
          <w:sz w:val="24"/>
          <w:szCs w:val="24"/>
        </w:rPr>
        <w:t>V</w:t>
      </w:r>
      <w:r w:rsidRPr="00E80A18">
        <w:rPr>
          <w:rFonts w:ascii="Arial" w:hAnsi="Arial" w:cs="Arial"/>
          <w:sz w:val="24"/>
          <w:szCs w:val="24"/>
        </w:rPr>
        <w:t xml:space="preserve">arieties and </w:t>
      </w:r>
      <w:r w:rsidR="009E2641" w:rsidRPr="00E80A18">
        <w:rPr>
          <w:rFonts w:ascii="Arial" w:hAnsi="Arial" w:cs="Arial"/>
          <w:sz w:val="24"/>
          <w:szCs w:val="24"/>
        </w:rPr>
        <w:t>D</w:t>
      </w:r>
      <w:r w:rsidRPr="00E80A18">
        <w:rPr>
          <w:rFonts w:ascii="Arial" w:hAnsi="Arial" w:cs="Arial"/>
          <w:sz w:val="24"/>
          <w:szCs w:val="24"/>
        </w:rPr>
        <w:t xml:space="preserve">istribution </w:t>
      </w:r>
      <w:r w:rsidR="009E2641" w:rsidRPr="00E80A18">
        <w:rPr>
          <w:rFonts w:ascii="Arial" w:hAnsi="Arial" w:cs="Arial"/>
          <w:sz w:val="24"/>
          <w:szCs w:val="24"/>
        </w:rPr>
        <w:t>P</w:t>
      </w:r>
      <w:r w:rsidRPr="00E80A18">
        <w:rPr>
          <w:rFonts w:ascii="Arial" w:hAnsi="Arial" w:cs="Arial"/>
          <w:sz w:val="24"/>
          <w:szCs w:val="24"/>
        </w:rPr>
        <w:t>lot</w:t>
      </w:r>
    </w:p>
    <w:p w14:paraId="042C8113" w14:textId="007D4053" w:rsidR="009A5995" w:rsidRPr="00E80A18" w:rsidRDefault="00A51C90" w:rsidP="00E80A18">
      <w:pPr>
        <w:spacing w:line="360" w:lineRule="auto"/>
        <w:rPr>
          <w:rFonts w:ascii="Arial" w:hAnsi="Arial" w:cs="Arial"/>
          <w:sz w:val="24"/>
          <w:szCs w:val="24"/>
        </w:rPr>
      </w:pPr>
      <w:r w:rsidRPr="00A51C90">
        <w:rPr>
          <w:rFonts w:ascii="Arial" w:hAnsi="Arial" w:cs="Arial"/>
          <w:sz w:val="24"/>
          <w:szCs w:val="24"/>
        </w:rPr>
        <w:t>Based on the conclusion above, it's not uncommon to guess the relationship between locations and varieties. Shown as the heatmap of variable frequency, it's clear that only some of the varieties are uniformly distributed in the locations. And some are grown relatively broadly in many locations, with the rest grown only in very few regions</w:t>
      </w:r>
      <w:r w:rsidR="009A5995" w:rsidRPr="00E80A18">
        <w:rPr>
          <w:rFonts w:ascii="Arial" w:hAnsi="Arial" w:cs="Arial"/>
          <w:sz w:val="24"/>
          <w:szCs w:val="24"/>
        </w:rPr>
        <w:t>.</w:t>
      </w:r>
    </w:p>
    <w:p w14:paraId="604CFA55" w14:textId="0157DACC" w:rsidR="009A5995" w:rsidRPr="00E80A18" w:rsidRDefault="009A5995" w:rsidP="00E80A18">
      <w:pPr>
        <w:spacing w:line="360" w:lineRule="auto"/>
        <w:jc w:val="center"/>
        <w:rPr>
          <w:rFonts w:ascii="Arial" w:hAnsi="Arial" w:cs="Arial"/>
          <w:sz w:val="24"/>
          <w:szCs w:val="24"/>
        </w:rPr>
      </w:pPr>
      <w:r w:rsidRPr="00E80A18">
        <w:rPr>
          <w:rFonts w:ascii="Arial" w:hAnsi="Arial" w:cs="Arial"/>
          <w:noProof/>
          <w:sz w:val="24"/>
          <w:szCs w:val="24"/>
        </w:rPr>
        <w:drawing>
          <wp:inline distT="0" distB="0" distL="0" distR="0" wp14:anchorId="1DF02CE7" wp14:editId="38016DCE">
            <wp:extent cx="4117699" cy="2129742"/>
            <wp:effectExtent l="0" t="0" r="0" b="4445"/>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ckground patter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8056" cy="2145443"/>
                    </a:xfrm>
                    <a:prstGeom prst="rect">
                      <a:avLst/>
                    </a:prstGeom>
                  </pic:spPr>
                </pic:pic>
              </a:graphicData>
            </a:graphic>
          </wp:inline>
        </w:drawing>
      </w:r>
    </w:p>
    <w:p w14:paraId="22716FA5" w14:textId="75F5B4E2" w:rsidR="009A5995" w:rsidRPr="00E80A18" w:rsidRDefault="009A5995" w:rsidP="00E80A18">
      <w:pPr>
        <w:spacing w:line="360" w:lineRule="auto"/>
        <w:jc w:val="center"/>
        <w:rPr>
          <w:rFonts w:ascii="Arial" w:hAnsi="Arial" w:cs="Arial"/>
          <w:sz w:val="24"/>
          <w:szCs w:val="24"/>
        </w:rPr>
      </w:pPr>
      <w:r w:rsidRPr="00E80A18">
        <w:rPr>
          <w:rFonts w:ascii="Calibri" w:hAnsi="Calibri" w:cs="Calibri"/>
          <w:sz w:val="24"/>
          <w:szCs w:val="24"/>
        </w:rPr>
        <w:t>﻿</w:t>
      </w:r>
      <w:r w:rsidRPr="00E80A18">
        <w:rPr>
          <w:rFonts w:ascii="Arial" w:hAnsi="Arial" w:cs="Arial"/>
          <w:sz w:val="24"/>
          <w:szCs w:val="24"/>
        </w:rPr>
        <w:t xml:space="preserve"> Fig 4: Heatmap of </w:t>
      </w:r>
      <w:r w:rsidR="009E2641" w:rsidRPr="00E80A18">
        <w:rPr>
          <w:rFonts w:ascii="Arial" w:hAnsi="Arial" w:cs="Arial"/>
          <w:sz w:val="24"/>
          <w:szCs w:val="24"/>
        </w:rPr>
        <w:t>V</w:t>
      </w:r>
      <w:r w:rsidRPr="00E80A18">
        <w:rPr>
          <w:rFonts w:ascii="Arial" w:hAnsi="Arial" w:cs="Arial"/>
          <w:sz w:val="24"/>
          <w:szCs w:val="24"/>
        </w:rPr>
        <w:t xml:space="preserve">ariety in </w:t>
      </w:r>
      <w:r w:rsidR="009E2641" w:rsidRPr="00E80A18">
        <w:rPr>
          <w:rFonts w:ascii="Arial" w:hAnsi="Arial" w:cs="Arial"/>
          <w:sz w:val="24"/>
          <w:szCs w:val="24"/>
        </w:rPr>
        <w:t>D</w:t>
      </w:r>
      <w:r w:rsidRPr="00E80A18">
        <w:rPr>
          <w:rFonts w:ascii="Arial" w:hAnsi="Arial" w:cs="Arial"/>
          <w:sz w:val="24"/>
          <w:szCs w:val="24"/>
        </w:rPr>
        <w:t xml:space="preserve">ifferent </w:t>
      </w:r>
      <w:r w:rsidR="009E2641" w:rsidRPr="00E80A18">
        <w:rPr>
          <w:rFonts w:ascii="Arial" w:hAnsi="Arial" w:cs="Arial"/>
          <w:sz w:val="24"/>
          <w:szCs w:val="24"/>
        </w:rPr>
        <w:t>R</w:t>
      </w:r>
      <w:r w:rsidRPr="00E80A18">
        <w:rPr>
          <w:rFonts w:ascii="Arial" w:hAnsi="Arial" w:cs="Arial"/>
          <w:sz w:val="24"/>
          <w:szCs w:val="24"/>
        </w:rPr>
        <w:t>egions</w:t>
      </w:r>
    </w:p>
    <w:p w14:paraId="63E2D411" w14:textId="065150B1" w:rsidR="00F847D9" w:rsidRPr="00E80A18" w:rsidRDefault="00A51C90" w:rsidP="00E80A18">
      <w:pPr>
        <w:spacing w:line="360" w:lineRule="auto"/>
        <w:rPr>
          <w:rFonts w:ascii="Arial" w:hAnsi="Arial" w:cs="Arial"/>
          <w:sz w:val="24"/>
          <w:szCs w:val="24"/>
        </w:rPr>
      </w:pPr>
      <w:r w:rsidRPr="00A51C90">
        <w:rPr>
          <w:rFonts w:ascii="Arial" w:hAnsi="Arial" w:cs="Arial"/>
          <w:sz w:val="24"/>
          <w:szCs w:val="24"/>
        </w:rPr>
        <w:t xml:space="preserve">Then I looked for patterns in weather variables and explored relationships between locations and weather-related variables. The Weather1 variable is about Climate type based on temperature, precipitation, and solar radiation, and the weather2 variable is </w:t>
      </w:r>
      <w:r w:rsidRPr="00A51C90">
        <w:rPr>
          <w:rFonts w:ascii="Arial" w:hAnsi="Arial" w:cs="Arial"/>
          <w:sz w:val="24"/>
          <w:szCs w:val="24"/>
        </w:rPr>
        <w:lastRenderedPageBreak/>
        <w:t>the season type. I found that the correlation between location and weather1 is 0.29, and the correlation between location and weather2 is 0.34. Below is the plot of the distribution of the yield variables. We can know one realistic goal for the optimal portfolio at the target farm is to find portfolios that have yields higher than most varieties and have less risk</w:t>
      </w:r>
      <w:r w:rsidR="0078301A" w:rsidRPr="00E80A18">
        <w:rPr>
          <w:rFonts w:ascii="Arial" w:hAnsi="Arial" w:cs="Arial"/>
          <w:sz w:val="24"/>
          <w:szCs w:val="24"/>
        </w:rPr>
        <w:t>.</w:t>
      </w:r>
    </w:p>
    <w:p w14:paraId="5FE8B787" w14:textId="6AC460E4" w:rsidR="009D01BE" w:rsidRPr="00E80A18" w:rsidRDefault="00BB19A2" w:rsidP="00E80A18">
      <w:pPr>
        <w:spacing w:line="360" w:lineRule="auto"/>
        <w:jc w:val="center"/>
        <w:rPr>
          <w:rFonts w:ascii="Arial" w:hAnsi="Arial" w:cs="Arial"/>
          <w:sz w:val="24"/>
          <w:szCs w:val="24"/>
        </w:rPr>
      </w:pPr>
      <w:r w:rsidRPr="00E80A18">
        <w:rPr>
          <w:rFonts w:ascii="Arial" w:hAnsi="Arial" w:cs="Arial"/>
          <w:noProof/>
          <w:sz w:val="24"/>
          <w:szCs w:val="24"/>
        </w:rPr>
        <w:drawing>
          <wp:inline distT="0" distB="0" distL="0" distR="0" wp14:anchorId="30A9C4A2" wp14:editId="7605F679">
            <wp:extent cx="4471289" cy="246540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130" r="2728" b="3345"/>
                    <a:stretch/>
                  </pic:blipFill>
                  <pic:spPr bwMode="auto">
                    <a:xfrm>
                      <a:off x="0" y="0"/>
                      <a:ext cx="4490824" cy="2476179"/>
                    </a:xfrm>
                    <a:prstGeom prst="rect">
                      <a:avLst/>
                    </a:prstGeom>
                    <a:ln>
                      <a:noFill/>
                    </a:ln>
                    <a:extLst>
                      <a:ext uri="{53640926-AAD7-44D8-BBD7-CCE9431645EC}">
                        <a14:shadowObscured xmlns:a14="http://schemas.microsoft.com/office/drawing/2010/main"/>
                      </a:ext>
                    </a:extLst>
                  </pic:spPr>
                </pic:pic>
              </a:graphicData>
            </a:graphic>
          </wp:inline>
        </w:drawing>
      </w:r>
    </w:p>
    <w:p w14:paraId="0AC5FA8D" w14:textId="34D3DB0F" w:rsidR="00254241" w:rsidRPr="00E80A18" w:rsidRDefault="00254241" w:rsidP="00E80A18">
      <w:pPr>
        <w:spacing w:line="360" w:lineRule="auto"/>
        <w:jc w:val="center"/>
        <w:rPr>
          <w:rFonts w:ascii="Arial" w:hAnsi="Arial" w:cs="Arial"/>
          <w:sz w:val="24"/>
          <w:szCs w:val="24"/>
        </w:rPr>
      </w:pPr>
      <w:r w:rsidRPr="00E80A18">
        <w:rPr>
          <w:rFonts w:ascii="Arial" w:hAnsi="Arial" w:cs="Arial"/>
          <w:sz w:val="24"/>
          <w:szCs w:val="24"/>
        </w:rPr>
        <w:t xml:space="preserve">Fig </w:t>
      </w:r>
      <w:r w:rsidR="009E2641" w:rsidRPr="00E80A18">
        <w:rPr>
          <w:rFonts w:ascii="Arial" w:hAnsi="Arial" w:cs="Arial"/>
          <w:sz w:val="24"/>
          <w:szCs w:val="24"/>
        </w:rPr>
        <w:t>5</w:t>
      </w:r>
      <w:r w:rsidRPr="00E80A18">
        <w:rPr>
          <w:rFonts w:ascii="Arial" w:hAnsi="Arial" w:cs="Arial"/>
          <w:sz w:val="24"/>
          <w:szCs w:val="24"/>
        </w:rPr>
        <w:t xml:space="preserve">: The </w:t>
      </w:r>
      <w:r w:rsidR="009E2641" w:rsidRPr="00E80A18">
        <w:rPr>
          <w:rFonts w:ascii="Arial" w:hAnsi="Arial" w:cs="Arial"/>
          <w:sz w:val="24"/>
          <w:szCs w:val="24"/>
        </w:rPr>
        <w:t>D</w:t>
      </w:r>
      <w:r w:rsidRPr="00E80A18">
        <w:rPr>
          <w:rFonts w:ascii="Arial" w:hAnsi="Arial" w:cs="Arial"/>
          <w:sz w:val="24"/>
          <w:szCs w:val="24"/>
        </w:rPr>
        <w:t xml:space="preserve">istribution </w:t>
      </w:r>
      <w:r w:rsidR="009E2641" w:rsidRPr="00E80A18">
        <w:rPr>
          <w:rFonts w:ascii="Arial" w:hAnsi="Arial" w:cs="Arial"/>
          <w:sz w:val="24"/>
          <w:szCs w:val="24"/>
        </w:rPr>
        <w:t>P</w:t>
      </w:r>
      <w:r w:rsidRPr="00E80A18">
        <w:rPr>
          <w:rFonts w:ascii="Arial" w:hAnsi="Arial" w:cs="Arial"/>
          <w:sz w:val="24"/>
          <w:szCs w:val="24"/>
        </w:rPr>
        <w:t xml:space="preserve">lot of the </w:t>
      </w:r>
      <w:r w:rsidR="009E2641" w:rsidRPr="00E80A18">
        <w:rPr>
          <w:rFonts w:ascii="Arial" w:hAnsi="Arial" w:cs="Arial"/>
          <w:sz w:val="24"/>
          <w:szCs w:val="24"/>
        </w:rPr>
        <w:t>Y</w:t>
      </w:r>
      <w:r w:rsidRPr="00E80A18">
        <w:rPr>
          <w:rFonts w:ascii="Arial" w:hAnsi="Arial" w:cs="Arial"/>
          <w:sz w:val="24"/>
          <w:szCs w:val="24"/>
        </w:rPr>
        <w:t xml:space="preserve">ield </w:t>
      </w:r>
      <w:r w:rsidR="009E2641" w:rsidRPr="00E80A18">
        <w:rPr>
          <w:rFonts w:ascii="Arial" w:hAnsi="Arial" w:cs="Arial"/>
          <w:sz w:val="24"/>
          <w:szCs w:val="24"/>
        </w:rPr>
        <w:t>V</w:t>
      </w:r>
      <w:r w:rsidRPr="00E80A18">
        <w:rPr>
          <w:rFonts w:ascii="Arial" w:hAnsi="Arial" w:cs="Arial"/>
          <w:sz w:val="24"/>
          <w:szCs w:val="24"/>
        </w:rPr>
        <w:t>ariable</w:t>
      </w:r>
    </w:p>
    <w:p w14:paraId="549214C4" w14:textId="7E2F628A" w:rsidR="00687850" w:rsidRPr="00E80A18" w:rsidRDefault="00E80A18" w:rsidP="00E80A18">
      <w:pPr>
        <w:spacing w:line="360" w:lineRule="auto"/>
        <w:rPr>
          <w:rFonts w:ascii="Arial" w:hAnsi="Arial" w:cs="Arial"/>
          <w:b/>
          <w:bCs/>
          <w:sz w:val="24"/>
          <w:szCs w:val="24"/>
        </w:rPr>
      </w:pPr>
      <w:r>
        <w:rPr>
          <w:rFonts w:ascii="Arial" w:hAnsi="Arial" w:cs="Arial"/>
          <w:b/>
          <w:bCs/>
          <w:sz w:val="24"/>
          <w:szCs w:val="24"/>
        </w:rPr>
        <w:t xml:space="preserve">3.2 </w:t>
      </w:r>
      <w:r w:rsidR="00687850" w:rsidRPr="00E80A18">
        <w:rPr>
          <w:rFonts w:ascii="Arial" w:hAnsi="Arial" w:cs="Arial"/>
          <w:b/>
          <w:bCs/>
          <w:sz w:val="24"/>
          <w:szCs w:val="24"/>
        </w:rPr>
        <w:t xml:space="preserve">Predictive Analytics </w:t>
      </w:r>
    </w:p>
    <w:p w14:paraId="4D7EA97F" w14:textId="01F83953" w:rsidR="009E2641" w:rsidRPr="00E80A18" w:rsidRDefault="00A51C90" w:rsidP="00E80A18">
      <w:pPr>
        <w:spacing w:line="360" w:lineRule="auto"/>
        <w:rPr>
          <w:rFonts w:ascii="Arial" w:hAnsi="Arial" w:cs="Arial"/>
          <w:sz w:val="24"/>
          <w:szCs w:val="24"/>
        </w:rPr>
      </w:pPr>
      <w:r w:rsidRPr="00A51C90">
        <w:rPr>
          <w:rFonts w:ascii="Arial" w:hAnsi="Arial" w:cs="Arial"/>
          <w:sz w:val="24"/>
          <w:szCs w:val="24"/>
        </w:rPr>
        <w:t xml:space="preserve">After cleaning and describing the data, I noticed that </w:t>
      </w:r>
      <w:proofErr w:type="spellStart"/>
      <w:r w:rsidRPr="00A51C90">
        <w:rPr>
          <w:rFonts w:ascii="Arial" w:hAnsi="Arial" w:cs="Arial"/>
          <w:sz w:val="24"/>
          <w:szCs w:val="24"/>
        </w:rPr>
        <w:t>Variety_Yield</w:t>
      </w:r>
      <w:proofErr w:type="spellEnd"/>
      <w:r w:rsidRPr="00A51C90">
        <w:rPr>
          <w:rFonts w:ascii="Arial" w:hAnsi="Arial" w:cs="Arial"/>
          <w:sz w:val="24"/>
          <w:szCs w:val="24"/>
        </w:rPr>
        <w:t xml:space="preserve"> is and Weather1 and Weather2 are categorized. I first divide the data into training and test data, then I used the following algorithms to analyze the factors affecting them and compared the error rates</w:t>
      </w:r>
      <w:r w:rsidR="00DA4D2E">
        <w:rPr>
          <w:rFonts w:ascii="Arial" w:hAnsi="Arial" w:cs="Arial"/>
          <w:sz w:val="24"/>
          <w:szCs w:val="24"/>
        </w:rPr>
        <w:t>.</w:t>
      </w:r>
    </w:p>
    <w:p w14:paraId="624FC7D6" w14:textId="22E27FA8" w:rsidR="00F847D9" w:rsidRPr="00E80A18" w:rsidRDefault="00E80A18" w:rsidP="00E80A18">
      <w:pPr>
        <w:spacing w:line="360" w:lineRule="auto"/>
        <w:rPr>
          <w:rFonts w:ascii="Arial" w:hAnsi="Arial" w:cs="Arial"/>
          <w:sz w:val="24"/>
          <w:szCs w:val="24"/>
        </w:rPr>
      </w:pPr>
      <w:r>
        <w:rPr>
          <w:rFonts w:ascii="Arial" w:hAnsi="Arial" w:cs="Arial"/>
          <w:sz w:val="24"/>
          <w:szCs w:val="24"/>
        </w:rPr>
        <w:t>3.2.</w:t>
      </w:r>
      <w:r w:rsidR="00DD2D70" w:rsidRPr="00E80A18">
        <w:rPr>
          <w:rFonts w:ascii="Arial" w:hAnsi="Arial" w:cs="Arial"/>
          <w:sz w:val="24"/>
          <w:szCs w:val="24"/>
        </w:rPr>
        <w:t xml:space="preserve">1 </w:t>
      </w:r>
      <w:r w:rsidR="00F847D9" w:rsidRPr="00E80A18">
        <w:rPr>
          <w:rFonts w:ascii="Arial" w:hAnsi="Arial" w:cs="Arial"/>
          <w:sz w:val="24"/>
          <w:szCs w:val="24"/>
        </w:rPr>
        <w:t xml:space="preserve">Linear Regression </w:t>
      </w:r>
    </w:p>
    <w:p w14:paraId="745E0CE5" w14:textId="753CA69A" w:rsidR="009E2641" w:rsidRPr="00E80A18" w:rsidRDefault="00A51C90" w:rsidP="00E80A18">
      <w:pPr>
        <w:spacing w:line="360" w:lineRule="auto"/>
        <w:rPr>
          <w:rFonts w:ascii="Arial" w:hAnsi="Arial" w:cs="Arial"/>
          <w:sz w:val="24"/>
          <w:szCs w:val="24"/>
        </w:rPr>
      </w:pPr>
      <w:r w:rsidRPr="00A51C90">
        <w:rPr>
          <w:rFonts w:ascii="Arial" w:hAnsi="Arial" w:cs="Arial"/>
          <w:sz w:val="24"/>
          <w:szCs w:val="24"/>
        </w:rPr>
        <w:t>The Linear regression model gives significant outcomes, which shows that the linear combinations of independent variables, including weather, soil, radiation, and others, and the model can explain the variation of response variable well. If the relation is linear, we can choose the variables with a significant coefficient to run another linear regression model. However, the linearity relation is not that common here</w:t>
      </w:r>
      <w:r w:rsidR="006874F2" w:rsidRPr="00E80A18">
        <w:rPr>
          <w:rFonts w:ascii="Arial" w:hAnsi="Arial" w:cs="Arial"/>
          <w:sz w:val="24"/>
          <w:szCs w:val="24"/>
        </w:rPr>
        <w:t>.</w:t>
      </w:r>
    </w:p>
    <w:p w14:paraId="7E2BFD1D" w14:textId="224B032B" w:rsidR="009D01BE" w:rsidRPr="00E80A18" w:rsidRDefault="009E2641" w:rsidP="00E80A18">
      <w:pPr>
        <w:spacing w:line="360" w:lineRule="auto"/>
        <w:jc w:val="center"/>
        <w:rPr>
          <w:rFonts w:ascii="Arial" w:hAnsi="Arial" w:cs="Arial"/>
          <w:sz w:val="24"/>
          <w:szCs w:val="24"/>
        </w:rPr>
      </w:pPr>
      <w:r w:rsidRPr="00E80A18">
        <w:rPr>
          <w:rFonts w:ascii="Arial" w:hAnsi="Arial" w:cs="Arial"/>
          <w:noProof/>
          <w:sz w:val="24"/>
          <w:szCs w:val="24"/>
        </w:rPr>
        <w:drawing>
          <wp:inline distT="0" distB="0" distL="0" distR="0" wp14:anchorId="6C80BC1D" wp14:editId="7A2C1398">
            <wp:extent cx="4075889" cy="46963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121697" cy="474913"/>
                    </a:xfrm>
                    <a:prstGeom prst="rect">
                      <a:avLst/>
                    </a:prstGeom>
                  </pic:spPr>
                </pic:pic>
              </a:graphicData>
            </a:graphic>
          </wp:inline>
        </w:drawing>
      </w:r>
    </w:p>
    <w:p w14:paraId="32C54FE1" w14:textId="0BE6C8DD" w:rsidR="009E2641" w:rsidRPr="00E80A18" w:rsidRDefault="009E2641" w:rsidP="00E80A18">
      <w:pPr>
        <w:spacing w:line="360" w:lineRule="auto"/>
        <w:jc w:val="center"/>
        <w:rPr>
          <w:rFonts w:ascii="Arial" w:hAnsi="Arial" w:cs="Arial"/>
          <w:sz w:val="24"/>
          <w:szCs w:val="24"/>
        </w:rPr>
      </w:pPr>
      <w:r w:rsidRPr="00E80A18">
        <w:rPr>
          <w:rFonts w:ascii="Arial" w:hAnsi="Arial" w:cs="Arial"/>
          <w:sz w:val="24"/>
          <w:szCs w:val="24"/>
        </w:rPr>
        <w:t>Fig 6: Output of Linear Regression</w:t>
      </w:r>
    </w:p>
    <w:p w14:paraId="29B25454" w14:textId="684DF997" w:rsidR="00F847D9" w:rsidRPr="00E80A18" w:rsidRDefault="00DA4D2E" w:rsidP="00E80A18">
      <w:pPr>
        <w:spacing w:line="360" w:lineRule="auto"/>
        <w:rPr>
          <w:rFonts w:ascii="Arial" w:hAnsi="Arial" w:cs="Arial"/>
          <w:sz w:val="24"/>
          <w:szCs w:val="24"/>
        </w:rPr>
      </w:pPr>
      <w:r>
        <w:rPr>
          <w:rFonts w:ascii="Arial" w:hAnsi="Arial" w:cs="Arial"/>
          <w:sz w:val="24"/>
          <w:szCs w:val="24"/>
        </w:rPr>
        <w:lastRenderedPageBreak/>
        <w:t>3.</w:t>
      </w:r>
      <w:r w:rsidR="00DD2D70" w:rsidRPr="00E80A18">
        <w:rPr>
          <w:rFonts w:ascii="Arial" w:hAnsi="Arial" w:cs="Arial"/>
          <w:sz w:val="24"/>
          <w:szCs w:val="24"/>
        </w:rPr>
        <w:t>2.</w:t>
      </w:r>
      <w:r>
        <w:rPr>
          <w:rFonts w:ascii="Arial" w:hAnsi="Arial" w:cs="Arial"/>
          <w:sz w:val="24"/>
          <w:szCs w:val="24"/>
        </w:rPr>
        <w:t>2</w:t>
      </w:r>
      <w:r w:rsidR="00DD2D70" w:rsidRPr="00E80A18">
        <w:rPr>
          <w:rFonts w:ascii="Arial" w:hAnsi="Arial" w:cs="Arial"/>
          <w:sz w:val="24"/>
          <w:szCs w:val="24"/>
        </w:rPr>
        <w:t xml:space="preserve"> </w:t>
      </w:r>
      <w:r w:rsidR="00F847D9" w:rsidRPr="00E80A18">
        <w:rPr>
          <w:rFonts w:ascii="Arial" w:hAnsi="Arial" w:cs="Arial"/>
          <w:sz w:val="24"/>
          <w:szCs w:val="24"/>
        </w:rPr>
        <w:t>LASSO</w:t>
      </w:r>
    </w:p>
    <w:p w14:paraId="4F77AFCC" w14:textId="64C9AA0C" w:rsidR="00545691" w:rsidRPr="00E80A18" w:rsidRDefault="00A51C90" w:rsidP="00E80A18">
      <w:pPr>
        <w:spacing w:line="360" w:lineRule="auto"/>
        <w:rPr>
          <w:rFonts w:ascii="Arial" w:hAnsi="Arial" w:cs="Arial"/>
          <w:sz w:val="24"/>
          <w:szCs w:val="24"/>
        </w:rPr>
      </w:pPr>
      <w:r w:rsidRPr="00A51C90">
        <w:rPr>
          <w:rFonts w:ascii="Arial" w:hAnsi="Arial" w:cs="Arial"/>
          <w:sz w:val="24"/>
          <w:szCs w:val="24"/>
        </w:rPr>
        <w:t>Lasso is a more complex regression, and we should choose parameters that have the least error. But in this round, Lasso did not outperform simple regressio</w:t>
      </w:r>
      <w:r w:rsidRPr="00E80A18">
        <w:rPr>
          <w:rFonts w:ascii="Arial" w:hAnsi="Arial" w:cs="Arial"/>
          <w:sz w:val="24"/>
          <w:szCs w:val="24"/>
        </w:rPr>
        <w:t>n</w:t>
      </w:r>
    </w:p>
    <w:p w14:paraId="0817A9F8" w14:textId="1ED43F53" w:rsidR="009D01BE" w:rsidRPr="00E80A18" w:rsidRDefault="00BB19A2" w:rsidP="00E80A18">
      <w:pPr>
        <w:spacing w:line="360" w:lineRule="auto"/>
        <w:jc w:val="center"/>
        <w:rPr>
          <w:rFonts w:ascii="Arial" w:hAnsi="Arial" w:cs="Arial"/>
          <w:sz w:val="24"/>
          <w:szCs w:val="24"/>
        </w:rPr>
      </w:pPr>
      <w:r w:rsidRPr="00E80A18">
        <w:rPr>
          <w:rFonts w:ascii="Arial" w:hAnsi="Arial" w:cs="Arial"/>
          <w:noProof/>
          <w:sz w:val="24"/>
          <w:szCs w:val="24"/>
        </w:rPr>
        <w:drawing>
          <wp:inline distT="0" distB="0" distL="0" distR="0" wp14:anchorId="7FAC6839" wp14:editId="1CAAFF49">
            <wp:extent cx="4502552" cy="2514329"/>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571" b="3342"/>
                    <a:stretch/>
                  </pic:blipFill>
                  <pic:spPr bwMode="auto">
                    <a:xfrm>
                      <a:off x="0" y="0"/>
                      <a:ext cx="4518612" cy="2523297"/>
                    </a:xfrm>
                    <a:prstGeom prst="rect">
                      <a:avLst/>
                    </a:prstGeom>
                    <a:ln>
                      <a:noFill/>
                    </a:ln>
                    <a:extLst>
                      <a:ext uri="{53640926-AAD7-44D8-BBD7-CCE9431645EC}">
                        <a14:shadowObscured xmlns:a14="http://schemas.microsoft.com/office/drawing/2010/main"/>
                      </a:ext>
                    </a:extLst>
                  </pic:spPr>
                </pic:pic>
              </a:graphicData>
            </a:graphic>
          </wp:inline>
        </w:drawing>
      </w:r>
    </w:p>
    <w:p w14:paraId="4F8E0AE6" w14:textId="08942EC8" w:rsidR="00254241" w:rsidRPr="00E80A18" w:rsidRDefault="00254241" w:rsidP="00E80A18">
      <w:pPr>
        <w:spacing w:line="360" w:lineRule="auto"/>
        <w:jc w:val="center"/>
        <w:rPr>
          <w:rFonts w:ascii="Arial" w:hAnsi="Arial" w:cs="Arial"/>
          <w:sz w:val="24"/>
          <w:szCs w:val="24"/>
        </w:rPr>
      </w:pPr>
      <w:r w:rsidRPr="00E80A18">
        <w:rPr>
          <w:rFonts w:ascii="Arial" w:hAnsi="Arial" w:cs="Arial"/>
          <w:sz w:val="24"/>
          <w:szCs w:val="24"/>
        </w:rPr>
        <w:t xml:space="preserve">Fig </w:t>
      </w:r>
      <w:r w:rsidR="009E2641" w:rsidRPr="00E80A18">
        <w:rPr>
          <w:rFonts w:ascii="Arial" w:hAnsi="Arial" w:cs="Arial"/>
          <w:sz w:val="24"/>
          <w:szCs w:val="24"/>
        </w:rPr>
        <w:t>7</w:t>
      </w:r>
      <w:r w:rsidRPr="00E80A18">
        <w:rPr>
          <w:rFonts w:ascii="Arial" w:hAnsi="Arial" w:cs="Arial"/>
          <w:sz w:val="24"/>
          <w:szCs w:val="24"/>
        </w:rPr>
        <w:t xml:space="preserve">: The </w:t>
      </w:r>
      <w:r w:rsidR="00EA1BDF" w:rsidRPr="00E80A18">
        <w:rPr>
          <w:rFonts w:ascii="Arial" w:hAnsi="Arial" w:cs="Arial"/>
          <w:sz w:val="24"/>
          <w:szCs w:val="24"/>
        </w:rPr>
        <w:t>C</w:t>
      </w:r>
      <w:r w:rsidRPr="00E80A18">
        <w:rPr>
          <w:rFonts w:ascii="Arial" w:hAnsi="Arial" w:cs="Arial"/>
          <w:sz w:val="24"/>
          <w:szCs w:val="24"/>
        </w:rPr>
        <w:t xml:space="preserve">oefficients </w:t>
      </w:r>
      <w:r w:rsidR="00EA1BDF" w:rsidRPr="00E80A18">
        <w:rPr>
          <w:rFonts w:ascii="Arial" w:hAnsi="Arial" w:cs="Arial"/>
          <w:sz w:val="24"/>
          <w:szCs w:val="24"/>
        </w:rPr>
        <w:t>P</w:t>
      </w:r>
      <w:r w:rsidRPr="00E80A18">
        <w:rPr>
          <w:rFonts w:ascii="Arial" w:hAnsi="Arial" w:cs="Arial"/>
          <w:sz w:val="24"/>
          <w:szCs w:val="24"/>
        </w:rPr>
        <w:t xml:space="preserve">lot of Lasso </w:t>
      </w:r>
    </w:p>
    <w:p w14:paraId="3959F076" w14:textId="3BB461E5" w:rsidR="00F847D9" w:rsidRPr="00E80A18" w:rsidRDefault="00F847D9" w:rsidP="00E80A18">
      <w:pPr>
        <w:spacing w:line="360" w:lineRule="auto"/>
        <w:rPr>
          <w:rFonts w:ascii="Arial" w:hAnsi="Arial" w:cs="Arial"/>
          <w:sz w:val="24"/>
          <w:szCs w:val="24"/>
        </w:rPr>
      </w:pPr>
      <w:r w:rsidRPr="00E80A18">
        <w:rPr>
          <w:rFonts w:ascii="Arial" w:hAnsi="Arial" w:cs="Arial"/>
          <w:sz w:val="24"/>
          <w:szCs w:val="24"/>
        </w:rPr>
        <w:t>3</w:t>
      </w:r>
      <w:r w:rsidR="00C244C0" w:rsidRPr="00E80A18">
        <w:rPr>
          <w:rFonts w:ascii="Arial" w:hAnsi="Arial" w:cs="Arial"/>
          <w:sz w:val="24"/>
          <w:szCs w:val="24"/>
        </w:rPr>
        <w:t>.</w:t>
      </w:r>
      <w:r w:rsidR="00DA4D2E">
        <w:rPr>
          <w:rFonts w:ascii="Arial" w:hAnsi="Arial" w:cs="Arial"/>
          <w:sz w:val="24"/>
          <w:szCs w:val="24"/>
        </w:rPr>
        <w:t>2.3</w:t>
      </w:r>
      <w:r w:rsidR="00C244C0" w:rsidRPr="00E80A18">
        <w:rPr>
          <w:rFonts w:ascii="Arial" w:hAnsi="Arial" w:cs="Arial"/>
          <w:sz w:val="24"/>
          <w:szCs w:val="24"/>
        </w:rPr>
        <w:t xml:space="preserve"> </w:t>
      </w:r>
      <w:r w:rsidRPr="00E80A18">
        <w:rPr>
          <w:rFonts w:ascii="Arial" w:hAnsi="Arial" w:cs="Arial"/>
          <w:sz w:val="24"/>
          <w:szCs w:val="24"/>
        </w:rPr>
        <w:t>Regression Tree</w:t>
      </w:r>
      <w:r w:rsidR="00EA1BDF" w:rsidRPr="00E80A18">
        <w:rPr>
          <w:rFonts w:ascii="Arial" w:hAnsi="Arial" w:cs="Arial"/>
          <w:sz w:val="24"/>
          <w:szCs w:val="24"/>
        </w:rPr>
        <w:t xml:space="preserve"> &amp; Bagging</w:t>
      </w:r>
    </w:p>
    <w:p w14:paraId="6FCC4406" w14:textId="15B879BD" w:rsidR="00EA1BDF" w:rsidRPr="00E80A18" w:rsidRDefault="00A51C90" w:rsidP="00E80A18">
      <w:pPr>
        <w:spacing w:line="360" w:lineRule="auto"/>
        <w:rPr>
          <w:rFonts w:ascii="Arial" w:hAnsi="Arial" w:cs="Arial"/>
          <w:sz w:val="24"/>
          <w:szCs w:val="24"/>
        </w:rPr>
      </w:pPr>
      <w:r w:rsidRPr="00A51C90">
        <w:rPr>
          <w:rFonts w:ascii="Arial" w:hAnsi="Arial" w:cs="Arial"/>
          <w:sz w:val="24"/>
          <w:szCs w:val="24"/>
        </w:rPr>
        <w:t>The regression tree model gives branches based on the difference of predictors. We can see that precipitation, whether relative maturity, sand, and radiation are all significant predictors that significantly impact the model. In common words, the more sunshine and rainfall, the more plants grow. Bagging regression trees is also built to this data set, and we can be more certain of the results than the single tree below. The bagging method makes the model more robus</w:t>
      </w:r>
      <w:r w:rsidR="00EA1BDF" w:rsidRPr="00E80A18">
        <w:rPr>
          <w:rFonts w:ascii="Arial" w:hAnsi="Arial" w:cs="Arial"/>
          <w:sz w:val="24"/>
          <w:szCs w:val="24"/>
        </w:rPr>
        <w:t>t.</w:t>
      </w:r>
    </w:p>
    <w:p w14:paraId="4A35CFAA" w14:textId="0A5A8C86" w:rsidR="0067711C" w:rsidRPr="00E80A18" w:rsidRDefault="0067711C" w:rsidP="00E80A18">
      <w:pPr>
        <w:spacing w:line="360" w:lineRule="auto"/>
        <w:rPr>
          <w:rFonts w:ascii="Arial" w:hAnsi="Arial" w:cs="Arial"/>
          <w:sz w:val="24"/>
          <w:szCs w:val="24"/>
        </w:rPr>
      </w:pPr>
    </w:p>
    <w:p w14:paraId="08595538" w14:textId="5144C9A8" w:rsidR="009D01BE" w:rsidRPr="00E80A18" w:rsidRDefault="0067711C" w:rsidP="00E80A18">
      <w:pPr>
        <w:spacing w:line="360" w:lineRule="auto"/>
        <w:jc w:val="center"/>
        <w:rPr>
          <w:rFonts w:ascii="Arial" w:hAnsi="Arial" w:cs="Arial"/>
          <w:sz w:val="24"/>
          <w:szCs w:val="24"/>
        </w:rPr>
      </w:pPr>
      <w:r w:rsidRPr="00E80A18">
        <w:rPr>
          <w:rFonts w:ascii="Arial" w:hAnsi="Arial" w:cs="Arial"/>
          <w:noProof/>
          <w:sz w:val="24"/>
          <w:szCs w:val="24"/>
        </w:rPr>
        <w:drawing>
          <wp:inline distT="0" distB="0" distL="0" distR="0" wp14:anchorId="05A0C65C" wp14:editId="576C2ACC">
            <wp:extent cx="4768770" cy="2284369"/>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451" t="12321" b="15386"/>
                    <a:stretch/>
                  </pic:blipFill>
                  <pic:spPr bwMode="auto">
                    <a:xfrm>
                      <a:off x="0" y="0"/>
                      <a:ext cx="4806887" cy="2302628"/>
                    </a:xfrm>
                    <a:prstGeom prst="rect">
                      <a:avLst/>
                    </a:prstGeom>
                    <a:ln>
                      <a:noFill/>
                    </a:ln>
                    <a:extLst>
                      <a:ext uri="{53640926-AAD7-44D8-BBD7-CCE9431645EC}">
                        <a14:shadowObscured xmlns:a14="http://schemas.microsoft.com/office/drawing/2010/main"/>
                      </a:ext>
                    </a:extLst>
                  </pic:spPr>
                </pic:pic>
              </a:graphicData>
            </a:graphic>
          </wp:inline>
        </w:drawing>
      </w:r>
    </w:p>
    <w:p w14:paraId="56F90ECB" w14:textId="76C18EF0" w:rsidR="00254241" w:rsidRPr="00E80A18" w:rsidRDefault="00254241" w:rsidP="00E80A18">
      <w:pPr>
        <w:spacing w:line="360" w:lineRule="auto"/>
        <w:jc w:val="center"/>
        <w:rPr>
          <w:rFonts w:ascii="Arial" w:hAnsi="Arial" w:cs="Arial"/>
          <w:sz w:val="24"/>
          <w:szCs w:val="24"/>
        </w:rPr>
      </w:pPr>
      <w:r w:rsidRPr="00E80A18">
        <w:rPr>
          <w:rFonts w:ascii="Arial" w:hAnsi="Arial" w:cs="Arial"/>
          <w:sz w:val="24"/>
          <w:szCs w:val="24"/>
        </w:rPr>
        <w:lastRenderedPageBreak/>
        <w:t xml:space="preserve">Fig </w:t>
      </w:r>
      <w:r w:rsidR="009E2641" w:rsidRPr="00E80A18">
        <w:rPr>
          <w:rFonts w:ascii="Arial" w:hAnsi="Arial" w:cs="Arial"/>
          <w:sz w:val="24"/>
          <w:szCs w:val="24"/>
        </w:rPr>
        <w:t>8</w:t>
      </w:r>
      <w:r w:rsidRPr="00E80A18">
        <w:rPr>
          <w:rFonts w:ascii="Arial" w:hAnsi="Arial" w:cs="Arial"/>
          <w:sz w:val="24"/>
          <w:szCs w:val="24"/>
        </w:rPr>
        <w:t xml:space="preserve">: The </w:t>
      </w:r>
      <w:r w:rsidR="00EA1BDF" w:rsidRPr="00E80A18">
        <w:rPr>
          <w:rFonts w:ascii="Arial" w:hAnsi="Arial" w:cs="Arial"/>
          <w:sz w:val="24"/>
          <w:szCs w:val="24"/>
        </w:rPr>
        <w:t>P</w:t>
      </w:r>
      <w:r w:rsidRPr="00E80A18">
        <w:rPr>
          <w:rFonts w:ascii="Arial" w:hAnsi="Arial" w:cs="Arial"/>
          <w:sz w:val="24"/>
          <w:szCs w:val="24"/>
        </w:rPr>
        <w:t xml:space="preserve">lot of </w:t>
      </w:r>
      <w:r w:rsidR="00EA1BDF" w:rsidRPr="00E80A18">
        <w:rPr>
          <w:rFonts w:ascii="Arial" w:hAnsi="Arial" w:cs="Arial"/>
          <w:sz w:val="24"/>
          <w:szCs w:val="24"/>
        </w:rPr>
        <w:t>T</w:t>
      </w:r>
      <w:r w:rsidRPr="00E80A18">
        <w:rPr>
          <w:rFonts w:ascii="Arial" w:hAnsi="Arial" w:cs="Arial"/>
          <w:sz w:val="24"/>
          <w:szCs w:val="24"/>
        </w:rPr>
        <w:t xml:space="preserve">ree </w:t>
      </w:r>
    </w:p>
    <w:p w14:paraId="77741501" w14:textId="47D4BE05" w:rsidR="00F847D9" w:rsidRPr="00E80A18" w:rsidRDefault="00DA4D2E" w:rsidP="00E80A18">
      <w:pPr>
        <w:spacing w:line="360" w:lineRule="auto"/>
        <w:rPr>
          <w:rFonts w:ascii="Arial" w:hAnsi="Arial" w:cs="Arial"/>
          <w:sz w:val="24"/>
          <w:szCs w:val="24"/>
        </w:rPr>
      </w:pPr>
      <w:r>
        <w:rPr>
          <w:rFonts w:ascii="Arial" w:hAnsi="Arial" w:cs="Arial"/>
          <w:sz w:val="24"/>
          <w:szCs w:val="24"/>
        </w:rPr>
        <w:t>3.2.</w:t>
      </w:r>
      <w:r w:rsidR="00EA1BDF" w:rsidRPr="00E80A18">
        <w:rPr>
          <w:rFonts w:ascii="Arial" w:hAnsi="Arial" w:cs="Arial"/>
          <w:sz w:val="24"/>
          <w:szCs w:val="24"/>
        </w:rPr>
        <w:t>4</w:t>
      </w:r>
      <w:r w:rsidR="007B678F" w:rsidRPr="00E80A18">
        <w:rPr>
          <w:rFonts w:ascii="Arial" w:hAnsi="Arial" w:cs="Arial"/>
          <w:sz w:val="24"/>
          <w:szCs w:val="24"/>
        </w:rPr>
        <w:t xml:space="preserve"> </w:t>
      </w:r>
      <w:r w:rsidR="00F847D9" w:rsidRPr="00E80A18">
        <w:rPr>
          <w:rFonts w:ascii="Arial" w:hAnsi="Arial" w:cs="Arial"/>
          <w:sz w:val="24"/>
          <w:szCs w:val="24"/>
        </w:rPr>
        <w:t>Random Forest</w:t>
      </w:r>
      <w:r w:rsidR="00EA1BDF" w:rsidRPr="00E80A18">
        <w:rPr>
          <w:rFonts w:ascii="Arial" w:hAnsi="Arial" w:cs="Arial"/>
          <w:sz w:val="24"/>
          <w:szCs w:val="24"/>
        </w:rPr>
        <w:t xml:space="preserve"> &amp; Boosted Trees</w:t>
      </w:r>
    </w:p>
    <w:p w14:paraId="2642AD97" w14:textId="122BB54D" w:rsidR="00CD7243" w:rsidRPr="00E80A18" w:rsidRDefault="00A51C90" w:rsidP="00E80A18">
      <w:pPr>
        <w:spacing w:line="360" w:lineRule="auto"/>
        <w:rPr>
          <w:rFonts w:ascii="Arial" w:hAnsi="Arial" w:cs="Arial"/>
          <w:sz w:val="24"/>
          <w:szCs w:val="24"/>
        </w:rPr>
      </w:pPr>
      <w:r w:rsidRPr="00A51C90">
        <w:rPr>
          <w:rFonts w:ascii="Arial" w:hAnsi="Arial" w:cs="Arial"/>
          <w:sz w:val="24"/>
          <w:szCs w:val="24"/>
        </w:rPr>
        <w:t>According to Figure 9, random forest shows weather, precipitation, temperature, and radiation are the most important variables, similar to the simple tree model. I also applied the boosted trees technique in this project. Boosting can help improve tree models like bagging. The relative influence of the variables can be plotted from which we can see similar importance mentioned above</w:t>
      </w:r>
      <w:r w:rsidR="00EA1BDF" w:rsidRPr="00E80A18">
        <w:rPr>
          <w:rFonts w:ascii="Arial" w:hAnsi="Arial" w:cs="Arial"/>
          <w:sz w:val="24"/>
          <w:szCs w:val="24"/>
        </w:rPr>
        <w:t>.</w:t>
      </w:r>
    </w:p>
    <w:p w14:paraId="1E5CF21A" w14:textId="7D7554BA" w:rsidR="00C94DB3" w:rsidRPr="00E80A18" w:rsidRDefault="001A2264" w:rsidP="00E80A18">
      <w:pPr>
        <w:spacing w:line="360" w:lineRule="auto"/>
        <w:jc w:val="center"/>
        <w:rPr>
          <w:rFonts w:ascii="Arial" w:hAnsi="Arial" w:cs="Arial"/>
          <w:sz w:val="24"/>
          <w:szCs w:val="24"/>
        </w:rPr>
      </w:pPr>
      <w:r w:rsidRPr="00E80A18">
        <w:rPr>
          <w:rFonts w:ascii="Arial" w:hAnsi="Arial" w:cs="Arial"/>
          <w:noProof/>
          <w:sz w:val="24"/>
          <w:szCs w:val="24"/>
        </w:rPr>
        <w:drawing>
          <wp:inline distT="0" distB="0" distL="0" distR="0" wp14:anchorId="41BA4B20" wp14:editId="3A95C224">
            <wp:extent cx="4595149" cy="2848423"/>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2518" cy="2852991"/>
                    </a:xfrm>
                    <a:prstGeom prst="rect">
                      <a:avLst/>
                    </a:prstGeom>
                  </pic:spPr>
                </pic:pic>
              </a:graphicData>
            </a:graphic>
          </wp:inline>
        </w:drawing>
      </w:r>
    </w:p>
    <w:p w14:paraId="19404E1F" w14:textId="1DE68D65" w:rsidR="00254241" w:rsidRPr="00E80A18" w:rsidRDefault="00254241" w:rsidP="00E80A18">
      <w:pPr>
        <w:spacing w:line="360" w:lineRule="auto"/>
        <w:jc w:val="center"/>
        <w:rPr>
          <w:rFonts w:ascii="Arial" w:hAnsi="Arial" w:cs="Arial"/>
          <w:sz w:val="24"/>
          <w:szCs w:val="24"/>
        </w:rPr>
      </w:pPr>
      <w:r w:rsidRPr="00E80A18">
        <w:rPr>
          <w:rFonts w:ascii="Arial" w:hAnsi="Arial" w:cs="Arial"/>
          <w:sz w:val="24"/>
          <w:szCs w:val="24"/>
        </w:rPr>
        <w:t xml:space="preserve">Fig </w:t>
      </w:r>
      <w:r w:rsidR="00EA1BDF" w:rsidRPr="00E80A18">
        <w:rPr>
          <w:rFonts w:ascii="Arial" w:hAnsi="Arial" w:cs="Arial"/>
          <w:sz w:val="24"/>
          <w:szCs w:val="24"/>
        </w:rPr>
        <w:t>9</w:t>
      </w:r>
      <w:r w:rsidRPr="00E80A18">
        <w:rPr>
          <w:rFonts w:ascii="Arial" w:hAnsi="Arial" w:cs="Arial"/>
          <w:sz w:val="24"/>
          <w:szCs w:val="24"/>
        </w:rPr>
        <w:t xml:space="preserve">: The </w:t>
      </w:r>
      <w:r w:rsidR="00EA1BDF" w:rsidRPr="00E80A18">
        <w:rPr>
          <w:rFonts w:ascii="Arial" w:hAnsi="Arial" w:cs="Arial"/>
          <w:sz w:val="24"/>
          <w:szCs w:val="24"/>
        </w:rPr>
        <w:t>I</w:t>
      </w:r>
      <w:r w:rsidRPr="00E80A18">
        <w:rPr>
          <w:rFonts w:ascii="Arial" w:hAnsi="Arial" w:cs="Arial"/>
          <w:sz w:val="24"/>
          <w:szCs w:val="24"/>
        </w:rPr>
        <w:t xml:space="preserve">mportance </w:t>
      </w:r>
      <w:r w:rsidR="00EA1BDF" w:rsidRPr="00E80A18">
        <w:rPr>
          <w:rFonts w:ascii="Arial" w:hAnsi="Arial" w:cs="Arial"/>
          <w:sz w:val="24"/>
          <w:szCs w:val="24"/>
        </w:rPr>
        <w:t>P</w:t>
      </w:r>
      <w:r w:rsidRPr="00E80A18">
        <w:rPr>
          <w:rFonts w:ascii="Arial" w:hAnsi="Arial" w:cs="Arial"/>
          <w:sz w:val="24"/>
          <w:szCs w:val="24"/>
        </w:rPr>
        <w:t xml:space="preserve">lot of </w:t>
      </w:r>
      <w:r w:rsidR="00EA1BDF" w:rsidRPr="00E80A18">
        <w:rPr>
          <w:rFonts w:ascii="Arial" w:hAnsi="Arial" w:cs="Arial"/>
          <w:sz w:val="24"/>
          <w:szCs w:val="24"/>
        </w:rPr>
        <w:t>R</w:t>
      </w:r>
      <w:r w:rsidRPr="00E80A18">
        <w:rPr>
          <w:rFonts w:ascii="Arial" w:hAnsi="Arial" w:cs="Arial"/>
          <w:sz w:val="24"/>
          <w:szCs w:val="24"/>
        </w:rPr>
        <w:t xml:space="preserve">andom </w:t>
      </w:r>
      <w:r w:rsidR="00EA1BDF" w:rsidRPr="00E80A18">
        <w:rPr>
          <w:rFonts w:ascii="Arial" w:hAnsi="Arial" w:cs="Arial"/>
          <w:sz w:val="24"/>
          <w:szCs w:val="24"/>
        </w:rPr>
        <w:t>F</w:t>
      </w:r>
      <w:r w:rsidRPr="00E80A18">
        <w:rPr>
          <w:rFonts w:ascii="Arial" w:hAnsi="Arial" w:cs="Arial"/>
          <w:sz w:val="24"/>
          <w:szCs w:val="24"/>
        </w:rPr>
        <w:t xml:space="preserve">orest </w:t>
      </w:r>
    </w:p>
    <w:p w14:paraId="759F6BFB" w14:textId="67DC3973" w:rsidR="00C94DB3" w:rsidRPr="00E80A18" w:rsidRDefault="001A2264" w:rsidP="00E80A18">
      <w:pPr>
        <w:spacing w:line="360" w:lineRule="auto"/>
        <w:jc w:val="center"/>
        <w:rPr>
          <w:rFonts w:ascii="Arial" w:hAnsi="Arial" w:cs="Arial"/>
          <w:sz w:val="24"/>
          <w:szCs w:val="24"/>
        </w:rPr>
      </w:pPr>
      <w:r w:rsidRPr="00E80A18">
        <w:rPr>
          <w:rFonts w:ascii="Arial" w:hAnsi="Arial" w:cs="Arial"/>
          <w:noProof/>
          <w:sz w:val="24"/>
          <w:szCs w:val="24"/>
        </w:rPr>
        <w:drawing>
          <wp:inline distT="0" distB="0" distL="0" distR="0" wp14:anchorId="0C53A8E6" wp14:editId="5B1E7BF9">
            <wp:extent cx="4481419" cy="2777924"/>
            <wp:effectExtent l="0" t="0" r="190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6473" cy="2787255"/>
                    </a:xfrm>
                    <a:prstGeom prst="rect">
                      <a:avLst/>
                    </a:prstGeom>
                  </pic:spPr>
                </pic:pic>
              </a:graphicData>
            </a:graphic>
          </wp:inline>
        </w:drawing>
      </w:r>
    </w:p>
    <w:p w14:paraId="0694F04F" w14:textId="2534C4EA" w:rsidR="00254241" w:rsidRPr="00E80A18" w:rsidRDefault="00254241" w:rsidP="00E80A18">
      <w:pPr>
        <w:spacing w:line="360" w:lineRule="auto"/>
        <w:jc w:val="center"/>
        <w:rPr>
          <w:rFonts w:ascii="Arial" w:hAnsi="Arial" w:cs="Arial"/>
          <w:sz w:val="24"/>
          <w:szCs w:val="24"/>
        </w:rPr>
      </w:pPr>
      <w:r w:rsidRPr="00E80A18">
        <w:rPr>
          <w:rFonts w:ascii="Arial" w:hAnsi="Arial" w:cs="Arial"/>
          <w:sz w:val="24"/>
          <w:szCs w:val="24"/>
        </w:rPr>
        <w:t xml:space="preserve">Fig </w:t>
      </w:r>
      <w:r w:rsidR="00DA4D2E">
        <w:rPr>
          <w:rFonts w:ascii="Arial" w:hAnsi="Arial" w:cs="Arial"/>
          <w:sz w:val="24"/>
          <w:szCs w:val="24"/>
        </w:rPr>
        <w:t>10</w:t>
      </w:r>
      <w:r w:rsidRPr="00E80A18">
        <w:rPr>
          <w:rFonts w:ascii="Arial" w:hAnsi="Arial" w:cs="Arial"/>
          <w:sz w:val="24"/>
          <w:szCs w:val="24"/>
        </w:rPr>
        <w:t xml:space="preserve">: The </w:t>
      </w:r>
      <w:r w:rsidR="00DA4D2E">
        <w:rPr>
          <w:rFonts w:ascii="Arial" w:hAnsi="Arial" w:cs="Arial"/>
          <w:sz w:val="24"/>
          <w:szCs w:val="24"/>
        </w:rPr>
        <w:t>R</w:t>
      </w:r>
      <w:r w:rsidRPr="00E80A18">
        <w:rPr>
          <w:rFonts w:ascii="Arial" w:hAnsi="Arial" w:cs="Arial"/>
          <w:sz w:val="24"/>
          <w:szCs w:val="24"/>
        </w:rPr>
        <w:t xml:space="preserve">elative </w:t>
      </w:r>
      <w:r w:rsidR="00DA4D2E">
        <w:rPr>
          <w:rFonts w:ascii="Arial" w:hAnsi="Arial" w:cs="Arial"/>
          <w:sz w:val="24"/>
          <w:szCs w:val="24"/>
        </w:rPr>
        <w:t>I</w:t>
      </w:r>
      <w:r w:rsidRPr="00E80A18">
        <w:rPr>
          <w:rFonts w:ascii="Arial" w:hAnsi="Arial" w:cs="Arial"/>
          <w:sz w:val="24"/>
          <w:szCs w:val="24"/>
        </w:rPr>
        <w:t xml:space="preserve">nfluence </w:t>
      </w:r>
      <w:r w:rsidR="00DA4D2E">
        <w:rPr>
          <w:rFonts w:ascii="Arial" w:hAnsi="Arial" w:cs="Arial"/>
          <w:sz w:val="24"/>
          <w:szCs w:val="24"/>
        </w:rPr>
        <w:t>P</w:t>
      </w:r>
      <w:r w:rsidRPr="00E80A18">
        <w:rPr>
          <w:rFonts w:ascii="Arial" w:hAnsi="Arial" w:cs="Arial"/>
          <w:sz w:val="24"/>
          <w:szCs w:val="24"/>
        </w:rPr>
        <w:t xml:space="preserve">lot of </w:t>
      </w:r>
      <w:r w:rsidR="00DA4D2E">
        <w:rPr>
          <w:rFonts w:ascii="Arial" w:hAnsi="Arial" w:cs="Arial"/>
          <w:sz w:val="24"/>
          <w:szCs w:val="24"/>
        </w:rPr>
        <w:t>B</w:t>
      </w:r>
      <w:r w:rsidRPr="00E80A18">
        <w:rPr>
          <w:rFonts w:ascii="Arial" w:hAnsi="Arial" w:cs="Arial"/>
          <w:sz w:val="24"/>
          <w:szCs w:val="24"/>
        </w:rPr>
        <w:t xml:space="preserve">oosted </w:t>
      </w:r>
      <w:r w:rsidR="00DA4D2E">
        <w:rPr>
          <w:rFonts w:ascii="Arial" w:hAnsi="Arial" w:cs="Arial"/>
          <w:sz w:val="24"/>
          <w:szCs w:val="24"/>
        </w:rPr>
        <w:t>T</w:t>
      </w:r>
      <w:r w:rsidRPr="00E80A18">
        <w:rPr>
          <w:rFonts w:ascii="Arial" w:hAnsi="Arial" w:cs="Arial"/>
          <w:sz w:val="24"/>
          <w:szCs w:val="24"/>
        </w:rPr>
        <w:t xml:space="preserve">rees </w:t>
      </w:r>
    </w:p>
    <w:p w14:paraId="0C49AACE" w14:textId="4BF846CF" w:rsidR="00F847D9" w:rsidRPr="00E80A18" w:rsidRDefault="00DA4D2E" w:rsidP="00E80A18">
      <w:pPr>
        <w:spacing w:line="360" w:lineRule="auto"/>
        <w:rPr>
          <w:rFonts w:ascii="Arial" w:hAnsi="Arial" w:cs="Arial"/>
          <w:sz w:val="24"/>
          <w:szCs w:val="24"/>
        </w:rPr>
      </w:pPr>
      <w:r>
        <w:rPr>
          <w:rFonts w:ascii="Arial" w:hAnsi="Arial" w:cs="Arial"/>
          <w:sz w:val="24"/>
          <w:szCs w:val="24"/>
        </w:rPr>
        <w:lastRenderedPageBreak/>
        <w:t>3.2.</w:t>
      </w:r>
      <w:r w:rsidR="00EA1BDF" w:rsidRPr="00E80A18">
        <w:rPr>
          <w:rFonts w:ascii="Arial" w:hAnsi="Arial" w:cs="Arial"/>
          <w:sz w:val="24"/>
          <w:szCs w:val="24"/>
        </w:rPr>
        <w:t>5</w:t>
      </w:r>
      <w:r w:rsidR="000046B7" w:rsidRPr="00E80A18">
        <w:rPr>
          <w:rFonts w:ascii="Arial" w:hAnsi="Arial" w:cs="Arial"/>
          <w:sz w:val="24"/>
          <w:szCs w:val="24"/>
        </w:rPr>
        <w:t xml:space="preserve"> </w:t>
      </w:r>
      <w:bookmarkStart w:id="0" w:name="OLE_LINK1"/>
      <w:bookmarkStart w:id="1" w:name="OLE_LINK2"/>
      <w:r w:rsidR="00F847D9" w:rsidRPr="00E80A18">
        <w:rPr>
          <w:rFonts w:ascii="Arial" w:hAnsi="Arial" w:cs="Arial"/>
          <w:sz w:val="24"/>
          <w:szCs w:val="24"/>
        </w:rPr>
        <w:t xml:space="preserve">Neural Network  </w:t>
      </w:r>
      <w:bookmarkEnd w:id="0"/>
      <w:bookmarkEnd w:id="1"/>
    </w:p>
    <w:p w14:paraId="24B8B492" w14:textId="7EC135F2" w:rsidR="000046B7" w:rsidRPr="00E80A18" w:rsidRDefault="00A51C90" w:rsidP="00E80A18">
      <w:pPr>
        <w:spacing w:line="360" w:lineRule="auto"/>
        <w:rPr>
          <w:rFonts w:ascii="Arial" w:hAnsi="Arial" w:cs="Arial"/>
          <w:sz w:val="24"/>
          <w:szCs w:val="24"/>
        </w:rPr>
      </w:pPr>
      <w:r w:rsidRPr="00A51C90">
        <w:rPr>
          <w:rFonts w:ascii="Arial" w:hAnsi="Arial" w:cs="Arial"/>
          <w:sz w:val="24"/>
          <w:szCs w:val="24"/>
        </w:rPr>
        <w:t>The neural network can compute the relation between inputs and output. For this project, the variables have different coefficients on the impact to yield, and the model can be visually plotted</w:t>
      </w:r>
      <w:r w:rsidR="000046B7" w:rsidRPr="00E80A18">
        <w:rPr>
          <w:rFonts w:ascii="Arial" w:hAnsi="Arial" w:cs="Arial"/>
          <w:sz w:val="24"/>
          <w:szCs w:val="24"/>
        </w:rPr>
        <w:t>.</w:t>
      </w:r>
    </w:p>
    <w:p w14:paraId="4CAF67CD" w14:textId="7AC67AFC" w:rsidR="007F5C8D" w:rsidRPr="00E80A18" w:rsidRDefault="001A2264" w:rsidP="00E80A18">
      <w:pPr>
        <w:spacing w:line="360" w:lineRule="auto"/>
        <w:jc w:val="center"/>
        <w:rPr>
          <w:rFonts w:ascii="Arial" w:hAnsi="Arial" w:cs="Arial"/>
          <w:sz w:val="24"/>
          <w:szCs w:val="24"/>
        </w:rPr>
      </w:pPr>
      <w:r w:rsidRPr="00E80A18">
        <w:rPr>
          <w:rFonts w:ascii="Arial" w:hAnsi="Arial" w:cs="Arial"/>
          <w:noProof/>
          <w:sz w:val="24"/>
          <w:szCs w:val="24"/>
        </w:rPr>
        <w:drawing>
          <wp:inline distT="0" distB="0" distL="0" distR="0" wp14:anchorId="513AB382" wp14:editId="7D0CE544">
            <wp:extent cx="5046562" cy="312824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1181" cy="3131105"/>
                    </a:xfrm>
                    <a:prstGeom prst="rect">
                      <a:avLst/>
                    </a:prstGeom>
                  </pic:spPr>
                </pic:pic>
              </a:graphicData>
            </a:graphic>
          </wp:inline>
        </w:drawing>
      </w:r>
    </w:p>
    <w:p w14:paraId="5849E2E8" w14:textId="4133C626" w:rsidR="00C80818" w:rsidRDefault="00254241" w:rsidP="00E80A18">
      <w:pPr>
        <w:spacing w:line="360" w:lineRule="auto"/>
        <w:jc w:val="center"/>
        <w:rPr>
          <w:rFonts w:ascii="Arial" w:hAnsi="Arial" w:cs="Arial"/>
          <w:sz w:val="24"/>
          <w:szCs w:val="24"/>
        </w:rPr>
      </w:pPr>
      <w:r w:rsidRPr="00E80A18">
        <w:rPr>
          <w:rFonts w:ascii="Arial" w:hAnsi="Arial" w:cs="Arial"/>
          <w:sz w:val="24"/>
          <w:szCs w:val="24"/>
        </w:rPr>
        <w:t xml:space="preserve">Fig </w:t>
      </w:r>
      <w:r w:rsidR="009D06A8" w:rsidRPr="00E80A18">
        <w:rPr>
          <w:rFonts w:ascii="Arial" w:hAnsi="Arial" w:cs="Arial"/>
          <w:sz w:val="24"/>
          <w:szCs w:val="24"/>
        </w:rPr>
        <w:t>1</w:t>
      </w:r>
      <w:r w:rsidR="00DA4D2E">
        <w:rPr>
          <w:rFonts w:ascii="Arial" w:hAnsi="Arial" w:cs="Arial"/>
          <w:sz w:val="24"/>
          <w:szCs w:val="24"/>
        </w:rPr>
        <w:t>1</w:t>
      </w:r>
      <w:r w:rsidRPr="00E80A18">
        <w:rPr>
          <w:rFonts w:ascii="Arial" w:hAnsi="Arial" w:cs="Arial"/>
          <w:sz w:val="24"/>
          <w:szCs w:val="24"/>
        </w:rPr>
        <w:t xml:space="preserve">: </w:t>
      </w:r>
      <w:r w:rsidR="00DA4D2E">
        <w:rPr>
          <w:rFonts w:ascii="Arial" w:hAnsi="Arial" w:cs="Arial"/>
          <w:sz w:val="24"/>
          <w:szCs w:val="24"/>
        </w:rPr>
        <w:t>N</w:t>
      </w:r>
      <w:r w:rsidRPr="00E80A18">
        <w:rPr>
          <w:rFonts w:ascii="Arial" w:hAnsi="Arial" w:cs="Arial"/>
          <w:sz w:val="24"/>
          <w:szCs w:val="24"/>
        </w:rPr>
        <w:t xml:space="preserve">eural </w:t>
      </w:r>
      <w:r w:rsidR="00DA4D2E">
        <w:rPr>
          <w:rFonts w:ascii="Arial" w:hAnsi="Arial" w:cs="Arial"/>
          <w:sz w:val="24"/>
          <w:szCs w:val="24"/>
        </w:rPr>
        <w:t>N</w:t>
      </w:r>
      <w:r w:rsidRPr="00E80A18">
        <w:rPr>
          <w:rFonts w:ascii="Arial" w:hAnsi="Arial" w:cs="Arial"/>
          <w:sz w:val="24"/>
          <w:szCs w:val="24"/>
        </w:rPr>
        <w:t xml:space="preserve">etwork </w:t>
      </w:r>
      <w:r w:rsidR="00DA4D2E">
        <w:rPr>
          <w:rFonts w:ascii="Arial" w:hAnsi="Arial" w:cs="Arial"/>
          <w:sz w:val="24"/>
          <w:szCs w:val="24"/>
        </w:rPr>
        <w:t>P</w:t>
      </w:r>
      <w:r w:rsidRPr="00E80A18">
        <w:rPr>
          <w:rFonts w:ascii="Arial" w:hAnsi="Arial" w:cs="Arial"/>
          <w:sz w:val="24"/>
          <w:szCs w:val="24"/>
        </w:rPr>
        <w:t>lot</w:t>
      </w:r>
    </w:p>
    <w:p w14:paraId="7A457944" w14:textId="4128166B" w:rsidR="00DA4D2E" w:rsidRPr="00E80A18" w:rsidRDefault="00DA4D2E" w:rsidP="00DA4D2E">
      <w:pPr>
        <w:spacing w:line="360" w:lineRule="auto"/>
        <w:rPr>
          <w:rFonts w:ascii="Arial" w:hAnsi="Arial" w:cs="Arial"/>
          <w:sz w:val="24"/>
          <w:szCs w:val="24"/>
        </w:rPr>
      </w:pPr>
      <w:r>
        <w:rPr>
          <w:rFonts w:ascii="Arial" w:hAnsi="Arial" w:cs="Arial"/>
          <w:sz w:val="24"/>
          <w:szCs w:val="24"/>
        </w:rPr>
        <w:t>3.2.6</w:t>
      </w:r>
      <w:r w:rsidRPr="00E80A18">
        <w:rPr>
          <w:rFonts w:ascii="Arial" w:hAnsi="Arial" w:cs="Arial"/>
          <w:sz w:val="24"/>
          <w:szCs w:val="24"/>
        </w:rPr>
        <w:t xml:space="preserve"> </w:t>
      </w:r>
      <w:r>
        <w:rPr>
          <w:rFonts w:ascii="Arial" w:hAnsi="Arial" w:cs="Arial"/>
          <w:sz w:val="24"/>
          <w:szCs w:val="24"/>
        </w:rPr>
        <w:t>Error Rate Comparation</w:t>
      </w:r>
    </w:p>
    <w:p w14:paraId="69CBCC0A" w14:textId="4C0DF087" w:rsidR="000217D9" w:rsidRDefault="00A51C90" w:rsidP="00E80A18">
      <w:pPr>
        <w:pStyle w:val="NoSpacing"/>
        <w:ind w:firstLineChars="0" w:firstLine="0"/>
        <w:rPr>
          <w:sz w:val="24"/>
          <w:szCs w:val="24"/>
        </w:rPr>
      </w:pPr>
      <w:r w:rsidRPr="00A51C90">
        <w:rPr>
          <w:sz w:val="24"/>
          <w:szCs w:val="24"/>
        </w:rPr>
        <w:t xml:space="preserve">As taught by the professor, machine learning models are evaluated by their prediction accuracy. At this time, MSE (Mean Square Error) </w:t>
      </w:r>
      <w:r w:rsidRPr="00A51C90">
        <w:rPr>
          <w:rFonts w:ascii="Calibri" w:hAnsi="Calibri" w:cs="Calibri"/>
          <w:sz w:val="24"/>
          <w:szCs w:val="24"/>
        </w:rPr>
        <w:t>﻿</w:t>
      </w:r>
      <w:r w:rsidRPr="00A51C90">
        <w:rPr>
          <w:sz w:val="24"/>
          <w:szCs w:val="24"/>
        </w:rPr>
        <w:t xml:space="preserve">was chosen as the measure to evaluate the models' accuracy. The smaller the MSE, the predicted value of the target is closer to the true value. </w:t>
      </w:r>
      <w:r w:rsidRPr="00A51C90">
        <w:rPr>
          <w:rFonts w:ascii="Calibri" w:hAnsi="Calibri" w:cs="Calibri"/>
          <w:sz w:val="24"/>
          <w:szCs w:val="24"/>
        </w:rPr>
        <w:t>﻿</w:t>
      </w:r>
      <w:r w:rsidRPr="00A51C90">
        <w:rPr>
          <w:sz w:val="24"/>
          <w:szCs w:val="24"/>
        </w:rPr>
        <w:t>Table 1 shows MSE values achieved by each of the models mentioned above, and we can see that the Bagging model has the least error rate, so I used it to do further work</w:t>
      </w:r>
      <w:r w:rsidR="000217D9" w:rsidRPr="00E80A18">
        <w:rPr>
          <w:sz w:val="24"/>
          <w:szCs w:val="24"/>
        </w:rPr>
        <w:t>.</w:t>
      </w:r>
    </w:p>
    <w:p w14:paraId="4F34A9A3" w14:textId="77777777" w:rsidR="00DA4D2E" w:rsidRDefault="00DA4D2E" w:rsidP="00E80A18">
      <w:pPr>
        <w:pStyle w:val="NoSpacing"/>
        <w:ind w:firstLineChars="0" w:firstLine="0"/>
        <w:rPr>
          <w:sz w:val="24"/>
          <w:szCs w:val="24"/>
        </w:rPr>
      </w:pPr>
    </w:p>
    <w:p w14:paraId="5845FE9A" w14:textId="5EF6DD65" w:rsidR="00E80A18" w:rsidRPr="00E80A18" w:rsidRDefault="00E80A18" w:rsidP="00DA4D2E">
      <w:pPr>
        <w:pStyle w:val="NoSpacing"/>
        <w:ind w:firstLineChars="0" w:firstLine="0"/>
        <w:jc w:val="center"/>
        <w:rPr>
          <w:sz w:val="24"/>
          <w:szCs w:val="24"/>
        </w:rPr>
      </w:pPr>
      <w:r w:rsidRPr="00E80A18">
        <w:rPr>
          <w:rFonts w:ascii="Calibri" w:hAnsi="Calibri" w:cs="Calibri"/>
          <w:sz w:val="24"/>
          <w:szCs w:val="24"/>
        </w:rPr>
        <w:t>﻿</w:t>
      </w:r>
      <w:r w:rsidRPr="00E80A18">
        <w:rPr>
          <w:sz w:val="24"/>
          <w:szCs w:val="24"/>
        </w:rPr>
        <w:t xml:space="preserve">Table </w:t>
      </w:r>
      <w:r w:rsidR="00DA4D2E">
        <w:rPr>
          <w:sz w:val="24"/>
          <w:szCs w:val="24"/>
        </w:rPr>
        <w:t>1</w:t>
      </w:r>
      <w:r w:rsidRPr="00E80A18">
        <w:rPr>
          <w:sz w:val="24"/>
          <w:szCs w:val="24"/>
        </w:rPr>
        <w:t xml:space="preserve">. </w:t>
      </w:r>
      <w:r w:rsidR="00DA4D2E">
        <w:rPr>
          <w:sz w:val="24"/>
          <w:szCs w:val="24"/>
        </w:rPr>
        <w:t>MSE of Continuous Variable Models</w:t>
      </w:r>
    </w:p>
    <w:tbl>
      <w:tblPr>
        <w:tblStyle w:val="TableGrid"/>
        <w:tblW w:w="0" w:type="auto"/>
        <w:jc w:val="center"/>
        <w:tblInd w:w="0" w:type="dxa"/>
        <w:tblLook w:val="04A0" w:firstRow="1" w:lastRow="0" w:firstColumn="1" w:lastColumn="0" w:noHBand="0" w:noVBand="1"/>
      </w:tblPr>
      <w:tblGrid>
        <w:gridCol w:w="4206"/>
        <w:gridCol w:w="4113"/>
      </w:tblGrid>
      <w:tr w:rsidR="007E1121" w:rsidRPr="00E80A18" w14:paraId="4ED42EFD" w14:textId="77777777" w:rsidTr="004567E3">
        <w:trPr>
          <w:jc w:val="center"/>
        </w:trPr>
        <w:tc>
          <w:tcPr>
            <w:tcW w:w="4206" w:type="dxa"/>
            <w:tcBorders>
              <w:top w:val="single" w:sz="4" w:space="0" w:color="auto"/>
              <w:left w:val="single" w:sz="4" w:space="0" w:color="auto"/>
              <w:bottom w:val="single" w:sz="4" w:space="0" w:color="auto"/>
              <w:right w:val="single" w:sz="4" w:space="0" w:color="auto"/>
            </w:tcBorders>
            <w:hideMark/>
          </w:tcPr>
          <w:p w14:paraId="1A9B604E" w14:textId="77777777" w:rsidR="007E1121" w:rsidRPr="00E80A18" w:rsidRDefault="007E1121" w:rsidP="00E80A18">
            <w:pPr>
              <w:pStyle w:val="NoSpacing"/>
              <w:ind w:firstLineChars="0" w:firstLine="0"/>
              <w:jc w:val="center"/>
              <w:rPr>
                <w:rFonts w:eastAsiaTheme="minorEastAsia"/>
                <w:sz w:val="24"/>
                <w:szCs w:val="24"/>
              </w:rPr>
            </w:pPr>
            <w:bookmarkStart w:id="2" w:name="_Hlk59032351"/>
            <w:r w:rsidRPr="00E80A18">
              <w:rPr>
                <w:rFonts w:eastAsiaTheme="minorEastAsia"/>
                <w:sz w:val="24"/>
                <w:szCs w:val="24"/>
              </w:rPr>
              <w:t>Model</w:t>
            </w:r>
          </w:p>
        </w:tc>
        <w:tc>
          <w:tcPr>
            <w:tcW w:w="4113" w:type="dxa"/>
            <w:tcBorders>
              <w:top w:val="single" w:sz="4" w:space="0" w:color="auto"/>
              <w:left w:val="single" w:sz="4" w:space="0" w:color="auto"/>
              <w:bottom w:val="single" w:sz="4" w:space="0" w:color="auto"/>
              <w:right w:val="single" w:sz="4" w:space="0" w:color="auto"/>
            </w:tcBorders>
            <w:hideMark/>
          </w:tcPr>
          <w:p w14:paraId="55CA5964" w14:textId="77777777" w:rsidR="007E1121" w:rsidRPr="00E80A18" w:rsidRDefault="007E1121" w:rsidP="00E80A18">
            <w:pPr>
              <w:pStyle w:val="NoSpacing"/>
              <w:ind w:firstLineChars="0" w:firstLine="0"/>
              <w:jc w:val="center"/>
              <w:rPr>
                <w:rFonts w:eastAsiaTheme="minorEastAsia"/>
                <w:sz w:val="24"/>
                <w:szCs w:val="24"/>
              </w:rPr>
            </w:pPr>
            <w:r w:rsidRPr="00E80A18">
              <w:rPr>
                <w:rFonts w:eastAsiaTheme="minorEastAsia"/>
                <w:sz w:val="24"/>
                <w:szCs w:val="24"/>
              </w:rPr>
              <w:t>MSE</w:t>
            </w:r>
          </w:p>
        </w:tc>
      </w:tr>
      <w:tr w:rsidR="007E1121" w:rsidRPr="00E80A18" w14:paraId="62B0A5C7" w14:textId="77777777" w:rsidTr="004567E3">
        <w:trPr>
          <w:jc w:val="center"/>
        </w:trPr>
        <w:tc>
          <w:tcPr>
            <w:tcW w:w="4206" w:type="dxa"/>
            <w:tcBorders>
              <w:top w:val="single" w:sz="4" w:space="0" w:color="auto"/>
              <w:left w:val="single" w:sz="4" w:space="0" w:color="auto"/>
              <w:bottom w:val="single" w:sz="4" w:space="0" w:color="auto"/>
              <w:right w:val="single" w:sz="4" w:space="0" w:color="auto"/>
            </w:tcBorders>
            <w:hideMark/>
          </w:tcPr>
          <w:p w14:paraId="3D1B7BB3" w14:textId="77777777" w:rsidR="007E1121" w:rsidRPr="00E80A18" w:rsidRDefault="007E1121" w:rsidP="00E80A18">
            <w:pPr>
              <w:pStyle w:val="NoSpacing"/>
              <w:ind w:firstLineChars="0" w:firstLine="0"/>
              <w:jc w:val="center"/>
              <w:rPr>
                <w:rFonts w:eastAsiaTheme="minorEastAsia"/>
                <w:sz w:val="24"/>
                <w:szCs w:val="24"/>
              </w:rPr>
            </w:pPr>
            <w:r w:rsidRPr="00E80A18">
              <w:rPr>
                <w:rFonts w:eastAsiaTheme="minorEastAsia"/>
                <w:sz w:val="24"/>
                <w:szCs w:val="24"/>
              </w:rPr>
              <w:t>Linear Regression</w:t>
            </w:r>
          </w:p>
        </w:tc>
        <w:tc>
          <w:tcPr>
            <w:tcW w:w="4113" w:type="dxa"/>
            <w:tcBorders>
              <w:top w:val="single" w:sz="4" w:space="0" w:color="auto"/>
              <w:left w:val="single" w:sz="4" w:space="0" w:color="auto"/>
              <w:bottom w:val="single" w:sz="4" w:space="0" w:color="auto"/>
              <w:right w:val="single" w:sz="4" w:space="0" w:color="auto"/>
            </w:tcBorders>
          </w:tcPr>
          <w:p w14:paraId="6265490F" w14:textId="5D02DC34" w:rsidR="007E1121" w:rsidRPr="00E80A18" w:rsidRDefault="007E1121" w:rsidP="00E80A18">
            <w:pPr>
              <w:pStyle w:val="NoSpacing"/>
              <w:ind w:firstLineChars="0" w:firstLine="0"/>
              <w:jc w:val="center"/>
              <w:rPr>
                <w:rFonts w:eastAsiaTheme="minorEastAsia"/>
                <w:sz w:val="24"/>
                <w:szCs w:val="24"/>
              </w:rPr>
            </w:pPr>
            <w:r w:rsidRPr="00E80A18">
              <w:rPr>
                <w:rFonts w:eastAsiaTheme="minorEastAsia"/>
                <w:sz w:val="24"/>
                <w:szCs w:val="24"/>
              </w:rPr>
              <w:t>78.177</w:t>
            </w:r>
          </w:p>
        </w:tc>
      </w:tr>
      <w:tr w:rsidR="007E1121" w:rsidRPr="00E80A18" w14:paraId="78177752" w14:textId="77777777" w:rsidTr="004567E3">
        <w:trPr>
          <w:jc w:val="center"/>
        </w:trPr>
        <w:tc>
          <w:tcPr>
            <w:tcW w:w="4206" w:type="dxa"/>
            <w:tcBorders>
              <w:top w:val="single" w:sz="4" w:space="0" w:color="auto"/>
              <w:left w:val="single" w:sz="4" w:space="0" w:color="auto"/>
              <w:bottom w:val="single" w:sz="4" w:space="0" w:color="auto"/>
              <w:right w:val="single" w:sz="4" w:space="0" w:color="auto"/>
            </w:tcBorders>
            <w:hideMark/>
          </w:tcPr>
          <w:p w14:paraId="2DD4C1A0" w14:textId="77777777" w:rsidR="007E1121" w:rsidRPr="00E80A18" w:rsidRDefault="007E1121" w:rsidP="00E80A18">
            <w:pPr>
              <w:pStyle w:val="NoSpacing"/>
              <w:ind w:firstLineChars="0" w:firstLine="0"/>
              <w:jc w:val="center"/>
              <w:rPr>
                <w:rFonts w:eastAsiaTheme="minorEastAsia"/>
                <w:sz w:val="24"/>
                <w:szCs w:val="24"/>
              </w:rPr>
            </w:pPr>
            <w:r w:rsidRPr="00E80A18">
              <w:rPr>
                <w:rFonts w:eastAsiaTheme="minorEastAsia"/>
                <w:sz w:val="24"/>
                <w:szCs w:val="24"/>
              </w:rPr>
              <w:t>LASSO</w:t>
            </w:r>
          </w:p>
        </w:tc>
        <w:tc>
          <w:tcPr>
            <w:tcW w:w="4113" w:type="dxa"/>
            <w:tcBorders>
              <w:top w:val="single" w:sz="4" w:space="0" w:color="auto"/>
              <w:left w:val="single" w:sz="4" w:space="0" w:color="auto"/>
              <w:bottom w:val="single" w:sz="4" w:space="0" w:color="auto"/>
              <w:right w:val="single" w:sz="4" w:space="0" w:color="auto"/>
            </w:tcBorders>
          </w:tcPr>
          <w:p w14:paraId="5614D40A" w14:textId="01513D45" w:rsidR="007E1121" w:rsidRPr="00E80A18" w:rsidRDefault="007E1121" w:rsidP="00E80A18">
            <w:pPr>
              <w:pStyle w:val="NoSpacing"/>
              <w:ind w:firstLineChars="0" w:firstLine="0"/>
              <w:jc w:val="center"/>
              <w:rPr>
                <w:rFonts w:eastAsiaTheme="minorEastAsia"/>
                <w:sz w:val="24"/>
                <w:szCs w:val="24"/>
              </w:rPr>
            </w:pPr>
            <w:r w:rsidRPr="00E80A18">
              <w:rPr>
                <w:rFonts w:eastAsiaTheme="minorEastAsia"/>
                <w:sz w:val="24"/>
                <w:szCs w:val="24"/>
              </w:rPr>
              <w:t>78.837</w:t>
            </w:r>
          </w:p>
        </w:tc>
      </w:tr>
      <w:tr w:rsidR="007E1121" w:rsidRPr="00E80A18" w14:paraId="183E8CCB" w14:textId="77777777" w:rsidTr="004567E3">
        <w:trPr>
          <w:jc w:val="center"/>
        </w:trPr>
        <w:tc>
          <w:tcPr>
            <w:tcW w:w="4206" w:type="dxa"/>
            <w:tcBorders>
              <w:top w:val="single" w:sz="4" w:space="0" w:color="auto"/>
              <w:left w:val="single" w:sz="4" w:space="0" w:color="auto"/>
              <w:bottom w:val="single" w:sz="4" w:space="0" w:color="auto"/>
              <w:right w:val="single" w:sz="4" w:space="0" w:color="auto"/>
            </w:tcBorders>
            <w:hideMark/>
          </w:tcPr>
          <w:p w14:paraId="37497003" w14:textId="77777777" w:rsidR="007E1121" w:rsidRPr="00E80A18" w:rsidRDefault="007E1121" w:rsidP="00E80A18">
            <w:pPr>
              <w:pStyle w:val="NoSpacing"/>
              <w:ind w:firstLineChars="0" w:firstLine="0"/>
              <w:jc w:val="center"/>
              <w:rPr>
                <w:rFonts w:eastAsiaTheme="minorEastAsia"/>
                <w:sz w:val="24"/>
                <w:szCs w:val="24"/>
              </w:rPr>
            </w:pPr>
            <w:r w:rsidRPr="00E80A18">
              <w:rPr>
                <w:rFonts w:eastAsiaTheme="minorEastAsia"/>
                <w:sz w:val="24"/>
                <w:szCs w:val="24"/>
              </w:rPr>
              <w:t>Regression Tree</w:t>
            </w:r>
          </w:p>
        </w:tc>
        <w:tc>
          <w:tcPr>
            <w:tcW w:w="4113" w:type="dxa"/>
            <w:tcBorders>
              <w:top w:val="single" w:sz="4" w:space="0" w:color="auto"/>
              <w:left w:val="single" w:sz="4" w:space="0" w:color="auto"/>
              <w:bottom w:val="single" w:sz="4" w:space="0" w:color="auto"/>
              <w:right w:val="single" w:sz="4" w:space="0" w:color="auto"/>
            </w:tcBorders>
          </w:tcPr>
          <w:p w14:paraId="175AFA3C" w14:textId="12CA0EE4" w:rsidR="007E1121" w:rsidRPr="00E80A18" w:rsidRDefault="007E1121" w:rsidP="00E80A18">
            <w:pPr>
              <w:pStyle w:val="NoSpacing"/>
              <w:ind w:firstLineChars="0" w:firstLine="0"/>
              <w:jc w:val="center"/>
              <w:rPr>
                <w:rFonts w:eastAsiaTheme="minorEastAsia"/>
                <w:sz w:val="24"/>
                <w:szCs w:val="24"/>
              </w:rPr>
            </w:pPr>
            <w:r w:rsidRPr="00E80A18">
              <w:rPr>
                <w:rFonts w:eastAsiaTheme="minorEastAsia"/>
                <w:sz w:val="24"/>
                <w:szCs w:val="24"/>
              </w:rPr>
              <w:t>63.360</w:t>
            </w:r>
          </w:p>
        </w:tc>
      </w:tr>
      <w:tr w:rsidR="007E1121" w:rsidRPr="00E80A18" w14:paraId="438245B8" w14:textId="77777777" w:rsidTr="004567E3">
        <w:trPr>
          <w:jc w:val="center"/>
        </w:trPr>
        <w:tc>
          <w:tcPr>
            <w:tcW w:w="4206" w:type="dxa"/>
            <w:tcBorders>
              <w:top w:val="single" w:sz="4" w:space="0" w:color="auto"/>
              <w:left w:val="single" w:sz="4" w:space="0" w:color="auto"/>
              <w:bottom w:val="single" w:sz="4" w:space="0" w:color="auto"/>
              <w:right w:val="single" w:sz="4" w:space="0" w:color="auto"/>
            </w:tcBorders>
            <w:hideMark/>
          </w:tcPr>
          <w:p w14:paraId="32ABF5AE" w14:textId="77777777" w:rsidR="007E1121" w:rsidRPr="00E80A18" w:rsidRDefault="007E1121" w:rsidP="00E80A18">
            <w:pPr>
              <w:pStyle w:val="NoSpacing"/>
              <w:ind w:firstLineChars="0" w:firstLine="0"/>
              <w:jc w:val="center"/>
              <w:rPr>
                <w:rFonts w:eastAsiaTheme="minorEastAsia"/>
                <w:sz w:val="24"/>
                <w:szCs w:val="24"/>
              </w:rPr>
            </w:pPr>
            <w:r w:rsidRPr="00E80A18">
              <w:rPr>
                <w:rFonts w:eastAsiaTheme="minorEastAsia"/>
                <w:sz w:val="24"/>
                <w:szCs w:val="24"/>
              </w:rPr>
              <w:t>Bagging</w:t>
            </w:r>
          </w:p>
        </w:tc>
        <w:tc>
          <w:tcPr>
            <w:tcW w:w="4113" w:type="dxa"/>
            <w:tcBorders>
              <w:top w:val="single" w:sz="4" w:space="0" w:color="auto"/>
              <w:left w:val="single" w:sz="4" w:space="0" w:color="auto"/>
              <w:bottom w:val="single" w:sz="4" w:space="0" w:color="auto"/>
              <w:right w:val="single" w:sz="4" w:space="0" w:color="auto"/>
            </w:tcBorders>
          </w:tcPr>
          <w:p w14:paraId="09FCD4F4" w14:textId="3E4535D4" w:rsidR="007E1121" w:rsidRPr="00E80A18" w:rsidRDefault="007E1121" w:rsidP="00E80A18">
            <w:pPr>
              <w:pStyle w:val="NoSpacing"/>
              <w:ind w:firstLineChars="0" w:firstLine="0"/>
              <w:jc w:val="center"/>
              <w:rPr>
                <w:rFonts w:eastAsiaTheme="minorEastAsia"/>
                <w:sz w:val="24"/>
                <w:szCs w:val="24"/>
              </w:rPr>
            </w:pPr>
            <w:r w:rsidRPr="00E80A18">
              <w:rPr>
                <w:rFonts w:eastAsiaTheme="minorEastAsia"/>
                <w:sz w:val="24"/>
                <w:szCs w:val="24"/>
              </w:rPr>
              <w:t>60.909</w:t>
            </w:r>
          </w:p>
        </w:tc>
      </w:tr>
      <w:tr w:rsidR="007E1121" w:rsidRPr="00E80A18" w14:paraId="5F400DC5" w14:textId="77777777" w:rsidTr="004567E3">
        <w:trPr>
          <w:jc w:val="center"/>
        </w:trPr>
        <w:tc>
          <w:tcPr>
            <w:tcW w:w="4206" w:type="dxa"/>
            <w:tcBorders>
              <w:top w:val="single" w:sz="4" w:space="0" w:color="auto"/>
              <w:left w:val="single" w:sz="4" w:space="0" w:color="auto"/>
              <w:bottom w:val="single" w:sz="4" w:space="0" w:color="auto"/>
              <w:right w:val="single" w:sz="4" w:space="0" w:color="auto"/>
            </w:tcBorders>
            <w:hideMark/>
          </w:tcPr>
          <w:p w14:paraId="77B97CB5" w14:textId="77777777" w:rsidR="007E1121" w:rsidRPr="00E80A18" w:rsidRDefault="007E1121" w:rsidP="00E80A18">
            <w:pPr>
              <w:pStyle w:val="NoSpacing"/>
              <w:ind w:firstLineChars="0" w:firstLine="0"/>
              <w:jc w:val="center"/>
              <w:rPr>
                <w:rFonts w:eastAsiaTheme="minorEastAsia"/>
                <w:sz w:val="24"/>
                <w:szCs w:val="24"/>
              </w:rPr>
            </w:pPr>
            <w:r w:rsidRPr="00E80A18">
              <w:rPr>
                <w:rFonts w:eastAsiaTheme="minorEastAsia"/>
                <w:sz w:val="24"/>
                <w:szCs w:val="24"/>
              </w:rPr>
              <w:lastRenderedPageBreak/>
              <w:t>Random Forest</w:t>
            </w:r>
          </w:p>
        </w:tc>
        <w:tc>
          <w:tcPr>
            <w:tcW w:w="4113" w:type="dxa"/>
            <w:tcBorders>
              <w:top w:val="single" w:sz="4" w:space="0" w:color="auto"/>
              <w:left w:val="single" w:sz="4" w:space="0" w:color="auto"/>
              <w:bottom w:val="single" w:sz="4" w:space="0" w:color="auto"/>
              <w:right w:val="single" w:sz="4" w:space="0" w:color="auto"/>
            </w:tcBorders>
          </w:tcPr>
          <w:p w14:paraId="21F215EE" w14:textId="5A8ECBAE" w:rsidR="007E1121" w:rsidRPr="00E80A18" w:rsidRDefault="007E1121" w:rsidP="00E80A18">
            <w:pPr>
              <w:pStyle w:val="NoSpacing"/>
              <w:ind w:firstLineChars="0" w:firstLine="0"/>
              <w:jc w:val="center"/>
              <w:rPr>
                <w:rFonts w:eastAsiaTheme="minorEastAsia"/>
                <w:sz w:val="24"/>
                <w:szCs w:val="24"/>
              </w:rPr>
            </w:pPr>
            <w:r w:rsidRPr="00E80A18">
              <w:rPr>
                <w:rFonts w:eastAsiaTheme="minorEastAsia"/>
                <w:sz w:val="24"/>
                <w:szCs w:val="24"/>
              </w:rPr>
              <w:t>68.522</w:t>
            </w:r>
          </w:p>
        </w:tc>
      </w:tr>
      <w:tr w:rsidR="007E1121" w:rsidRPr="00E80A18" w14:paraId="1E6EBE70" w14:textId="77777777" w:rsidTr="004567E3">
        <w:trPr>
          <w:jc w:val="center"/>
        </w:trPr>
        <w:tc>
          <w:tcPr>
            <w:tcW w:w="4206" w:type="dxa"/>
            <w:tcBorders>
              <w:top w:val="single" w:sz="4" w:space="0" w:color="auto"/>
              <w:left w:val="single" w:sz="4" w:space="0" w:color="auto"/>
              <w:bottom w:val="single" w:sz="4" w:space="0" w:color="auto"/>
              <w:right w:val="single" w:sz="4" w:space="0" w:color="auto"/>
            </w:tcBorders>
            <w:hideMark/>
          </w:tcPr>
          <w:p w14:paraId="375D3541" w14:textId="77777777" w:rsidR="007E1121" w:rsidRPr="00E80A18" w:rsidRDefault="007E1121" w:rsidP="00E80A18">
            <w:pPr>
              <w:pStyle w:val="NoSpacing"/>
              <w:ind w:firstLineChars="0" w:firstLine="0"/>
              <w:jc w:val="center"/>
              <w:rPr>
                <w:rFonts w:eastAsiaTheme="minorEastAsia"/>
                <w:sz w:val="24"/>
                <w:szCs w:val="24"/>
              </w:rPr>
            </w:pPr>
            <w:r w:rsidRPr="00E80A18">
              <w:rPr>
                <w:rFonts w:eastAsiaTheme="minorEastAsia"/>
                <w:sz w:val="24"/>
                <w:szCs w:val="24"/>
              </w:rPr>
              <w:t>Boosted Trees</w:t>
            </w:r>
          </w:p>
        </w:tc>
        <w:tc>
          <w:tcPr>
            <w:tcW w:w="4113" w:type="dxa"/>
            <w:tcBorders>
              <w:top w:val="single" w:sz="4" w:space="0" w:color="auto"/>
              <w:left w:val="single" w:sz="4" w:space="0" w:color="auto"/>
              <w:bottom w:val="single" w:sz="4" w:space="0" w:color="auto"/>
              <w:right w:val="single" w:sz="4" w:space="0" w:color="auto"/>
            </w:tcBorders>
          </w:tcPr>
          <w:p w14:paraId="0DD0CDAB" w14:textId="70CA07D4" w:rsidR="007E1121" w:rsidRPr="00E80A18" w:rsidRDefault="007E1121" w:rsidP="00E80A18">
            <w:pPr>
              <w:pStyle w:val="NoSpacing"/>
              <w:ind w:firstLineChars="0" w:firstLine="0"/>
              <w:jc w:val="center"/>
              <w:rPr>
                <w:rFonts w:eastAsiaTheme="minorEastAsia"/>
                <w:sz w:val="24"/>
                <w:szCs w:val="24"/>
              </w:rPr>
            </w:pPr>
            <w:r w:rsidRPr="00E80A18">
              <w:rPr>
                <w:rFonts w:eastAsiaTheme="minorEastAsia"/>
                <w:sz w:val="24"/>
                <w:szCs w:val="24"/>
              </w:rPr>
              <w:t>61.832</w:t>
            </w:r>
          </w:p>
        </w:tc>
      </w:tr>
      <w:tr w:rsidR="007E1121" w:rsidRPr="00E80A18" w14:paraId="5CF28C44" w14:textId="77777777" w:rsidTr="004567E3">
        <w:trPr>
          <w:jc w:val="center"/>
        </w:trPr>
        <w:tc>
          <w:tcPr>
            <w:tcW w:w="4206" w:type="dxa"/>
            <w:tcBorders>
              <w:top w:val="single" w:sz="4" w:space="0" w:color="auto"/>
              <w:left w:val="single" w:sz="4" w:space="0" w:color="auto"/>
              <w:bottom w:val="single" w:sz="4" w:space="0" w:color="auto"/>
              <w:right w:val="single" w:sz="4" w:space="0" w:color="auto"/>
            </w:tcBorders>
            <w:hideMark/>
          </w:tcPr>
          <w:p w14:paraId="198C93B3" w14:textId="77777777" w:rsidR="007E1121" w:rsidRPr="00E80A18" w:rsidRDefault="007E1121" w:rsidP="00E80A18">
            <w:pPr>
              <w:pStyle w:val="NoSpacing"/>
              <w:ind w:firstLineChars="0" w:firstLine="0"/>
              <w:jc w:val="center"/>
              <w:rPr>
                <w:rFonts w:eastAsiaTheme="minorEastAsia"/>
                <w:sz w:val="24"/>
                <w:szCs w:val="24"/>
              </w:rPr>
            </w:pPr>
            <w:r w:rsidRPr="00E80A18">
              <w:rPr>
                <w:rFonts w:eastAsiaTheme="minorEastAsia"/>
                <w:sz w:val="24"/>
                <w:szCs w:val="24"/>
              </w:rPr>
              <w:t>Neural Network</w:t>
            </w:r>
          </w:p>
        </w:tc>
        <w:tc>
          <w:tcPr>
            <w:tcW w:w="4113" w:type="dxa"/>
            <w:tcBorders>
              <w:top w:val="single" w:sz="4" w:space="0" w:color="auto"/>
              <w:left w:val="single" w:sz="4" w:space="0" w:color="auto"/>
              <w:bottom w:val="single" w:sz="4" w:space="0" w:color="auto"/>
              <w:right w:val="single" w:sz="4" w:space="0" w:color="auto"/>
            </w:tcBorders>
          </w:tcPr>
          <w:p w14:paraId="410AF8AB" w14:textId="235C64A7" w:rsidR="007E1121" w:rsidRPr="00E80A18" w:rsidRDefault="007E1121" w:rsidP="00E80A18">
            <w:pPr>
              <w:pStyle w:val="NoSpacing"/>
              <w:ind w:firstLineChars="0" w:firstLine="0"/>
              <w:jc w:val="center"/>
              <w:rPr>
                <w:rFonts w:eastAsiaTheme="minorEastAsia"/>
                <w:sz w:val="24"/>
                <w:szCs w:val="24"/>
              </w:rPr>
            </w:pPr>
            <w:r w:rsidRPr="00E80A18">
              <w:rPr>
                <w:rFonts w:eastAsiaTheme="minorEastAsia"/>
                <w:sz w:val="24"/>
                <w:szCs w:val="24"/>
              </w:rPr>
              <w:t>71.363</w:t>
            </w:r>
          </w:p>
        </w:tc>
      </w:tr>
    </w:tbl>
    <w:p w14:paraId="55813E30" w14:textId="77777777" w:rsidR="00DA4D2E" w:rsidRDefault="00DA4D2E" w:rsidP="00E80A18">
      <w:pPr>
        <w:pStyle w:val="NoSpacing"/>
        <w:ind w:firstLineChars="0" w:firstLine="0"/>
        <w:rPr>
          <w:sz w:val="24"/>
          <w:szCs w:val="24"/>
        </w:rPr>
      </w:pPr>
    </w:p>
    <w:p w14:paraId="513BA344" w14:textId="514E1C01" w:rsidR="007E1121" w:rsidRDefault="00A51C90" w:rsidP="00E80A18">
      <w:pPr>
        <w:pStyle w:val="NoSpacing"/>
        <w:ind w:firstLineChars="0" w:firstLine="0"/>
        <w:rPr>
          <w:sz w:val="24"/>
          <w:szCs w:val="24"/>
        </w:rPr>
      </w:pPr>
      <w:r w:rsidRPr="00A51C90">
        <w:rPr>
          <w:sz w:val="24"/>
          <w:szCs w:val="24"/>
        </w:rPr>
        <w:t>I repeated the steps above except changing some models because Weather1 and Weather2 are categorized. Compared with the error rate of other models in the test data, the Random Forest model is the most accurate one. Therefore, the Random Forest model was used to predict the Weather1 and Weather2 of the target farm, and the predictive value of them are 322, 211, respectively</w:t>
      </w:r>
      <w:r w:rsidR="004567E3" w:rsidRPr="00E80A18">
        <w:rPr>
          <w:sz w:val="24"/>
          <w:szCs w:val="24"/>
        </w:rPr>
        <w:t>.</w:t>
      </w:r>
    </w:p>
    <w:p w14:paraId="3DDBD8F4" w14:textId="77777777" w:rsidR="00DA4D2E" w:rsidRDefault="00DA4D2E" w:rsidP="00E80A18">
      <w:pPr>
        <w:pStyle w:val="NoSpacing"/>
        <w:ind w:firstLineChars="0" w:firstLine="0"/>
        <w:rPr>
          <w:sz w:val="24"/>
          <w:szCs w:val="24"/>
        </w:rPr>
      </w:pPr>
    </w:p>
    <w:p w14:paraId="016F406B" w14:textId="6BC4A5EA" w:rsidR="00DA4D2E" w:rsidRPr="00E80A18" w:rsidRDefault="00DA4D2E" w:rsidP="00DA4D2E">
      <w:pPr>
        <w:pStyle w:val="NoSpacing"/>
        <w:ind w:firstLineChars="0" w:firstLine="0"/>
        <w:jc w:val="center"/>
        <w:rPr>
          <w:sz w:val="24"/>
          <w:szCs w:val="24"/>
        </w:rPr>
      </w:pPr>
      <w:r w:rsidRPr="00E80A18">
        <w:rPr>
          <w:sz w:val="24"/>
          <w:szCs w:val="24"/>
        </w:rPr>
        <w:t xml:space="preserve">Table </w:t>
      </w:r>
      <w:r>
        <w:rPr>
          <w:sz w:val="24"/>
          <w:szCs w:val="24"/>
        </w:rPr>
        <w:t>2</w:t>
      </w:r>
      <w:r w:rsidRPr="00E80A18">
        <w:rPr>
          <w:sz w:val="24"/>
          <w:szCs w:val="24"/>
        </w:rPr>
        <w:t xml:space="preserve">. </w:t>
      </w:r>
      <w:r>
        <w:rPr>
          <w:sz w:val="24"/>
          <w:szCs w:val="24"/>
        </w:rPr>
        <w:t>Error Rate of Categorical Variable Models</w:t>
      </w:r>
    </w:p>
    <w:tbl>
      <w:tblPr>
        <w:tblStyle w:val="TableGrid"/>
        <w:tblW w:w="0" w:type="auto"/>
        <w:tblInd w:w="0" w:type="dxa"/>
        <w:tblLook w:val="04A0" w:firstRow="1" w:lastRow="0" w:firstColumn="1" w:lastColumn="0" w:noHBand="0" w:noVBand="1"/>
      </w:tblPr>
      <w:tblGrid>
        <w:gridCol w:w="3224"/>
        <w:gridCol w:w="3086"/>
        <w:gridCol w:w="2706"/>
      </w:tblGrid>
      <w:tr w:rsidR="009043D8" w:rsidRPr="00E80A18" w14:paraId="108AC91F" w14:textId="01EA3671" w:rsidTr="00DA4D2E">
        <w:tc>
          <w:tcPr>
            <w:tcW w:w="3224" w:type="dxa"/>
          </w:tcPr>
          <w:p w14:paraId="11771199" w14:textId="77777777" w:rsidR="009043D8" w:rsidRPr="00E80A18" w:rsidRDefault="009043D8" w:rsidP="00E80A18">
            <w:pPr>
              <w:pStyle w:val="NoSpacing"/>
              <w:ind w:firstLineChars="0" w:firstLine="0"/>
              <w:jc w:val="center"/>
              <w:rPr>
                <w:rFonts w:eastAsiaTheme="minorEastAsia"/>
                <w:sz w:val="24"/>
                <w:szCs w:val="24"/>
              </w:rPr>
            </w:pPr>
            <w:r w:rsidRPr="00E80A18">
              <w:rPr>
                <w:rFonts w:eastAsiaTheme="minorEastAsia"/>
                <w:sz w:val="24"/>
                <w:szCs w:val="24"/>
              </w:rPr>
              <w:t>Model</w:t>
            </w:r>
          </w:p>
        </w:tc>
        <w:tc>
          <w:tcPr>
            <w:tcW w:w="3086" w:type="dxa"/>
          </w:tcPr>
          <w:p w14:paraId="1FEADF72" w14:textId="46AB73D4" w:rsidR="009043D8" w:rsidRPr="00E80A18" w:rsidRDefault="009043D8" w:rsidP="00E80A18">
            <w:pPr>
              <w:pStyle w:val="NoSpacing"/>
              <w:ind w:firstLineChars="0" w:firstLine="0"/>
              <w:jc w:val="center"/>
              <w:rPr>
                <w:rFonts w:eastAsiaTheme="minorEastAsia"/>
                <w:sz w:val="24"/>
                <w:szCs w:val="24"/>
              </w:rPr>
            </w:pPr>
            <w:r w:rsidRPr="00E80A18">
              <w:rPr>
                <w:rFonts w:eastAsiaTheme="minorEastAsia"/>
                <w:sz w:val="24"/>
                <w:szCs w:val="24"/>
              </w:rPr>
              <w:t>Error Rate of W1</w:t>
            </w:r>
          </w:p>
        </w:tc>
        <w:tc>
          <w:tcPr>
            <w:tcW w:w="2706" w:type="dxa"/>
          </w:tcPr>
          <w:p w14:paraId="113734FE" w14:textId="2D0E83C8" w:rsidR="009043D8" w:rsidRPr="00E80A18" w:rsidRDefault="009043D8" w:rsidP="00E80A18">
            <w:pPr>
              <w:pStyle w:val="NoSpacing"/>
              <w:ind w:firstLineChars="0" w:firstLine="0"/>
              <w:jc w:val="center"/>
              <w:rPr>
                <w:rFonts w:eastAsiaTheme="minorEastAsia"/>
                <w:sz w:val="24"/>
                <w:szCs w:val="24"/>
              </w:rPr>
            </w:pPr>
            <w:r w:rsidRPr="00E80A18">
              <w:rPr>
                <w:rFonts w:eastAsiaTheme="minorEastAsia"/>
                <w:sz w:val="24"/>
                <w:szCs w:val="24"/>
              </w:rPr>
              <w:t>Error Rate of W2</w:t>
            </w:r>
          </w:p>
        </w:tc>
      </w:tr>
      <w:tr w:rsidR="009043D8" w:rsidRPr="00E80A18" w14:paraId="5B11BF8D" w14:textId="0DF8A0A3" w:rsidTr="00DA4D2E">
        <w:tc>
          <w:tcPr>
            <w:tcW w:w="3224" w:type="dxa"/>
          </w:tcPr>
          <w:p w14:paraId="37526049" w14:textId="77777777" w:rsidR="009043D8" w:rsidRPr="00E80A18" w:rsidRDefault="009043D8" w:rsidP="00E80A18">
            <w:pPr>
              <w:pStyle w:val="NoSpacing"/>
              <w:ind w:firstLineChars="0" w:firstLine="0"/>
              <w:jc w:val="center"/>
              <w:rPr>
                <w:rFonts w:eastAsiaTheme="minorEastAsia"/>
                <w:sz w:val="24"/>
                <w:szCs w:val="24"/>
              </w:rPr>
            </w:pPr>
            <w:r w:rsidRPr="00E80A18">
              <w:rPr>
                <w:rFonts w:eastAsiaTheme="minorEastAsia"/>
                <w:sz w:val="24"/>
                <w:szCs w:val="24"/>
              </w:rPr>
              <w:t>Logistic Regression</w:t>
            </w:r>
          </w:p>
        </w:tc>
        <w:tc>
          <w:tcPr>
            <w:tcW w:w="3086" w:type="dxa"/>
            <w:vAlign w:val="center"/>
          </w:tcPr>
          <w:p w14:paraId="6E44A8EF" w14:textId="77FD6AF9" w:rsidR="009043D8" w:rsidRPr="00E80A18" w:rsidRDefault="009043D8" w:rsidP="00E80A18">
            <w:pPr>
              <w:spacing w:line="360" w:lineRule="auto"/>
              <w:jc w:val="center"/>
              <w:rPr>
                <w:rFonts w:ascii="Arial" w:hAnsi="Arial" w:cs="Arial"/>
                <w:sz w:val="24"/>
                <w:szCs w:val="24"/>
              </w:rPr>
            </w:pPr>
            <w:r w:rsidRPr="00E80A18">
              <w:rPr>
                <w:rFonts w:ascii="Arial" w:hAnsi="Arial" w:cs="Arial"/>
                <w:sz w:val="24"/>
                <w:szCs w:val="24"/>
              </w:rPr>
              <w:t>0.384</w:t>
            </w:r>
          </w:p>
        </w:tc>
        <w:tc>
          <w:tcPr>
            <w:tcW w:w="2706" w:type="dxa"/>
          </w:tcPr>
          <w:p w14:paraId="163745B7" w14:textId="3B16E289" w:rsidR="009043D8" w:rsidRPr="00E80A18" w:rsidRDefault="009043D8" w:rsidP="00E80A18">
            <w:pPr>
              <w:spacing w:line="360" w:lineRule="auto"/>
              <w:jc w:val="center"/>
              <w:rPr>
                <w:rFonts w:ascii="Arial" w:hAnsi="Arial" w:cs="Arial"/>
                <w:sz w:val="24"/>
                <w:szCs w:val="24"/>
              </w:rPr>
            </w:pPr>
            <w:r w:rsidRPr="00E80A18">
              <w:rPr>
                <w:rFonts w:ascii="Arial" w:hAnsi="Arial" w:cs="Arial"/>
                <w:sz w:val="24"/>
                <w:szCs w:val="24"/>
              </w:rPr>
              <w:t>0.235</w:t>
            </w:r>
          </w:p>
        </w:tc>
      </w:tr>
      <w:tr w:rsidR="009043D8" w:rsidRPr="00E80A18" w14:paraId="50C4D5B0" w14:textId="617A2F4E" w:rsidTr="00DA4D2E">
        <w:tc>
          <w:tcPr>
            <w:tcW w:w="3224" w:type="dxa"/>
          </w:tcPr>
          <w:p w14:paraId="52EE5F42" w14:textId="77777777" w:rsidR="009043D8" w:rsidRPr="00E80A18" w:rsidRDefault="009043D8" w:rsidP="00E80A18">
            <w:pPr>
              <w:pStyle w:val="NoSpacing"/>
              <w:ind w:firstLineChars="0" w:firstLine="0"/>
              <w:jc w:val="center"/>
              <w:rPr>
                <w:rFonts w:eastAsiaTheme="minorEastAsia"/>
                <w:sz w:val="24"/>
                <w:szCs w:val="24"/>
              </w:rPr>
            </w:pPr>
            <w:r w:rsidRPr="00E80A18">
              <w:rPr>
                <w:rFonts w:eastAsiaTheme="minorEastAsia"/>
                <w:sz w:val="24"/>
                <w:szCs w:val="24"/>
              </w:rPr>
              <w:t>Classification Tree</w:t>
            </w:r>
          </w:p>
        </w:tc>
        <w:tc>
          <w:tcPr>
            <w:tcW w:w="3086" w:type="dxa"/>
            <w:vAlign w:val="center"/>
          </w:tcPr>
          <w:p w14:paraId="1DC95B6B" w14:textId="5661406B" w:rsidR="009043D8" w:rsidRPr="00E80A18" w:rsidRDefault="009043D8" w:rsidP="00E80A18">
            <w:pPr>
              <w:spacing w:line="360" w:lineRule="auto"/>
              <w:jc w:val="center"/>
              <w:rPr>
                <w:rFonts w:ascii="Arial" w:hAnsi="Arial" w:cs="Arial"/>
                <w:sz w:val="24"/>
                <w:szCs w:val="24"/>
              </w:rPr>
            </w:pPr>
            <w:r w:rsidRPr="00E80A18">
              <w:rPr>
                <w:rFonts w:ascii="Arial" w:hAnsi="Arial" w:cs="Arial"/>
                <w:sz w:val="24"/>
                <w:szCs w:val="24"/>
              </w:rPr>
              <w:t>0.348</w:t>
            </w:r>
          </w:p>
        </w:tc>
        <w:tc>
          <w:tcPr>
            <w:tcW w:w="2706" w:type="dxa"/>
          </w:tcPr>
          <w:p w14:paraId="2775BB86" w14:textId="603F35A5" w:rsidR="009043D8" w:rsidRPr="00E80A18" w:rsidRDefault="009043D8" w:rsidP="00E80A18">
            <w:pPr>
              <w:spacing w:line="360" w:lineRule="auto"/>
              <w:jc w:val="center"/>
              <w:rPr>
                <w:rFonts w:ascii="Arial" w:hAnsi="Arial" w:cs="Arial"/>
                <w:sz w:val="24"/>
                <w:szCs w:val="24"/>
              </w:rPr>
            </w:pPr>
            <w:r w:rsidRPr="00E80A18">
              <w:rPr>
                <w:rFonts w:ascii="Arial" w:hAnsi="Arial" w:cs="Arial"/>
                <w:sz w:val="24"/>
                <w:szCs w:val="24"/>
              </w:rPr>
              <w:t>0.277</w:t>
            </w:r>
          </w:p>
        </w:tc>
      </w:tr>
      <w:tr w:rsidR="009043D8" w:rsidRPr="00E80A18" w14:paraId="3660F852" w14:textId="6AA7C4A4" w:rsidTr="00DA4D2E">
        <w:tc>
          <w:tcPr>
            <w:tcW w:w="3224" w:type="dxa"/>
          </w:tcPr>
          <w:p w14:paraId="2A469529" w14:textId="77777777" w:rsidR="009043D8" w:rsidRPr="00E80A18" w:rsidRDefault="009043D8" w:rsidP="00E80A18">
            <w:pPr>
              <w:pStyle w:val="NoSpacing"/>
              <w:ind w:firstLineChars="0" w:firstLine="0"/>
              <w:jc w:val="center"/>
              <w:rPr>
                <w:rFonts w:eastAsiaTheme="minorEastAsia"/>
                <w:sz w:val="24"/>
                <w:szCs w:val="24"/>
              </w:rPr>
            </w:pPr>
            <w:r w:rsidRPr="00E80A18">
              <w:rPr>
                <w:rFonts w:eastAsiaTheme="minorEastAsia"/>
                <w:sz w:val="24"/>
                <w:szCs w:val="24"/>
              </w:rPr>
              <w:t>Bagging</w:t>
            </w:r>
          </w:p>
        </w:tc>
        <w:tc>
          <w:tcPr>
            <w:tcW w:w="3086" w:type="dxa"/>
            <w:vAlign w:val="center"/>
          </w:tcPr>
          <w:p w14:paraId="70D4FFA9" w14:textId="67B86EE6" w:rsidR="009043D8" w:rsidRPr="00E80A18" w:rsidRDefault="009043D8" w:rsidP="00E80A18">
            <w:pPr>
              <w:spacing w:line="360" w:lineRule="auto"/>
              <w:jc w:val="center"/>
              <w:rPr>
                <w:rFonts w:ascii="Arial" w:hAnsi="Arial" w:cs="Arial"/>
                <w:sz w:val="24"/>
                <w:szCs w:val="24"/>
              </w:rPr>
            </w:pPr>
            <w:r w:rsidRPr="00E80A18">
              <w:rPr>
                <w:rFonts w:ascii="Arial" w:hAnsi="Arial" w:cs="Arial"/>
                <w:sz w:val="24"/>
                <w:szCs w:val="24"/>
              </w:rPr>
              <w:t>0.438</w:t>
            </w:r>
          </w:p>
        </w:tc>
        <w:tc>
          <w:tcPr>
            <w:tcW w:w="2706" w:type="dxa"/>
          </w:tcPr>
          <w:p w14:paraId="412FB3ED" w14:textId="3E413C70" w:rsidR="009043D8" w:rsidRPr="00E80A18" w:rsidRDefault="009043D8" w:rsidP="00E80A18">
            <w:pPr>
              <w:spacing w:line="360" w:lineRule="auto"/>
              <w:jc w:val="center"/>
              <w:rPr>
                <w:rFonts w:ascii="Arial" w:hAnsi="Arial" w:cs="Arial"/>
                <w:sz w:val="24"/>
                <w:szCs w:val="24"/>
              </w:rPr>
            </w:pPr>
            <w:r w:rsidRPr="00E80A18">
              <w:rPr>
                <w:rFonts w:ascii="Arial" w:hAnsi="Arial" w:cs="Arial"/>
                <w:sz w:val="24"/>
                <w:szCs w:val="24"/>
              </w:rPr>
              <w:t>0.347</w:t>
            </w:r>
          </w:p>
        </w:tc>
      </w:tr>
      <w:tr w:rsidR="009043D8" w:rsidRPr="00E80A18" w14:paraId="3B3C9D09" w14:textId="5E165799" w:rsidTr="00DA4D2E">
        <w:tc>
          <w:tcPr>
            <w:tcW w:w="3224" w:type="dxa"/>
          </w:tcPr>
          <w:p w14:paraId="41233A6E" w14:textId="77777777" w:rsidR="009043D8" w:rsidRPr="00E80A18" w:rsidRDefault="009043D8" w:rsidP="00E80A18">
            <w:pPr>
              <w:pStyle w:val="NoSpacing"/>
              <w:ind w:firstLineChars="0" w:firstLine="0"/>
              <w:jc w:val="center"/>
              <w:rPr>
                <w:rFonts w:eastAsiaTheme="minorEastAsia"/>
                <w:sz w:val="24"/>
                <w:szCs w:val="24"/>
              </w:rPr>
            </w:pPr>
            <w:r w:rsidRPr="00E80A18">
              <w:rPr>
                <w:rFonts w:eastAsiaTheme="minorEastAsia"/>
                <w:sz w:val="24"/>
                <w:szCs w:val="24"/>
              </w:rPr>
              <w:t>Random Forest</w:t>
            </w:r>
          </w:p>
        </w:tc>
        <w:tc>
          <w:tcPr>
            <w:tcW w:w="3086" w:type="dxa"/>
            <w:vAlign w:val="center"/>
          </w:tcPr>
          <w:p w14:paraId="7F85633A" w14:textId="6D75012B" w:rsidR="009043D8" w:rsidRPr="00E80A18" w:rsidRDefault="009043D8" w:rsidP="00E80A18">
            <w:pPr>
              <w:spacing w:line="360" w:lineRule="auto"/>
              <w:jc w:val="center"/>
              <w:rPr>
                <w:rFonts w:ascii="Arial" w:hAnsi="Arial" w:cs="Arial"/>
                <w:sz w:val="24"/>
                <w:szCs w:val="24"/>
              </w:rPr>
            </w:pPr>
            <w:r w:rsidRPr="00E80A18">
              <w:rPr>
                <w:rFonts w:ascii="Arial" w:hAnsi="Arial" w:cs="Arial"/>
                <w:sz w:val="24"/>
                <w:szCs w:val="24"/>
              </w:rPr>
              <w:t>0.337</w:t>
            </w:r>
          </w:p>
        </w:tc>
        <w:tc>
          <w:tcPr>
            <w:tcW w:w="2706" w:type="dxa"/>
          </w:tcPr>
          <w:p w14:paraId="1A2B73E2" w14:textId="6F355E71" w:rsidR="009043D8" w:rsidRPr="00E80A18" w:rsidRDefault="009043D8" w:rsidP="00E80A18">
            <w:pPr>
              <w:spacing w:line="360" w:lineRule="auto"/>
              <w:jc w:val="center"/>
              <w:rPr>
                <w:rFonts w:ascii="Arial" w:hAnsi="Arial" w:cs="Arial"/>
                <w:sz w:val="24"/>
                <w:szCs w:val="24"/>
              </w:rPr>
            </w:pPr>
            <w:r w:rsidRPr="00E80A18">
              <w:rPr>
                <w:rFonts w:ascii="Arial" w:hAnsi="Arial" w:cs="Arial"/>
                <w:sz w:val="24"/>
                <w:szCs w:val="24"/>
              </w:rPr>
              <w:t>0.202</w:t>
            </w:r>
          </w:p>
        </w:tc>
      </w:tr>
      <w:tr w:rsidR="009043D8" w:rsidRPr="00E80A18" w14:paraId="5B14A071" w14:textId="10095CC7" w:rsidTr="00DA4D2E">
        <w:tc>
          <w:tcPr>
            <w:tcW w:w="3224" w:type="dxa"/>
          </w:tcPr>
          <w:p w14:paraId="1F612A94" w14:textId="77777777" w:rsidR="009043D8" w:rsidRPr="00E80A18" w:rsidRDefault="009043D8" w:rsidP="00E80A18">
            <w:pPr>
              <w:pStyle w:val="NoSpacing"/>
              <w:ind w:firstLineChars="0" w:firstLine="0"/>
              <w:jc w:val="center"/>
              <w:rPr>
                <w:rFonts w:eastAsiaTheme="minorEastAsia"/>
                <w:sz w:val="24"/>
                <w:szCs w:val="24"/>
              </w:rPr>
            </w:pPr>
            <w:r w:rsidRPr="00E80A18">
              <w:rPr>
                <w:rFonts w:eastAsiaTheme="minorEastAsia"/>
                <w:sz w:val="24"/>
                <w:szCs w:val="24"/>
              </w:rPr>
              <w:t>Boosted Trees</w:t>
            </w:r>
          </w:p>
        </w:tc>
        <w:tc>
          <w:tcPr>
            <w:tcW w:w="3086" w:type="dxa"/>
            <w:vAlign w:val="center"/>
          </w:tcPr>
          <w:p w14:paraId="6DAB2E1A" w14:textId="346EB043" w:rsidR="009043D8" w:rsidRPr="00E80A18" w:rsidRDefault="009043D8" w:rsidP="00E80A18">
            <w:pPr>
              <w:spacing w:line="360" w:lineRule="auto"/>
              <w:jc w:val="center"/>
              <w:rPr>
                <w:rFonts w:ascii="Arial" w:hAnsi="Arial" w:cs="Arial"/>
                <w:sz w:val="24"/>
                <w:szCs w:val="24"/>
              </w:rPr>
            </w:pPr>
            <w:r w:rsidRPr="00E80A18">
              <w:rPr>
                <w:rFonts w:ascii="Arial" w:hAnsi="Arial" w:cs="Arial"/>
                <w:sz w:val="24"/>
                <w:szCs w:val="24"/>
              </w:rPr>
              <w:t>0.361</w:t>
            </w:r>
          </w:p>
        </w:tc>
        <w:tc>
          <w:tcPr>
            <w:tcW w:w="2706" w:type="dxa"/>
          </w:tcPr>
          <w:p w14:paraId="5238F032" w14:textId="7BEC5465" w:rsidR="009043D8" w:rsidRPr="00E80A18" w:rsidRDefault="009043D8" w:rsidP="00E80A18">
            <w:pPr>
              <w:spacing w:line="360" w:lineRule="auto"/>
              <w:jc w:val="center"/>
              <w:rPr>
                <w:rFonts w:ascii="Arial" w:hAnsi="Arial" w:cs="Arial"/>
                <w:sz w:val="24"/>
                <w:szCs w:val="24"/>
              </w:rPr>
            </w:pPr>
            <w:r w:rsidRPr="00E80A18">
              <w:rPr>
                <w:rFonts w:ascii="Arial" w:hAnsi="Arial" w:cs="Arial"/>
                <w:sz w:val="24"/>
                <w:szCs w:val="24"/>
              </w:rPr>
              <w:t>0.267</w:t>
            </w:r>
          </w:p>
        </w:tc>
      </w:tr>
      <w:tr w:rsidR="009043D8" w:rsidRPr="00E80A18" w14:paraId="0A5A6CB7" w14:textId="6D6386F4" w:rsidTr="00DA4D2E">
        <w:tc>
          <w:tcPr>
            <w:tcW w:w="3224" w:type="dxa"/>
          </w:tcPr>
          <w:p w14:paraId="415BF8C6" w14:textId="77777777" w:rsidR="009043D8" w:rsidRPr="00E80A18" w:rsidRDefault="009043D8" w:rsidP="00E80A18">
            <w:pPr>
              <w:pStyle w:val="NoSpacing"/>
              <w:ind w:firstLineChars="0" w:firstLine="0"/>
              <w:jc w:val="center"/>
              <w:rPr>
                <w:rFonts w:eastAsiaTheme="minorEastAsia"/>
                <w:sz w:val="24"/>
                <w:szCs w:val="24"/>
              </w:rPr>
            </w:pPr>
            <w:r w:rsidRPr="00E80A18">
              <w:rPr>
                <w:rFonts w:eastAsiaTheme="minorEastAsia"/>
                <w:sz w:val="24"/>
                <w:szCs w:val="24"/>
              </w:rPr>
              <w:t>Neural Network</w:t>
            </w:r>
          </w:p>
        </w:tc>
        <w:tc>
          <w:tcPr>
            <w:tcW w:w="3086" w:type="dxa"/>
            <w:vAlign w:val="center"/>
          </w:tcPr>
          <w:p w14:paraId="0063A916" w14:textId="15A4FD36" w:rsidR="009043D8" w:rsidRPr="00E80A18" w:rsidRDefault="009043D8" w:rsidP="00E80A18">
            <w:pPr>
              <w:spacing w:line="360" w:lineRule="auto"/>
              <w:jc w:val="center"/>
              <w:rPr>
                <w:rFonts w:ascii="Arial" w:hAnsi="Arial" w:cs="Arial"/>
                <w:sz w:val="24"/>
                <w:szCs w:val="24"/>
              </w:rPr>
            </w:pPr>
            <w:r w:rsidRPr="00E80A18">
              <w:rPr>
                <w:rFonts w:ascii="Arial" w:hAnsi="Arial" w:cs="Arial"/>
                <w:sz w:val="24"/>
                <w:szCs w:val="24"/>
              </w:rPr>
              <w:t>0.383</w:t>
            </w:r>
          </w:p>
        </w:tc>
        <w:tc>
          <w:tcPr>
            <w:tcW w:w="2706" w:type="dxa"/>
          </w:tcPr>
          <w:p w14:paraId="1E3D21D9" w14:textId="38A93EAE" w:rsidR="009043D8" w:rsidRPr="00E80A18" w:rsidRDefault="009043D8" w:rsidP="00E80A18">
            <w:pPr>
              <w:spacing w:line="360" w:lineRule="auto"/>
              <w:jc w:val="center"/>
              <w:rPr>
                <w:rFonts w:ascii="Arial" w:hAnsi="Arial" w:cs="Arial"/>
                <w:sz w:val="24"/>
                <w:szCs w:val="24"/>
              </w:rPr>
            </w:pPr>
            <w:r w:rsidRPr="00E80A18">
              <w:rPr>
                <w:rFonts w:ascii="Arial" w:hAnsi="Arial" w:cs="Arial"/>
                <w:sz w:val="24"/>
                <w:szCs w:val="24"/>
              </w:rPr>
              <w:t>0.290</w:t>
            </w:r>
          </w:p>
        </w:tc>
      </w:tr>
      <w:tr w:rsidR="009043D8" w:rsidRPr="00E80A18" w14:paraId="0448F369" w14:textId="2A484831" w:rsidTr="00DA4D2E">
        <w:tc>
          <w:tcPr>
            <w:tcW w:w="3224" w:type="dxa"/>
          </w:tcPr>
          <w:p w14:paraId="4A09530A" w14:textId="77777777" w:rsidR="009043D8" w:rsidRPr="00E80A18" w:rsidRDefault="009043D8" w:rsidP="00E80A18">
            <w:pPr>
              <w:pStyle w:val="NoSpacing"/>
              <w:ind w:firstLineChars="0" w:firstLine="0"/>
              <w:jc w:val="center"/>
              <w:rPr>
                <w:rFonts w:eastAsiaTheme="minorEastAsia"/>
                <w:sz w:val="24"/>
                <w:szCs w:val="24"/>
              </w:rPr>
            </w:pPr>
            <w:r w:rsidRPr="00E80A18">
              <w:rPr>
                <w:rFonts w:eastAsiaTheme="minorEastAsia"/>
                <w:sz w:val="24"/>
                <w:szCs w:val="24"/>
              </w:rPr>
              <w:t>Support Vector Machine</w:t>
            </w:r>
          </w:p>
        </w:tc>
        <w:tc>
          <w:tcPr>
            <w:tcW w:w="3086" w:type="dxa"/>
            <w:vAlign w:val="center"/>
          </w:tcPr>
          <w:p w14:paraId="62C39571" w14:textId="6255EE54" w:rsidR="009043D8" w:rsidRPr="00E80A18" w:rsidRDefault="009043D8" w:rsidP="00E80A18">
            <w:pPr>
              <w:spacing w:line="360" w:lineRule="auto"/>
              <w:jc w:val="center"/>
              <w:rPr>
                <w:rFonts w:ascii="Arial" w:hAnsi="Arial" w:cs="Arial"/>
                <w:sz w:val="24"/>
                <w:szCs w:val="24"/>
              </w:rPr>
            </w:pPr>
            <w:r w:rsidRPr="00E80A18">
              <w:rPr>
                <w:rFonts w:ascii="Arial" w:hAnsi="Arial" w:cs="Arial"/>
                <w:sz w:val="24"/>
                <w:szCs w:val="24"/>
              </w:rPr>
              <w:t>0.378</w:t>
            </w:r>
          </w:p>
        </w:tc>
        <w:tc>
          <w:tcPr>
            <w:tcW w:w="2706" w:type="dxa"/>
          </w:tcPr>
          <w:p w14:paraId="320648C8" w14:textId="3651271A" w:rsidR="009043D8" w:rsidRPr="00E80A18" w:rsidRDefault="009043D8" w:rsidP="00E80A18">
            <w:pPr>
              <w:spacing w:line="360" w:lineRule="auto"/>
              <w:jc w:val="center"/>
              <w:rPr>
                <w:rFonts w:ascii="Arial" w:hAnsi="Arial" w:cs="Arial"/>
                <w:sz w:val="24"/>
                <w:szCs w:val="24"/>
              </w:rPr>
            </w:pPr>
            <w:r w:rsidRPr="00E80A18">
              <w:rPr>
                <w:rFonts w:ascii="Arial" w:hAnsi="Arial" w:cs="Arial"/>
                <w:sz w:val="24"/>
                <w:szCs w:val="24"/>
              </w:rPr>
              <w:t>0.210</w:t>
            </w:r>
          </w:p>
        </w:tc>
      </w:tr>
    </w:tbl>
    <w:p w14:paraId="6DA942DD" w14:textId="77777777" w:rsidR="004567E3" w:rsidRPr="00E80A18" w:rsidRDefault="004567E3" w:rsidP="00E80A18">
      <w:pPr>
        <w:spacing w:line="360" w:lineRule="auto"/>
        <w:rPr>
          <w:rFonts w:ascii="Arial" w:hAnsi="Arial" w:cs="Arial"/>
          <w:b/>
          <w:bCs/>
          <w:sz w:val="24"/>
          <w:szCs w:val="24"/>
        </w:rPr>
      </w:pPr>
    </w:p>
    <w:p w14:paraId="17E08F7D" w14:textId="43CFD58C" w:rsidR="00687850" w:rsidRPr="00E80A18" w:rsidRDefault="00DA4D2E" w:rsidP="00E80A18">
      <w:pPr>
        <w:spacing w:line="360" w:lineRule="auto"/>
        <w:rPr>
          <w:rFonts w:ascii="Arial" w:hAnsi="Arial" w:cs="Arial"/>
          <w:b/>
          <w:bCs/>
          <w:sz w:val="24"/>
          <w:szCs w:val="24"/>
        </w:rPr>
      </w:pPr>
      <w:r>
        <w:rPr>
          <w:rFonts w:ascii="Arial" w:hAnsi="Arial" w:cs="Arial"/>
          <w:b/>
          <w:bCs/>
          <w:sz w:val="24"/>
          <w:szCs w:val="24"/>
        </w:rPr>
        <w:t xml:space="preserve">3.3 </w:t>
      </w:r>
      <w:r w:rsidR="00687850" w:rsidRPr="00E80A18">
        <w:rPr>
          <w:rFonts w:ascii="Arial" w:hAnsi="Arial" w:cs="Arial"/>
          <w:b/>
          <w:bCs/>
          <w:sz w:val="24"/>
          <w:szCs w:val="24"/>
        </w:rPr>
        <w:t>Prescriptive Analytics</w:t>
      </w:r>
    </w:p>
    <w:bookmarkEnd w:id="2"/>
    <w:p w14:paraId="0F0BD0B1" w14:textId="0891F9BC" w:rsidR="001A301F" w:rsidRPr="00E80A18" w:rsidRDefault="00DA4D2E" w:rsidP="00E80A18">
      <w:pPr>
        <w:spacing w:line="360" w:lineRule="auto"/>
        <w:rPr>
          <w:rFonts w:ascii="Arial" w:hAnsi="Arial" w:cs="Arial"/>
          <w:sz w:val="24"/>
          <w:szCs w:val="24"/>
        </w:rPr>
      </w:pPr>
      <w:r>
        <w:rPr>
          <w:rFonts w:ascii="Arial" w:hAnsi="Arial" w:cs="Arial"/>
          <w:sz w:val="24"/>
          <w:szCs w:val="24"/>
        </w:rPr>
        <w:t>3.3.</w:t>
      </w:r>
      <w:r w:rsidR="000046B7" w:rsidRPr="00E80A18">
        <w:rPr>
          <w:rFonts w:ascii="Arial" w:hAnsi="Arial" w:cs="Arial"/>
          <w:sz w:val="24"/>
          <w:szCs w:val="24"/>
        </w:rPr>
        <w:t xml:space="preserve">1 </w:t>
      </w:r>
      <w:r w:rsidR="001A301F" w:rsidRPr="00E80A18">
        <w:rPr>
          <w:rFonts w:ascii="Arial" w:hAnsi="Arial" w:cs="Arial"/>
          <w:sz w:val="24"/>
          <w:szCs w:val="24"/>
        </w:rPr>
        <w:t>Naïve Heuristics</w:t>
      </w:r>
    </w:p>
    <w:p w14:paraId="76453900" w14:textId="752C5356" w:rsidR="00DE23D8" w:rsidRDefault="00DE23D8" w:rsidP="00DA4D2E">
      <w:pPr>
        <w:spacing w:line="360" w:lineRule="auto"/>
        <w:jc w:val="center"/>
        <w:rPr>
          <w:rFonts w:ascii="Arial" w:hAnsi="Arial" w:cs="Arial"/>
          <w:sz w:val="24"/>
          <w:szCs w:val="24"/>
        </w:rPr>
      </w:pPr>
      <w:r w:rsidRPr="00E80A18">
        <w:rPr>
          <w:rFonts w:ascii="Arial" w:hAnsi="Arial" w:cs="Arial"/>
          <w:noProof/>
          <w:sz w:val="24"/>
          <w:szCs w:val="24"/>
        </w:rPr>
        <w:drawing>
          <wp:inline distT="0" distB="0" distL="0" distR="0" wp14:anchorId="6A61A29E" wp14:editId="2CAEEAEB">
            <wp:extent cx="1782501" cy="212255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5714"/>
                    <a:stretch/>
                  </pic:blipFill>
                  <pic:spPr bwMode="auto">
                    <a:xfrm>
                      <a:off x="0" y="0"/>
                      <a:ext cx="1794968" cy="2137404"/>
                    </a:xfrm>
                    <a:prstGeom prst="rect">
                      <a:avLst/>
                    </a:prstGeom>
                    <a:ln>
                      <a:noFill/>
                    </a:ln>
                    <a:extLst>
                      <a:ext uri="{53640926-AAD7-44D8-BBD7-CCE9431645EC}">
                        <a14:shadowObscured xmlns:a14="http://schemas.microsoft.com/office/drawing/2010/main"/>
                      </a:ext>
                    </a:extLst>
                  </pic:spPr>
                </pic:pic>
              </a:graphicData>
            </a:graphic>
          </wp:inline>
        </w:drawing>
      </w:r>
    </w:p>
    <w:p w14:paraId="4085F26E" w14:textId="1AF76451" w:rsidR="00DA4D2E" w:rsidRPr="00E80A18" w:rsidRDefault="00DA4D2E" w:rsidP="00DA4D2E">
      <w:pPr>
        <w:spacing w:line="360" w:lineRule="auto"/>
        <w:jc w:val="center"/>
        <w:rPr>
          <w:rFonts w:ascii="Arial" w:hAnsi="Arial" w:cs="Arial"/>
          <w:sz w:val="24"/>
          <w:szCs w:val="24"/>
        </w:rPr>
      </w:pPr>
      <w:r w:rsidRPr="00E80A18">
        <w:rPr>
          <w:rFonts w:ascii="Arial" w:hAnsi="Arial" w:cs="Arial"/>
          <w:sz w:val="24"/>
          <w:szCs w:val="24"/>
        </w:rPr>
        <w:t>Fig 1</w:t>
      </w:r>
      <w:r>
        <w:rPr>
          <w:rFonts w:ascii="Arial" w:hAnsi="Arial" w:cs="Arial"/>
          <w:sz w:val="24"/>
          <w:szCs w:val="24"/>
        </w:rPr>
        <w:t>2</w:t>
      </w:r>
      <w:r w:rsidRPr="00E80A18">
        <w:rPr>
          <w:rFonts w:ascii="Arial" w:hAnsi="Arial" w:cs="Arial"/>
          <w:sz w:val="24"/>
          <w:szCs w:val="24"/>
        </w:rPr>
        <w:t xml:space="preserve">: </w:t>
      </w:r>
      <w:r>
        <w:rPr>
          <w:rFonts w:ascii="Arial" w:hAnsi="Arial" w:cs="Arial"/>
          <w:sz w:val="24"/>
          <w:szCs w:val="24"/>
        </w:rPr>
        <w:t>Predict</w:t>
      </w:r>
      <w:r w:rsidR="00EE20D7">
        <w:rPr>
          <w:rFonts w:ascii="Arial" w:hAnsi="Arial" w:cs="Arial"/>
          <w:sz w:val="24"/>
          <w:szCs w:val="24"/>
        </w:rPr>
        <w:t xml:space="preserve">ed Yield under </w:t>
      </w:r>
      <w:r w:rsidR="00EE20D7" w:rsidRPr="00EE20D7">
        <w:rPr>
          <w:rFonts w:ascii="Arial" w:hAnsi="Arial" w:cs="Arial"/>
          <w:sz w:val="24"/>
          <w:szCs w:val="24"/>
        </w:rPr>
        <w:t>Naïve Heuristics</w:t>
      </w:r>
    </w:p>
    <w:p w14:paraId="54D60B02" w14:textId="26BBF0EC" w:rsidR="00DE23D8" w:rsidRPr="00E80A18" w:rsidRDefault="00A51C90" w:rsidP="00E80A18">
      <w:pPr>
        <w:spacing w:line="360" w:lineRule="auto"/>
        <w:rPr>
          <w:rFonts w:ascii="Arial" w:hAnsi="Arial" w:cs="Arial"/>
          <w:sz w:val="24"/>
          <w:szCs w:val="24"/>
        </w:rPr>
      </w:pPr>
      <w:r w:rsidRPr="00A51C90">
        <w:rPr>
          <w:rFonts w:ascii="Arial" w:hAnsi="Arial" w:cs="Arial"/>
          <w:sz w:val="24"/>
          <w:szCs w:val="24"/>
        </w:rPr>
        <w:lastRenderedPageBreak/>
        <w:t>The Naïve Heuristics is used in the first step of prescriptive analytics. The top five variety with the most average Variety Yield is V82, V21, V19, V171 and V22, so the Naïve Heuristics is to select the five variety and allocate 20 percent of the land for each variety. This method is simple and applicable, which invested only in highly productive varieties; thus, farmers can maximize their overall production</w:t>
      </w:r>
      <w:r w:rsidR="00CF15B3" w:rsidRPr="00E80A18">
        <w:rPr>
          <w:rFonts w:ascii="Arial" w:hAnsi="Arial" w:cs="Arial"/>
          <w:sz w:val="24"/>
          <w:szCs w:val="24"/>
        </w:rPr>
        <w:t>.</w:t>
      </w:r>
    </w:p>
    <w:p w14:paraId="053D9761" w14:textId="15E16F80" w:rsidR="001A301F" w:rsidRPr="00E80A18" w:rsidRDefault="001A301F" w:rsidP="00E80A18">
      <w:pPr>
        <w:spacing w:line="360" w:lineRule="auto"/>
        <w:rPr>
          <w:rFonts w:ascii="Arial" w:hAnsi="Arial" w:cs="Arial"/>
          <w:sz w:val="24"/>
          <w:szCs w:val="24"/>
        </w:rPr>
      </w:pPr>
      <w:r w:rsidRPr="00E80A18">
        <w:rPr>
          <w:rFonts w:ascii="Arial" w:hAnsi="Arial" w:cs="Arial"/>
          <w:sz w:val="24"/>
          <w:szCs w:val="24"/>
        </w:rPr>
        <w:t>2</w:t>
      </w:r>
      <w:r w:rsidR="00CF15B3" w:rsidRPr="00E80A18">
        <w:rPr>
          <w:rFonts w:ascii="Arial" w:hAnsi="Arial" w:cs="Arial"/>
          <w:sz w:val="24"/>
          <w:szCs w:val="24"/>
        </w:rPr>
        <w:t xml:space="preserve">. </w:t>
      </w:r>
      <w:r w:rsidRPr="00E80A18">
        <w:rPr>
          <w:rFonts w:ascii="Arial" w:hAnsi="Arial" w:cs="Arial"/>
          <w:sz w:val="24"/>
          <w:szCs w:val="24"/>
        </w:rPr>
        <w:t>Mean-Risk Heuristics</w:t>
      </w:r>
    </w:p>
    <w:p w14:paraId="4C61F483" w14:textId="7B5CA0D6" w:rsidR="00F001BB" w:rsidRDefault="00F001BB" w:rsidP="00EE20D7">
      <w:pPr>
        <w:spacing w:line="360" w:lineRule="auto"/>
        <w:jc w:val="center"/>
        <w:rPr>
          <w:rFonts w:ascii="Arial" w:hAnsi="Arial" w:cs="Arial"/>
          <w:sz w:val="24"/>
          <w:szCs w:val="24"/>
        </w:rPr>
      </w:pPr>
      <w:r w:rsidRPr="00E80A18">
        <w:rPr>
          <w:rFonts w:ascii="Arial" w:hAnsi="Arial" w:cs="Arial"/>
          <w:noProof/>
          <w:sz w:val="24"/>
          <w:szCs w:val="24"/>
        </w:rPr>
        <w:drawing>
          <wp:inline distT="0" distB="0" distL="0" distR="0" wp14:anchorId="7263665D" wp14:editId="0558314E">
            <wp:extent cx="2222340" cy="2244810"/>
            <wp:effectExtent l="0" t="0" r="63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47573"/>
                    <a:stretch/>
                  </pic:blipFill>
                  <pic:spPr bwMode="auto">
                    <a:xfrm>
                      <a:off x="0" y="0"/>
                      <a:ext cx="2231042" cy="2253600"/>
                    </a:xfrm>
                    <a:prstGeom prst="rect">
                      <a:avLst/>
                    </a:prstGeom>
                    <a:ln>
                      <a:noFill/>
                    </a:ln>
                    <a:extLst>
                      <a:ext uri="{53640926-AAD7-44D8-BBD7-CCE9431645EC}">
                        <a14:shadowObscured xmlns:a14="http://schemas.microsoft.com/office/drawing/2010/main"/>
                      </a:ext>
                    </a:extLst>
                  </pic:spPr>
                </pic:pic>
              </a:graphicData>
            </a:graphic>
          </wp:inline>
        </w:drawing>
      </w:r>
    </w:p>
    <w:p w14:paraId="2B9323DC" w14:textId="700196BD" w:rsidR="00EE20D7" w:rsidRPr="00E80A18" w:rsidRDefault="00EE20D7" w:rsidP="00EE20D7">
      <w:pPr>
        <w:spacing w:line="360" w:lineRule="auto"/>
        <w:jc w:val="center"/>
        <w:rPr>
          <w:rFonts w:ascii="Arial" w:hAnsi="Arial" w:cs="Arial"/>
          <w:sz w:val="24"/>
          <w:szCs w:val="24"/>
        </w:rPr>
      </w:pPr>
      <w:r w:rsidRPr="00E80A18">
        <w:rPr>
          <w:rFonts w:ascii="Arial" w:hAnsi="Arial" w:cs="Arial"/>
          <w:sz w:val="24"/>
          <w:szCs w:val="24"/>
        </w:rPr>
        <w:t>Fig 1</w:t>
      </w:r>
      <w:r>
        <w:rPr>
          <w:rFonts w:ascii="Arial" w:hAnsi="Arial" w:cs="Arial"/>
          <w:sz w:val="24"/>
          <w:szCs w:val="24"/>
        </w:rPr>
        <w:t>3</w:t>
      </w:r>
      <w:r w:rsidRPr="00E80A18">
        <w:rPr>
          <w:rFonts w:ascii="Arial" w:hAnsi="Arial" w:cs="Arial"/>
          <w:sz w:val="24"/>
          <w:szCs w:val="24"/>
        </w:rPr>
        <w:t xml:space="preserve">: </w:t>
      </w:r>
      <w:r>
        <w:rPr>
          <w:rFonts w:ascii="Arial" w:hAnsi="Arial" w:cs="Arial"/>
          <w:sz w:val="24"/>
          <w:szCs w:val="24"/>
        </w:rPr>
        <w:t xml:space="preserve">Predicted Yield under </w:t>
      </w:r>
      <w:r w:rsidRPr="00E80A18">
        <w:rPr>
          <w:rFonts w:ascii="Arial" w:hAnsi="Arial" w:cs="Arial"/>
          <w:sz w:val="24"/>
          <w:szCs w:val="24"/>
        </w:rPr>
        <w:t>Mean-Risk</w:t>
      </w:r>
      <w:r w:rsidRPr="00EE20D7">
        <w:rPr>
          <w:rFonts w:ascii="Arial" w:hAnsi="Arial" w:cs="Arial"/>
          <w:sz w:val="24"/>
          <w:szCs w:val="24"/>
        </w:rPr>
        <w:t xml:space="preserve"> Heuristics</w:t>
      </w:r>
    </w:p>
    <w:p w14:paraId="725A20A7" w14:textId="6A0B2E38" w:rsidR="00503F02" w:rsidRPr="00E80A18" w:rsidRDefault="00A51C90" w:rsidP="00E80A18">
      <w:pPr>
        <w:spacing w:line="360" w:lineRule="auto"/>
        <w:rPr>
          <w:rFonts w:ascii="Arial" w:hAnsi="Arial" w:cs="Arial"/>
          <w:sz w:val="24"/>
          <w:szCs w:val="24"/>
        </w:rPr>
      </w:pPr>
      <w:r w:rsidRPr="00A51C90">
        <w:rPr>
          <w:rFonts w:ascii="Arial" w:hAnsi="Arial" w:cs="Arial"/>
          <w:sz w:val="24"/>
          <w:szCs w:val="24"/>
        </w:rPr>
        <w:t>In this procedure, I took probability as the risk of the variety, which is the probability of growing soybeans in the site's nearby area. It is regarded as a risk because some high-productivity variety cannot be planted in a certain area, and we should consider this factor. The top five varieties with the max average Variety Yield and least risk are V180, V98, V96, V99 and V95, since the risk is the same and the mean yield differs slightly. Hence, the Mean-Risk Heuristics selects the five varieties and allocates 20 percent of the land for each variety</w:t>
      </w:r>
      <w:r w:rsidR="00503F02" w:rsidRPr="00E80A18">
        <w:rPr>
          <w:rFonts w:ascii="Arial" w:hAnsi="Arial" w:cs="Arial"/>
          <w:sz w:val="24"/>
          <w:szCs w:val="24"/>
        </w:rPr>
        <w:t>.</w:t>
      </w:r>
    </w:p>
    <w:p w14:paraId="473530B4" w14:textId="1C94296A" w:rsidR="00DE23D8" w:rsidRPr="00EE20D7" w:rsidRDefault="00503F02" w:rsidP="00EE20D7">
      <w:pPr>
        <w:pStyle w:val="ListParagraph"/>
        <w:numPr>
          <w:ilvl w:val="0"/>
          <w:numId w:val="5"/>
        </w:numPr>
        <w:spacing w:line="360" w:lineRule="auto"/>
        <w:rPr>
          <w:rFonts w:ascii="Arial" w:hAnsi="Arial" w:cs="Arial"/>
          <w:b/>
          <w:bCs/>
          <w:sz w:val="28"/>
          <w:szCs w:val="28"/>
        </w:rPr>
      </w:pPr>
      <w:r w:rsidRPr="00EE20D7">
        <w:rPr>
          <w:rFonts w:ascii="Arial" w:hAnsi="Arial" w:cs="Arial"/>
          <w:b/>
          <w:bCs/>
          <w:sz w:val="28"/>
          <w:szCs w:val="28"/>
        </w:rPr>
        <w:t xml:space="preserve">Conclusion </w:t>
      </w:r>
    </w:p>
    <w:p w14:paraId="36616F44" w14:textId="755477FC" w:rsidR="00DF5481" w:rsidRPr="00E80A18" w:rsidRDefault="00A51C90" w:rsidP="00E80A18">
      <w:pPr>
        <w:spacing w:line="360" w:lineRule="auto"/>
        <w:rPr>
          <w:rFonts w:ascii="Arial" w:hAnsi="Arial" w:cs="Arial"/>
          <w:sz w:val="24"/>
          <w:szCs w:val="24"/>
        </w:rPr>
      </w:pPr>
      <w:r w:rsidRPr="00A51C90">
        <w:rPr>
          <w:rFonts w:ascii="Arial" w:hAnsi="Arial" w:cs="Arial"/>
          <w:sz w:val="24"/>
          <w:szCs w:val="24"/>
        </w:rPr>
        <w:t>In this project, I used the data in soybean farming to explore the factors that affect yield, which is important and extremely useful in agriculture and farming. The statistical methods can really help and improve the industry. The machine learning models for continuous variables show that the modeling for variety yield provides numerical relations with other predictors, and the Heuristics give recommended selection of varieties. The high-productivity varieties are selected to make the portfolio</w:t>
      </w:r>
      <w:r w:rsidR="00F55E87" w:rsidRPr="00E80A18">
        <w:rPr>
          <w:rFonts w:ascii="Arial" w:hAnsi="Arial" w:cs="Arial"/>
          <w:sz w:val="24"/>
          <w:szCs w:val="24"/>
        </w:rPr>
        <w:t>.</w:t>
      </w:r>
    </w:p>
    <w:p w14:paraId="2B859FCA" w14:textId="52305F8E" w:rsidR="00503F02" w:rsidRPr="00EE20D7" w:rsidRDefault="00503F02" w:rsidP="00EE20D7">
      <w:pPr>
        <w:spacing w:line="360" w:lineRule="auto"/>
        <w:rPr>
          <w:rFonts w:ascii="Arial" w:hAnsi="Arial" w:cs="Arial"/>
          <w:b/>
          <w:bCs/>
          <w:sz w:val="28"/>
          <w:szCs w:val="28"/>
        </w:rPr>
      </w:pPr>
      <w:r w:rsidRPr="00EE20D7">
        <w:rPr>
          <w:rFonts w:ascii="Arial" w:hAnsi="Arial" w:cs="Arial"/>
          <w:b/>
          <w:bCs/>
          <w:sz w:val="28"/>
          <w:szCs w:val="28"/>
        </w:rPr>
        <w:lastRenderedPageBreak/>
        <w:t xml:space="preserve">References </w:t>
      </w:r>
    </w:p>
    <w:p w14:paraId="4FB1C77E" w14:textId="1DBB32D5" w:rsidR="002C6345" w:rsidRPr="00E80A18" w:rsidRDefault="008B370C" w:rsidP="00E80A18">
      <w:pPr>
        <w:spacing w:line="360" w:lineRule="auto"/>
        <w:rPr>
          <w:rFonts w:ascii="Arial" w:hAnsi="Arial" w:cs="Arial"/>
          <w:sz w:val="24"/>
          <w:szCs w:val="24"/>
        </w:rPr>
      </w:pPr>
      <w:proofErr w:type="gramStart"/>
      <w:r w:rsidRPr="008B370C">
        <w:rPr>
          <w:rFonts w:ascii="Calibri" w:hAnsi="Calibri" w:cs="Calibri"/>
          <w:sz w:val="24"/>
          <w:szCs w:val="24"/>
        </w:rPr>
        <w:t>﻿</w:t>
      </w:r>
      <w:r w:rsidRPr="008B370C">
        <w:rPr>
          <w:rFonts w:ascii="Arial" w:hAnsi="Arial" w:cs="Arial"/>
          <w:sz w:val="24"/>
          <w:szCs w:val="24"/>
        </w:rPr>
        <w:t>[</w:t>
      </w:r>
      <w:proofErr w:type="gramEnd"/>
      <w:r w:rsidRPr="008B370C">
        <w:rPr>
          <w:rFonts w:ascii="Arial" w:hAnsi="Arial" w:cs="Arial"/>
          <w:sz w:val="24"/>
          <w:szCs w:val="24"/>
        </w:rPr>
        <w:t xml:space="preserve">1] </w:t>
      </w:r>
      <w:r w:rsidR="002C6345" w:rsidRPr="00E80A18">
        <w:rPr>
          <w:rFonts w:ascii="Arial" w:hAnsi="Arial" w:cs="Arial"/>
          <w:sz w:val="24"/>
          <w:szCs w:val="24"/>
        </w:rPr>
        <w:t xml:space="preserve">Brown, D., Van den Bergh, I., de Bruin, S. et al. Data synthesis for crop variety </w:t>
      </w:r>
      <w:r>
        <w:rPr>
          <w:rFonts w:ascii="Arial" w:hAnsi="Arial" w:cs="Arial"/>
          <w:sz w:val="24"/>
          <w:szCs w:val="24"/>
        </w:rPr>
        <w:t xml:space="preserve">       </w:t>
      </w:r>
      <w:r w:rsidR="002C6345" w:rsidRPr="00E80A18">
        <w:rPr>
          <w:rFonts w:ascii="Arial" w:hAnsi="Arial" w:cs="Arial"/>
          <w:sz w:val="24"/>
          <w:szCs w:val="24"/>
        </w:rPr>
        <w:t xml:space="preserve">evaluation. A review. </w:t>
      </w:r>
      <w:proofErr w:type="spellStart"/>
      <w:r w:rsidR="002C6345" w:rsidRPr="00E80A18">
        <w:rPr>
          <w:rFonts w:ascii="Arial" w:hAnsi="Arial" w:cs="Arial"/>
          <w:sz w:val="24"/>
          <w:szCs w:val="24"/>
        </w:rPr>
        <w:t>Agron</w:t>
      </w:r>
      <w:proofErr w:type="spellEnd"/>
      <w:r w:rsidR="002C6345" w:rsidRPr="00E80A18">
        <w:rPr>
          <w:rFonts w:ascii="Arial" w:hAnsi="Arial" w:cs="Arial"/>
          <w:sz w:val="24"/>
          <w:szCs w:val="24"/>
        </w:rPr>
        <w:t xml:space="preserve">. Sustain. Dev. 40, 25 (2020). </w:t>
      </w:r>
    </w:p>
    <w:p w14:paraId="06E29DA1" w14:textId="35115D4D" w:rsidR="00127C50" w:rsidRPr="00E80A18" w:rsidRDefault="008B370C" w:rsidP="00E80A18">
      <w:pPr>
        <w:spacing w:line="360" w:lineRule="auto"/>
        <w:rPr>
          <w:rFonts w:ascii="Arial" w:hAnsi="Arial" w:cs="Arial"/>
          <w:sz w:val="24"/>
          <w:szCs w:val="24"/>
        </w:rPr>
      </w:pPr>
      <w:proofErr w:type="gramStart"/>
      <w:r w:rsidRPr="008B370C">
        <w:rPr>
          <w:rFonts w:ascii="Calibri" w:hAnsi="Calibri" w:cs="Calibri"/>
          <w:sz w:val="24"/>
          <w:szCs w:val="24"/>
        </w:rPr>
        <w:t>﻿</w:t>
      </w:r>
      <w:r w:rsidRPr="008B370C">
        <w:rPr>
          <w:rFonts w:ascii="Arial" w:hAnsi="Arial" w:cs="Arial"/>
          <w:sz w:val="24"/>
          <w:szCs w:val="24"/>
        </w:rPr>
        <w:t>[</w:t>
      </w:r>
      <w:proofErr w:type="gramEnd"/>
      <w:r>
        <w:rPr>
          <w:rFonts w:ascii="Arial" w:hAnsi="Arial" w:cs="Arial"/>
          <w:sz w:val="24"/>
          <w:szCs w:val="24"/>
        </w:rPr>
        <w:t>2</w:t>
      </w:r>
      <w:r w:rsidRPr="008B370C">
        <w:rPr>
          <w:rFonts w:ascii="Arial" w:hAnsi="Arial" w:cs="Arial"/>
          <w:sz w:val="24"/>
          <w:szCs w:val="24"/>
        </w:rPr>
        <w:t xml:space="preserve">] </w:t>
      </w:r>
      <w:proofErr w:type="spellStart"/>
      <w:r w:rsidR="006C5689" w:rsidRPr="00E80A18">
        <w:rPr>
          <w:rFonts w:ascii="Arial" w:hAnsi="Arial" w:cs="Arial"/>
          <w:sz w:val="24"/>
          <w:szCs w:val="24"/>
        </w:rPr>
        <w:t>Godfray</w:t>
      </w:r>
      <w:proofErr w:type="spellEnd"/>
      <w:r w:rsidR="006C5689" w:rsidRPr="00E80A18">
        <w:rPr>
          <w:rFonts w:ascii="Arial" w:hAnsi="Arial" w:cs="Arial"/>
          <w:sz w:val="24"/>
          <w:szCs w:val="24"/>
        </w:rPr>
        <w:t xml:space="preserve"> HCJ, </w:t>
      </w:r>
      <w:proofErr w:type="spellStart"/>
      <w:r w:rsidR="006C5689" w:rsidRPr="00E80A18">
        <w:rPr>
          <w:rFonts w:ascii="Arial" w:hAnsi="Arial" w:cs="Arial"/>
          <w:sz w:val="24"/>
          <w:szCs w:val="24"/>
        </w:rPr>
        <w:t>Beddington</w:t>
      </w:r>
      <w:proofErr w:type="spellEnd"/>
      <w:r w:rsidR="006C5689" w:rsidRPr="00E80A18">
        <w:rPr>
          <w:rFonts w:ascii="Arial" w:hAnsi="Arial" w:cs="Arial"/>
          <w:sz w:val="24"/>
          <w:szCs w:val="24"/>
        </w:rPr>
        <w:t xml:space="preserve"> JR, </w:t>
      </w:r>
      <w:proofErr w:type="spellStart"/>
      <w:r w:rsidR="006C5689" w:rsidRPr="00E80A18">
        <w:rPr>
          <w:rFonts w:ascii="Arial" w:hAnsi="Arial" w:cs="Arial"/>
          <w:sz w:val="24"/>
          <w:szCs w:val="24"/>
        </w:rPr>
        <w:t>Crute</w:t>
      </w:r>
      <w:proofErr w:type="spellEnd"/>
      <w:r w:rsidR="006C5689" w:rsidRPr="00E80A18">
        <w:rPr>
          <w:rFonts w:ascii="Arial" w:hAnsi="Arial" w:cs="Arial"/>
          <w:sz w:val="24"/>
          <w:szCs w:val="24"/>
        </w:rPr>
        <w:t xml:space="preserve"> IR, Haddad L, Lawrence D, Muir JF, et al. Food security: the challenge of feeding 9 billion people. Science. 2010;327(5967):812–818. pmid:20110467</w:t>
      </w:r>
    </w:p>
    <w:p w14:paraId="7FACB1B4" w14:textId="54B3E5F1" w:rsidR="006C5689" w:rsidRPr="00E80A18" w:rsidRDefault="008B370C" w:rsidP="00E80A18">
      <w:pPr>
        <w:spacing w:line="360" w:lineRule="auto"/>
        <w:rPr>
          <w:rFonts w:ascii="Arial" w:hAnsi="Arial" w:cs="Arial"/>
          <w:sz w:val="24"/>
          <w:szCs w:val="24"/>
        </w:rPr>
      </w:pPr>
      <w:proofErr w:type="gramStart"/>
      <w:r w:rsidRPr="008B370C">
        <w:rPr>
          <w:rFonts w:ascii="Calibri" w:hAnsi="Calibri" w:cs="Calibri"/>
          <w:sz w:val="24"/>
          <w:szCs w:val="24"/>
        </w:rPr>
        <w:t>﻿</w:t>
      </w:r>
      <w:r w:rsidRPr="008B370C">
        <w:rPr>
          <w:rFonts w:ascii="Arial" w:hAnsi="Arial" w:cs="Arial"/>
          <w:sz w:val="24"/>
          <w:szCs w:val="24"/>
        </w:rPr>
        <w:t>[</w:t>
      </w:r>
      <w:proofErr w:type="gramEnd"/>
      <w:r>
        <w:rPr>
          <w:rFonts w:ascii="Arial" w:hAnsi="Arial" w:cs="Arial"/>
          <w:sz w:val="24"/>
          <w:szCs w:val="24"/>
        </w:rPr>
        <w:t>3</w:t>
      </w:r>
      <w:r w:rsidRPr="008B370C">
        <w:rPr>
          <w:rFonts w:ascii="Arial" w:hAnsi="Arial" w:cs="Arial"/>
          <w:sz w:val="24"/>
          <w:szCs w:val="24"/>
        </w:rPr>
        <w:t xml:space="preserve">] </w:t>
      </w:r>
      <w:r w:rsidR="006C5689" w:rsidRPr="00E80A18">
        <w:rPr>
          <w:rFonts w:ascii="Arial" w:hAnsi="Arial" w:cs="Arial"/>
          <w:sz w:val="24"/>
          <w:szCs w:val="24"/>
        </w:rPr>
        <w:t xml:space="preserve">Ray DK, </w:t>
      </w:r>
      <w:proofErr w:type="spellStart"/>
      <w:r w:rsidR="006C5689" w:rsidRPr="00E80A18">
        <w:rPr>
          <w:rFonts w:ascii="Arial" w:hAnsi="Arial" w:cs="Arial"/>
          <w:sz w:val="24"/>
          <w:szCs w:val="24"/>
        </w:rPr>
        <w:t>Ramankutty</w:t>
      </w:r>
      <w:proofErr w:type="spellEnd"/>
      <w:r w:rsidR="006C5689" w:rsidRPr="00E80A18">
        <w:rPr>
          <w:rFonts w:ascii="Arial" w:hAnsi="Arial" w:cs="Arial"/>
          <w:sz w:val="24"/>
          <w:szCs w:val="24"/>
        </w:rPr>
        <w:t xml:space="preserve"> N, Mueller ND, West PC, Foley JA. Recent patterns of crop yield growth and stagnation. Nature communications. </w:t>
      </w:r>
      <w:r w:rsidRPr="00E80A18">
        <w:rPr>
          <w:rFonts w:ascii="Arial" w:hAnsi="Arial" w:cs="Arial"/>
          <w:sz w:val="24"/>
          <w:szCs w:val="24"/>
        </w:rPr>
        <w:t>2012; 3:1293</w:t>
      </w:r>
      <w:r w:rsidR="006C5689" w:rsidRPr="00E80A18">
        <w:rPr>
          <w:rFonts w:ascii="Arial" w:hAnsi="Arial" w:cs="Arial"/>
          <w:sz w:val="24"/>
          <w:szCs w:val="24"/>
        </w:rPr>
        <w:t>. pmid:23250423</w:t>
      </w:r>
    </w:p>
    <w:p w14:paraId="36316AB3" w14:textId="04273A73" w:rsidR="006C5689" w:rsidRPr="00E80A18" w:rsidRDefault="008B370C" w:rsidP="00E80A18">
      <w:pPr>
        <w:spacing w:line="360" w:lineRule="auto"/>
        <w:rPr>
          <w:rFonts w:ascii="Arial" w:hAnsi="Arial" w:cs="Arial"/>
          <w:sz w:val="24"/>
          <w:szCs w:val="24"/>
        </w:rPr>
      </w:pPr>
      <w:bookmarkStart w:id="3" w:name="_Hlk59033181"/>
      <w:proofErr w:type="gramStart"/>
      <w:r w:rsidRPr="008B370C">
        <w:rPr>
          <w:rFonts w:ascii="Calibri" w:hAnsi="Calibri" w:cs="Calibri"/>
          <w:sz w:val="24"/>
          <w:szCs w:val="24"/>
        </w:rPr>
        <w:t>﻿</w:t>
      </w:r>
      <w:r w:rsidRPr="008B370C">
        <w:rPr>
          <w:rFonts w:ascii="Arial" w:hAnsi="Arial" w:cs="Arial"/>
          <w:sz w:val="24"/>
          <w:szCs w:val="24"/>
        </w:rPr>
        <w:t>[</w:t>
      </w:r>
      <w:proofErr w:type="gramEnd"/>
      <w:r>
        <w:rPr>
          <w:rFonts w:ascii="Arial" w:hAnsi="Arial" w:cs="Arial"/>
          <w:sz w:val="24"/>
          <w:szCs w:val="24"/>
        </w:rPr>
        <w:t>4</w:t>
      </w:r>
      <w:r w:rsidRPr="008B370C">
        <w:rPr>
          <w:rFonts w:ascii="Arial" w:hAnsi="Arial" w:cs="Arial"/>
          <w:sz w:val="24"/>
          <w:szCs w:val="24"/>
        </w:rPr>
        <w:t xml:space="preserve">] </w:t>
      </w:r>
      <w:proofErr w:type="spellStart"/>
      <w:r w:rsidR="006C5689" w:rsidRPr="00E80A18">
        <w:rPr>
          <w:rFonts w:ascii="Arial" w:hAnsi="Arial" w:cs="Arial"/>
          <w:sz w:val="24"/>
          <w:szCs w:val="24"/>
        </w:rPr>
        <w:t>Nalley</w:t>
      </w:r>
      <w:proofErr w:type="spellEnd"/>
      <w:r w:rsidR="006C5689" w:rsidRPr="00E80A18">
        <w:rPr>
          <w:rFonts w:ascii="Arial" w:hAnsi="Arial" w:cs="Arial"/>
          <w:sz w:val="24"/>
          <w:szCs w:val="24"/>
        </w:rPr>
        <w:t xml:space="preserve"> LL, Barkley </w:t>
      </w:r>
      <w:bookmarkEnd w:id="3"/>
      <w:r w:rsidR="006C5689" w:rsidRPr="00E80A18">
        <w:rPr>
          <w:rFonts w:ascii="Arial" w:hAnsi="Arial" w:cs="Arial"/>
          <w:sz w:val="24"/>
          <w:szCs w:val="24"/>
        </w:rPr>
        <w:t xml:space="preserve">A, Watkins B, </w:t>
      </w:r>
      <w:proofErr w:type="spellStart"/>
      <w:r w:rsidR="006C5689" w:rsidRPr="00E80A18">
        <w:rPr>
          <w:rFonts w:ascii="Arial" w:hAnsi="Arial" w:cs="Arial"/>
          <w:sz w:val="24"/>
          <w:szCs w:val="24"/>
        </w:rPr>
        <w:t>Hignight</w:t>
      </w:r>
      <w:proofErr w:type="spellEnd"/>
      <w:r w:rsidR="006C5689" w:rsidRPr="00E80A18">
        <w:rPr>
          <w:rFonts w:ascii="Arial" w:hAnsi="Arial" w:cs="Arial"/>
          <w:sz w:val="24"/>
          <w:szCs w:val="24"/>
        </w:rPr>
        <w:t xml:space="preserve"> J. Enhancing farm profitability through portfolio analysis: the case of spatial rice variety selection. Journal of Agricultural and Applied Economics. 2009;41(03):641–652.</w:t>
      </w:r>
    </w:p>
    <w:p w14:paraId="23574BC1" w14:textId="3261AD90" w:rsidR="006C5689" w:rsidRPr="00E80A18" w:rsidRDefault="008B370C" w:rsidP="00E80A18">
      <w:pPr>
        <w:spacing w:line="360" w:lineRule="auto"/>
        <w:rPr>
          <w:rFonts w:ascii="Arial" w:hAnsi="Arial" w:cs="Arial"/>
          <w:sz w:val="24"/>
          <w:szCs w:val="24"/>
        </w:rPr>
      </w:pPr>
      <w:proofErr w:type="gramStart"/>
      <w:r w:rsidRPr="008B370C">
        <w:rPr>
          <w:rFonts w:ascii="Calibri" w:hAnsi="Calibri" w:cs="Calibri"/>
          <w:sz w:val="24"/>
          <w:szCs w:val="24"/>
        </w:rPr>
        <w:t>﻿</w:t>
      </w:r>
      <w:r w:rsidRPr="008B370C">
        <w:rPr>
          <w:rFonts w:ascii="Arial" w:hAnsi="Arial" w:cs="Arial"/>
          <w:sz w:val="24"/>
          <w:szCs w:val="24"/>
        </w:rPr>
        <w:t>[</w:t>
      </w:r>
      <w:proofErr w:type="gramEnd"/>
      <w:r>
        <w:rPr>
          <w:rFonts w:ascii="Arial" w:hAnsi="Arial" w:cs="Arial"/>
          <w:sz w:val="24"/>
          <w:szCs w:val="24"/>
        </w:rPr>
        <w:t>5</w:t>
      </w:r>
      <w:r w:rsidRPr="008B370C">
        <w:rPr>
          <w:rFonts w:ascii="Arial" w:hAnsi="Arial" w:cs="Arial"/>
          <w:sz w:val="24"/>
          <w:szCs w:val="24"/>
        </w:rPr>
        <w:t xml:space="preserve">] </w:t>
      </w:r>
      <w:r w:rsidR="006C5689" w:rsidRPr="00E80A18">
        <w:rPr>
          <w:rFonts w:ascii="Arial" w:hAnsi="Arial" w:cs="Arial"/>
          <w:sz w:val="24"/>
          <w:szCs w:val="24"/>
        </w:rPr>
        <w:t>Gonzalez-</w:t>
      </w:r>
      <w:bookmarkStart w:id="4" w:name="_Hlk59034412"/>
      <w:r w:rsidR="006C5689" w:rsidRPr="00E80A18">
        <w:rPr>
          <w:rFonts w:ascii="Arial" w:hAnsi="Arial" w:cs="Arial"/>
          <w:sz w:val="24"/>
          <w:szCs w:val="24"/>
        </w:rPr>
        <w:t xml:space="preserve">Sanchez A, </w:t>
      </w:r>
      <w:proofErr w:type="spellStart"/>
      <w:r w:rsidR="006C5689" w:rsidRPr="00E80A18">
        <w:rPr>
          <w:rFonts w:ascii="Arial" w:hAnsi="Arial" w:cs="Arial"/>
          <w:sz w:val="24"/>
          <w:szCs w:val="24"/>
        </w:rPr>
        <w:t>Frausto</w:t>
      </w:r>
      <w:proofErr w:type="spellEnd"/>
      <w:r w:rsidR="006C5689" w:rsidRPr="00E80A18">
        <w:rPr>
          <w:rFonts w:ascii="Arial" w:hAnsi="Arial" w:cs="Arial"/>
          <w:sz w:val="24"/>
          <w:szCs w:val="24"/>
        </w:rPr>
        <w:t>-Solis J, Ojeda-Bustamante W. Predictive ability of machine learning methods for massive crop yield prediction</w:t>
      </w:r>
      <w:bookmarkEnd w:id="4"/>
      <w:r w:rsidR="006C5689" w:rsidRPr="00E80A18">
        <w:rPr>
          <w:rFonts w:ascii="Arial" w:hAnsi="Arial" w:cs="Arial"/>
          <w:sz w:val="24"/>
          <w:szCs w:val="24"/>
        </w:rPr>
        <w:t>. Spanish Journal of Agricultural Research. 2014;12(2):313–328.</w:t>
      </w:r>
    </w:p>
    <w:p w14:paraId="2E294F9F" w14:textId="01E05AD6" w:rsidR="008B370C" w:rsidRPr="00E80A18" w:rsidRDefault="008B370C" w:rsidP="00E80A18">
      <w:pPr>
        <w:spacing w:line="360" w:lineRule="auto"/>
        <w:rPr>
          <w:rFonts w:ascii="Arial" w:hAnsi="Arial" w:cs="Arial"/>
          <w:sz w:val="24"/>
          <w:szCs w:val="24"/>
        </w:rPr>
      </w:pPr>
      <w:bookmarkStart w:id="5" w:name="_Hlk59182253"/>
      <w:proofErr w:type="gramStart"/>
      <w:r w:rsidRPr="008B370C">
        <w:rPr>
          <w:rFonts w:ascii="Calibri" w:hAnsi="Calibri" w:cs="Calibri"/>
          <w:sz w:val="24"/>
          <w:szCs w:val="24"/>
        </w:rPr>
        <w:t>﻿</w:t>
      </w:r>
      <w:r w:rsidRPr="008B370C">
        <w:rPr>
          <w:rFonts w:ascii="Arial" w:hAnsi="Arial" w:cs="Arial"/>
          <w:sz w:val="24"/>
          <w:szCs w:val="24"/>
        </w:rPr>
        <w:t>[</w:t>
      </w:r>
      <w:proofErr w:type="gramEnd"/>
      <w:r>
        <w:rPr>
          <w:rFonts w:ascii="Arial" w:hAnsi="Arial" w:cs="Arial"/>
          <w:sz w:val="24"/>
          <w:szCs w:val="24"/>
        </w:rPr>
        <w:t>6</w:t>
      </w:r>
      <w:r w:rsidRPr="008B370C">
        <w:rPr>
          <w:rFonts w:ascii="Arial" w:hAnsi="Arial" w:cs="Arial"/>
          <w:sz w:val="24"/>
          <w:szCs w:val="24"/>
        </w:rPr>
        <w:t xml:space="preserve">] </w:t>
      </w:r>
      <w:r w:rsidR="000217D9" w:rsidRPr="00E80A18">
        <w:rPr>
          <w:rFonts w:ascii="Arial" w:hAnsi="Arial" w:cs="Arial"/>
          <w:sz w:val="24"/>
          <w:szCs w:val="24"/>
        </w:rPr>
        <w:t>Barkley, A., Peterson</w:t>
      </w:r>
      <w:bookmarkEnd w:id="5"/>
      <w:r w:rsidR="000217D9" w:rsidRPr="00E80A18">
        <w:rPr>
          <w:rFonts w:ascii="Arial" w:hAnsi="Arial" w:cs="Arial"/>
          <w:sz w:val="24"/>
          <w:szCs w:val="24"/>
        </w:rPr>
        <w:t>. H. 2008. Wheat Variety Selection: An Application of Portfolio Theory to Improve Returns. Proceedings of the NCCC-134 Conference on Applied Commodity Price Analysis, Forecasting, and Market Risk Management. St. Louis, MO.</w:t>
      </w:r>
    </w:p>
    <w:sectPr w:rsidR="008B370C" w:rsidRPr="00E80A18" w:rsidSect="00E80A18">
      <w:footerReference w:type="even" r:id="rId21"/>
      <w:footerReference w:type="default" r:id="rId22"/>
      <w:pgSz w:w="11906" w:h="16838"/>
      <w:pgMar w:top="1440" w:right="1440" w:bottom="1440" w:left="1440" w:header="850" w:footer="99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FAEEE" w14:textId="77777777" w:rsidR="000D32A0" w:rsidRDefault="000D32A0" w:rsidP="00687850">
      <w:pPr>
        <w:spacing w:after="0" w:line="240" w:lineRule="auto"/>
      </w:pPr>
      <w:r>
        <w:separator/>
      </w:r>
    </w:p>
  </w:endnote>
  <w:endnote w:type="continuationSeparator" w:id="0">
    <w:p w14:paraId="47C3A96F" w14:textId="77777777" w:rsidR="000D32A0" w:rsidRDefault="000D32A0" w:rsidP="00687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6625101"/>
      <w:docPartObj>
        <w:docPartGallery w:val="Page Numbers (Bottom of Page)"/>
        <w:docPartUnique/>
      </w:docPartObj>
    </w:sdtPr>
    <w:sdtEndPr>
      <w:rPr>
        <w:rStyle w:val="PageNumber"/>
      </w:rPr>
    </w:sdtEndPr>
    <w:sdtContent>
      <w:p w14:paraId="6DD63DDA" w14:textId="2923EF1E" w:rsidR="008B370C" w:rsidRDefault="008B370C" w:rsidP="00B10B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7B563" w14:textId="77777777" w:rsidR="008B370C" w:rsidRDefault="008B3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7999908"/>
      <w:docPartObj>
        <w:docPartGallery w:val="Page Numbers (Bottom of Page)"/>
        <w:docPartUnique/>
      </w:docPartObj>
    </w:sdtPr>
    <w:sdtEndPr>
      <w:rPr>
        <w:rStyle w:val="PageNumber"/>
      </w:rPr>
    </w:sdtEndPr>
    <w:sdtContent>
      <w:p w14:paraId="3FA620C4" w14:textId="6435D23A" w:rsidR="008B370C" w:rsidRDefault="008B370C" w:rsidP="00B10B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9A3699" w14:textId="397DCF28" w:rsidR="00D037B9" w:rsidRDefault="00D037B9">
    <w:pPr>
      <w:pStyle w:val="Footer"/>
      <w:jc w:val="center"/>
    </w:pPr>
  </w:p>
  <w:p w14:paraId="6387D1DF" w14:textId="77777777" w:rsidR="00D037B9" w:rsidRDefault="00D03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A34DB" w14:textId="77777777" w:rsidR="000D32A0" w:rsidRDefault="000D32A0" w:rsidP="00687850">
      <w:pPr>
        <w:spacing w:after="0" w:line="240" w:lineRule="auto"/>
      </w:pPr>
      <w:r>
        <w:separator/>
      </w:r>
    </w:p>
  </w:footnote>
  <w:footnote w:type="continuationSeparator" w:id="0">
    <w:p w14:paraId="671E6B11" w14:textId="77777777" w:rsidR="000D32A0" w:rsidRDefault="000D32A0" w:rsidP="00687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E7FAE"/>
    <w:multiLevelType w:val="hybridMultilevel"/>
    <w:tmpl w:val="4E322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71ECE"/>
    <w:multiLevelType w:val="hybridMultilevel"/>
    <w:tmpl w:val="9A02CB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6960BA0"/>
    <w:multiLevelType w:val="hybridMultilevel"/>
    <w:tmpl w:val="EFB0B2C6"/>
    <w:lvl w:ilvl="0" w:tplc="E0A4B6E4">
      <w:start w:val="1"/>
      <w:numFmt w:val="decimal"/>
      <w:lvlText w:val="%1."/>
      <w:lvlJc w:val="left"/>
      <w:pPr>
        <w:ind w:left="1086" w:hanging="72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64E01"/>
    <w:multiLevelType w:val="hybridMultilevel"/>
    <w:tmpl w:val="27D0D6D8"/>
    <w:lvl w:ilvl="0" w:tplc="48904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394272"/>
    <w:multiLevelType w:val="hybridMultilevel"/>
    <w:tmpl w:val="44AE5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DA"/>
    <w:rsid w:val="000046B7"/>
    <w:rsid w:val="000217D9"/>
    <w:rsid w:val="000D32A0"/>
    <w:rsid w:val="00127C50"/>
    <w:rsid w:val="00136B1E"/>
    <w:rsid w:val="001A0D55"/>
    <w:rsid w:val="001A2264"/>
    <w:rsid w:val="001A301F"/>
    <w:rsid w:val="001A6D32"/>
    <w:rsid w:val="00223CE3"/>
    <w:rsid w:val="00231C71"/>
    <w:rsid w:val="00254241"/>
    <w:rsid w:val="002C6345"/>
    <w:rsid w:val="002F12FC"/>
    <w:rsid w:val="004567E3"/>
    <w:rsid w:val="004A5BDB"/>
    <w:rsid w:val="004B071D"/>
    <w:rsid w:val="00503F02"/>
    <w:rsid w:val="00516365"/>
    <w:rsid w:val="00545691"/>
    <w:rsid w:val="005662F6"/>
    <w:rsid w:val="0059251B"/>
    <w:rsid w:val="00610081"/>
    <w:rsid w:val="0064774C"/>
    <w:rsid w:val="0067711C"/>
    <w:rsid w:val="006874F2"/>
    <w:rsid w:val="00687850"/>
    <w:rsid w:val="006B3DDA"/>
    <w:rsid w:val="006C5689"/>
    <w:rsid w:val="006E7C92"/>
    <w:rsid w:val="0076692F"/>
    <w:rsid w:val="0078301A"/>
    <w:rsid w:val="007B678F"/>
    <w:rsid w:val="007E1121"/>
    <w:rsid w:val="007F5C8D"/>
    <w:rsid w:val="00875BBC"/>
    <w:rsid w:val="00875D18"/>
    <w:rsid w:val="008B370C"/>
    <w:rsid w:val="008C5C44"/>
    <w:rsid w:val="009043D8"/>
    <w:rsid w:val="00921132"/>
    <w:rsid w:val="0099568B"/>
    <w:rsid w:val="009A5995"/>
    <w:rsid w:val="009D01BE"/>
    <w:rsid w:val="009D06A8"/>
    <w:rsid w:val="009E2641"/>
    <w:rsid w:val="009F583B"/>
    <w:rsid w:val="00A06B00"/>
    <w:rsid w:val="00A51C90"/>
    <w:rsid w:val="00AF7C6D"/>
    <w:rsid w:val="00B84342"/>
    <w:rsid w:val="00BB19A2"/>
    <w:rsid w:val="00C244C0"/>
    <w:rsid w:val="00C80818"/>
    <w:rsid w:val="00C93724"/>
    <w:rsid w:val="00C94DB3"/>
    <w:rsid w:val="00CD7243"/>
    <w:rsid w:val="00CE3DFB"/>
    <w:rsid w:val="00CF15B3"/>
    <w:rsid w:val="00D037B9"/>
    <w:rsid w:val="00DA4D2E"/>
    <w:rsid w:val="00DA7924"/>
    <w:rsid w:val="00DD2D70"/>
    <w:rsid w:val="00DE23D8"/>
    <w:rsid w:val="00DF5481"/>
    <w:rsid w:val="00E502F4"/>
    <w:rsid w:val="00E56655"/>
    <w:rsid w:val="00E801FE"/>
    <w:rsid w:val="00E80A18"/>
    <w:rsid w:val="00EA1BDF"/>
    <w:rsid w:val="00EE20D7"/>
    <w:rsid w:val="00F001BB"/>
    <w:rsid w:val="00F55E87"/>
    <w:rsid w:val="00F81C97"/>
    <w:rsid w:val="00F847D9"/>
    <w:rsid w:val="00F94E83"/>
    <w:rsid w:val="00FD11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35F02"/>
  <w15:chartTrackingRefBased/>
  <w15:docId w15:val="{A6475AD1-681C-47FB-AE05-2E9ABA4B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850"/>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7850"/>
  </w:style>
  <w:style w:type="paragraph" w:styleId="Footer">
    <w:name w:val="footer"/>
    <w:basedOn w:val="Normal"/>
    <w:link w:val="FooterChar"/>
    <w:uiPriority w:val="99"/>
    <w:unhideWhenUsed/>
    <w:rsid w:val="00687850"/>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7850"/>
  </w:style>
  <w:style w:type="paragraph" w:styleId="ListParagraph">
    <w:name w:val="List Paragraph"/>
    <w:basedOn w:val="Normal"/>
    <w:uiPriority w:val="34"/>
    <w:qFormat/>
    <w:rsid w:val="009D01BE"/>
    <w:pPr>
      <w:ind w:left="720"/>
      <w:contextualSpacing/>
    </w:pPr>
  </w:style>
  <w:style w:type="paragraph" w:styleId="HTMLPreformatted">
    <w:name w:val="HTML Preformatted"/>
    <w:basedOn w:val="Normal"/>
    <w:link w:val="HTMLPreformattedChar"/>
    <w:uiPriority w:val="99"/>
    <w:semiHidden/>
    <w:unhideWhenUsed/>
    <w:rsid w:val="00677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11C"/>
    <w:rPr>
      <w:rFonts w:ascii="Courier New" w:eastAsia="Times New Roman" w:hAnsi="Courier New" w:cs="Courier New"/>
      <w:sz w:val="20"/>
      <w:szCs w:val="20"/>
    </w:rPr>
  </w:style>
  <w:style w:type="character" w:customStyle="1" w:styleId="gnkrckgcgsb">
    <w:name w:val="gnkrckgcgsb"/>
    <w:basedOn w:val="DefaultParagraphFont"/>
    <w:rsid w:val="0067711C"/>
  </w:style>
  <w:style w:type="paragraph" w:styleId="NoSpacing">
    <w:name w:val="No Spacing"/>
    <w:uiPriority w:val="1"/>
    <w:qFormat/>
    <w:rsid w:val="007E1121"/>
    <w:pPr>
      <w:widowControl w:val="0"/>
      <w:spacing w:after="0" w:line="360" w:lineRule="auto"/>
      <w:ind w:firstLineChars="200" w:firstLine="200"/>
      <w:jc w:val="both"/>
    </w:pPr>
    <w:rPr>
      <w:rFonts w:ascii="Arial" w:eastAsia="Arial" w:hAnsi="Arial" w:cs="Arial"/>
      <w:kern w:val="2"/>
      <w:sz w:val="21"/>
      <w:szCs w:val="21"/>
    </w:rPr>
  </w:style>
  <w:style w:type="table" w:styleId="TableGrid">
    <w:name w:val="Table Grid"/>
    <w:basedOn w:val="TableNormal"/>
    <w:uiPriority w:val="39"/>
    <w:rsid w:val="007E1121"/>
    <w:pPr>
      <w:spacing w:after="0" w:line="240" w:lineRule="auto"/>
    </w:pPr>
    <w:rPr>
      <w:kern w:val="2"/>
      <w:sz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B3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36651">
      <w:bodyDiv w:val="1"/>
      <w:marLeft w:val="0"/>
      <w:marRight w:val="0"/>
      <w:marTop w:val="0"/>
      <w:marBottom w:val="0"/>
      <w:divBdr>
        <w:top w:val="none" w:sz="0" w:space="0" w:color="auto"/>
        <w:left w:val="none" w:sz="0" w:space="0" w:color="auto"/>
        <w:bottom w:val="none" w:sz="0" w:space="0" w:color="auto"/>
        <w:right w:val="none" w:sz="0" w:space="0" w:color="auto"/>
      </w:divBdr>
    </w:div>
    <w:div w:id="389036788">
      <w:bodyDiv w:val="1"/>
      <w:marLeft w:val="0"/>
      <w:marRight w:val="0"/>
      <w:marTop w:val="0"/>
      <w:marBottom w:val="0"/>
      <w:divBdr>
        <w:top w:val="none" w:sz="0" w:space="0" w:color="auto"/>
        <w:left w:val="none" w:sz="0" w:space="0" w:color="auto"/>
        <w:bottom w:val="none" w:sz="0" w:space="0" w:color="auto"/>
        <w:right w:val="none" w:sz="0" w:space="0" w:color="auto"/>
      </w:divBdr>
    </w:div>
    <w:div w:id="454715385">
      <w:bodyDiv w:val="1"/>
      <w:marLeft w:val="0"/>
      <w:marRight w:val="0"/>
      <w:marTop w:val="0"/>
      <w:marBottom w:val="0"/>
      <w:divBdr>
        <w:top w:val="none" w:sz="0" w:space="0" w:color="auto"/>
        <w:left w:val="none" w:sz="0" w:space="0" w:color="auto"/>
        <w:bottom w:val="none" w:sz="0" w:space="0" w:color="auto"/>
        <w:right w:val="none" w:sz="0" w:space="0" w:color="auto"/>
      </w:divBdr>
    </w:div>
    <w:div w:id="527380495">
      <w:bodyDiv w:val="1"/>
      <w:marLeft w:val="0"/>
      <w:marRight w:val="0"/>
      <w:marTop w:val="0"/>
      <w:marBottom w:val="0"/>
      <w:divBdr>
        <w:top w:val="none" w:sz="0" w:space="0" w:color="auto"/>
        <w:left w:val="none" w:sz="0" w:space="0" w:color="auto"/>
        <w:bottom w:val="none" w:sz="0" w:space="0" w:color="auto"/>
        <w:right w:val="none" w:sz="0" w:space="0" w:color="auto"/>
      </w:divBdr>
    </w:div>
    <w:div w:id="1392851149">
      <w:bodyDiv w:val="1"/>
      <w:marLeft w:val="0"/>
      <w:marRight w:val="0"/>
      <w:marTop w:val="0"/>
      <w:marBottom w:val="0"/>
      <w:divBdr>
        <w:top w:val="none" w:sz="0" w:space="0" w:color="auto"/>
        <w:left w:val="none" w:sz="0" w:space="0" w:color="auto"/>
        <w:bottom w:val="none" w:sz="0" w:space="0" w:color="auto"/>
        <w:right w:val="none" w:sz="0" w:space="0" w:color="auto"/>
      </w:divBdr>
    </w:div>
    <w:div w:id="1637569862">
      <w:bodyDiv w:val="1"/>
      <w:marLeft w:val="0"/>
      <w:marRight w:val="0"/>
      <w:marTop w:val="0"/>
      <w:marBottom w:val="0"/>
      <w:divBdr>
        <w:top w:val="none" w:sz="0" w:space="0" w:color="auto"/>
        <w:left w:val="none" w:sz="0" w:space="0" w:color="auto"/>
        <w:bottom w:val="none" w:sz="0" w:space="0" w:color="auto"/>
        <w:right w:val="none" w:sz="0" w:space="0" w:color="auto"/>
      </w:divBdr>
    </w:div>
    <w:div w:id="206644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E41AF-5A89-6C40-9255-BDA442B27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TotalTime>
  <Pages>10</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c:creator>
  <cp:keywords/>
  <dc:description/>
  <cp:lastModifiedBy>office user</cp:lastModifiedBy>
  <cp:revision>20</cp:revision>
  <cp:lastPrinted>2020-12-16T10:08:00Z</cp:lastPrinted>
  <dcterms:created xsi:type="dcterms:W3CDTF">2020-12-06T01:52:00Z</dcterms:created>
  <dcterms:modified xsi:type="dcterms:W3CDTF">2020-12-19T21:11:00Z</dcterms:modified>
</cp:coreProperties>
</file>