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0B1" w:rsidRDefault="001F28BE">
      <w:r w:rsidRPr="001F28BE">
        <w:t>2-1 Short Paper: Pseudocode and Flowcharts</w:t>
      </w:r>
      <w:r w:rsidR="007B00B1">
        <w:rPr>
          <w:noProof/>
        </w:rPr>
        <w:drawing>
          <wp:inline distT="0" distB="0" distL="0" distR="0" wp14:anchorId="7D964BFA" wp14:editId="09EDC371">
            <wp:extent cx="4798695" cy="793271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_FoodReceiptFlowChart.png"/>
                    <pic:cNvPicPr/>
                  </pic:nvPicPr>
                  <pic:blipFill>
                    <a:blip r:embed="rId6">
                      <a:extLst>
                        <a:ext uri="{28A0092B-C50C-407E-A947-70E740481C1C}">
                          <a14:useLocalDpi xmlns:a14="http://schemas.microsoft.com/office/drawing/2010/main" val="0"/>
                        </a:ext>
                      </a:extLst>
                    </a:blip>
                    <a:stretch>
                      <a:fillRect/>
                    </a:stretch>
                  </pic:blipFill>
                  <pic:spPr>
                    <a:xfrm>
                      <a:off x="0" y="0"/>
                      <a:ext cx="4821086" cy="7969731"/>
                    </a:xfrm>
                    <a:prstGeom prst="rect">
                      <a:avLst/>
                    </a:prstGeom>
                  </pic:spPr>
                </pic:pic>
              </a:graphicData>
            </a:graphic>
          </wp:inline>
        </w:drawing>
      </w:r>
      <w:r w:rsidR="007B00B1">
        <w:br/>
      </w:r>
      <w:r w:rsidR="007B00B1">
        <w:lastRenderedPageBreak/>
        <w:t>Pseudocode: Painting a wall</w:t>
      </w:r>
    </w:p>
    <w:p w:rsidR="006F2C05" w:rsidRDefault="006F2C05">
      <w:r>
        <w:t>START</w:t>
      </w:r>
    </w:p>
    <w:p w:rsidR="00EA6ACF" w:rsidRDefault="00EA6ACF">
      <w:r>
        <w:t>GATHER wall height</w:t>
      </w:r>
    </w:p>
    <w:p w:rsidR="00EA6ACF" w:rsidRDefault="00EA6ACF">
      <w:r>
        <w:t>GATHER wall width</w:t>
      </w:r>
    </w:p>
    <w:p w:rsidR="00EA6ACF" w:rsidRDefault="000042F4">
      <w:r>
        <w:t>CALCULATE</w:t>
      </w:r>
      <w:r w:rsidR="00EA6ACF">
        <w:t xml:space="preserve"> wall area</w:t>
      </w:r>
    </w:p>
    <w:p w:rsidR="00EA6ACF" w:rsidRDefault="000042F4">
      <w:r>
        <w:t>CALCULATE</w:t>
      </w:r>
      <w:r w:rsidR="00EA6ACF">
        <w:t xml:space="preserve"> number of gallons needed (area</w:t>
      </w:r>
      <w:r>
        <w:t xml:space="preserve"> of wall</w:t>
      </w:r>
      <w:r w:rsidR="00EA6ACF">
        <w:t xml:space="preserve"> / </w:t>
      </w:r>
      <w:proofErr w:type="spellStart"/>
      <w:r w:rsidR="00EA6ACF">
        <w:t>sqft</w:t>
      </w:r>
      <w:proofErr w:type="spellEnd"/>
      <w:r w:rsidR="00EA6ACF">
        <w:t xml:space="preserve"> per gal)</w:t>
      </w:r>
    </w:p>
    <w:p w:rsidR="00EA6ACF" w:rsidRDefault="000042F4">
      <w:r>
        <w:t>CALCULATE</w:t>
      </w:r>
      <w:r w:rsidR="00EA6ACF">
        <w:t xml:space="preserve"> cans needed</w:t>
      </w:r>
      <w:r w:rsidR="00CC489F">
        <w:t xml:space="preserve"> (</w:t>
      </w:r>
      <w:r w:rsidR="00EA6ACF">
        <w:t>area</w:t>
      </w:r>
      <w:r>
        <w:t xml:space="preserve"> of wall</w:t>
      </w:r>
      <w:r w:rsidR="00EA6ACF">
        <w:t xml:space="preserve"> // </w:t>
      </w:r>
      <w:proofErr w:type="spellStart"/>
      <w:r w:rsidR="00EA6ACF">
        <w:t>sqft</w:t>
      </w:r>
      <w:proofErr w:type="spellEnd"/>
      <w:r w:rsidR="00EA6ACF">
        <w:t xml:space="preserve"> per gal)</w:t>
      </w:r>
    </w:p>
    <w:p w:rsidR="000042F4" w:rsidRDefault="000042F4">
      <w:r>
        <w:t>PRINT Wall Height</w:t>
      </w:r>
    </w:p>
    <w:p w:rsidR="000042F4" w:rsidRDefault="000042F4">
      <w:r>
        <w:t>PRINT Wall Width</w:t>
      </w:r>
    </w:p>
    <w:p w:rsidR="000042F4" w:rsidRDefault="000042F4">
      <w:r>
        <w:t>PRINT Wall Area</w:t>
      </w:r>
    </w:p>
    <w:p w:rsidR="005E26DD" w:rsidRDefault="007E1A46">
      <w:r>
        <w:t>PRINT Cans needed</w:t>
      </w:r>
    </w:p>
    <w:p w:rsidR="00A74006" w:rsidRDefault="00A74006">
      <w:r>
        <w:t>User PICKS Color of paint</w:t>
      </w:r>
    </w:p>
    <w:p w:rsidR="00A74006" w:rsidRDefault="00A74006">
      <w:r>
        <w:t>PRINTS Color of Paint</w:t>
      </w:r>
    </w:p>
    <w:p w:rsidR="00A74006" w:rsidRDefault="00A74006">
      <w:r>
        <w:t>PRINTS cost of certain color paint</w:t>
      </w:r>
    </w:p>
    <w:p w:rsidR="000153C7" w:rsidRDefault="000153C7">
      <w:r>
        <w:t>CALCULATE Cans needed multiplied by Cost of paint color</w:t>
      </w:r>
    </w:p>
    <w:p w:rsidR="007E1A46" w:rsidRDefault="000153C7">
      <w:r>
        <w:t xml:space="preserve">PRINT Total cost of </w:t>
      </w:r>
      <w:proofErr w:type="gramStart"/>
      <w:r>
        <w:t>paint  (</w:t>
      </w:r>
      <w:proofErr w:type="gramEnd"/>
      <w:r>
        <w:t>cans * cost of paint)</w:t>
      </w:r>
      <w:r w:rsidR="005E26DD">
        <w:br w:type="column"/>
      </w:r>
      <w:r w:rsidR="005E26DD">
        <w:lastRenderedPageBreak/>
        <w:t>Part Two</w:t>
      </w:r>
    </w:p>
    <w:p w:rsidR="000547F7" w:rsidRDefault="00E06CD5" w:rsidP="00EA5E7A">
      <w:pPr>
        <w:spacing w:line="480" w:lineRule="auto"/>
        <w:ind w:firstLine="720"/>
      </w:pPr>
      <w:r>
        <w:t>I find developing pseudocode easier but flowcharts are more intuitive.</w:t>
      </w:r>
      <w:r w:rsidR="00A40891">
        <w:t xml:space="preserve"> Pseudocode is easier since you do not have to plan for the flow of information but the information is “stacked” in a sense that you cannot use certain information unless declared in an above statement. </w:t>
      </w:r>
      <w:r w:rsidR="00C0653B">
        <w:t>With flowcharts y</w:t>
      </w:r>
      <w:r>
        <w:t xml:space="preserve">ou can visualize the flow of data much easier and </w:t>
      </w:r>
      <w:r w:rsidR="00C0653B">
        <w:t>see</w:t>
      </w:r>
      <w:r>
        <w:t xml:space="preserve"> the processe</w:t>
      </w:r>
      <w:r w:rsidR="00117F66">
        <w:t>s</w:t>
      </w:r>
      <w:r>
        <w:t xml:space="preserve"> involved in handling the data.</w:t>
      </w:r>
    </w:p>
    <w:p w:rsidR="00EA6ACF" w:rsidRDefault="00E06CD5" w:rsidP="00EA5E7A">
      <w:pPr>
        <w:spacing w:line="480" w:lineRule="auto"/>
        <w:ind w:firstLine="720"/>
      </w:pPr>
      <w:r>
        <w:t>The challenges I encountered with flowcharts was adding more than needed</w:t>
      </w:r>
      <w:bookmarkStart w:id="0" w:name="_GoBack"/>
      <w:bookmarkEnd w:id="0"/>
      <w:r>
        <w:t xml:space="preserve"> to be added</w:t>
      </w:r>
      <w:r w:rsidR="000547F7">
        <w:t xml:space="preserve"> but y</w:t>
      </w:r>
      <w:r>
        <w:t>ou can add many more pathways in developing flowcharts and find out what features you need to add before beginning to code. Pseudocode is helpful in determining</w:t>
      </w:r>
      <w:r w:rsidR="00A40891">
        <w:t xml:space="preserve"> what objects you need upfront since you cannot use object that have not yet been previously determined </w:t>
      </w:r>
      <w:r w:rsidR="000547F7">
        <w:t xml:space="preserve">in a statement </w:t>
      </w:r>
      <w:r w:rsidR="00A40891">
        <w:t>above the statement called.</w:t>
      </w:r>
      <w:r w:rsidR="000547F7">
        <w:t xml:space="preserve"> The challenged with pseudocode is that you cannot go “sideways” and create dynamic pathways in the middle of your lift of instructions. For example, in the receipt flowchart I added a cancel option for the process to end the task early and start from the beginning. This would be confusing using pseudocode. If I were to add a cancel method it would be towards the beginning and forgotten or forgotten until the end and when developing the code, the developer would have a hard time seeing where the cancel fe</w:t>
      </w:r>
      <w:r w:rsidR="00653E14">
        <w:t>ature would begin or</w:t>
      </w:r>
      <w:r w:rsidR="000547F7">
        <w:t xml:space="preserve"> end.</w:t>
      </w:r>
    </w:p>
    <w:p w:rsidR="006876C4" w:rsidRDefault="00653E14" w:rsidP="00EA5E7A">
      <w:pPr>
        <w:spacing w:line="480" w:lineRule="auto"/>
      </w:pPr>
      <w:r>
        <w:tab/>
        <w:t xml:space="preserve">Developing programs without a blueprint is like developing a house without a plan. There is no foundation to what problem you are solving. Rooms are going to be mixed around like objects are going to be out of order from there they should be introduced into the program. </w:t>
      </w:r>
      <w:r w:rsidR="00CE155B">
        <w:t xml:space="preserve">Then the user or the person living in the house will not know what they should be looking at, what rooms to enter, and the house will be a maze. The programming process will be out of order and foundational programs that should be there to support other programs will be missing and the developer will be frustrated. I have tried to write programs without having a plan and everything halts when an object of function is missing. I have learned from previous experience how similar programming is to Legos. The engineer puts a few pieces </w:t>
      </w:r>
      <w:r w:rsidR="00CE155B">
        <w:lastRenderedPageBreak/>
        <w:t>together to create a complete piece. But that complete piece is just a small piece of a larger set. The blueprin</w:t>
      </w:r>
      <w:r w:rsidR="00343A24">
        <w:t xml:space="preserve">ts are </w:t>
      </w:r>
      <w:r w:rsidR="00CE155B">
        <w:t>the foundation of all systems that engineers develop.</w:t>
      </w:r>
    </w:p>
    <w:sectPr w:rsidR="006876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EDF" w:rsidRDefault="00553EDF" w:rsidP="00130944">
      <w:pPr>
        <w:spacing w:after="0" w:line="240" w:lineRule="auto"/>
      </w:pPr>
      <w:r>
        <w:separator/>
      </w:r>
    </w:p>
  </w:endnote>
  <w:endnote w:type="continuationSeparator" w:id="0">
    <w:p w:rsidR="00553EDF" w:rsidRDefault="00553EDF" w:rsidP="0013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EDF" w:rsidRDefault="00553EDF" w:rsidP="00130944">
      <w:pPr>
        <w:spacing w:after="0" w:line="240" w:lineRule="auto"/>
      </w:pPr>
      <w:r>
        <w:separator/>
      </w:r>
    </w:p>
  </w:footnote>
  <w:footnote w:type="continuationSeparator" w:id="0">
    <w:p w:rsidR="00553EDF" w:rsidRDefault="00553EDF" w:rsidP="00130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944" w:rsidRDefault="00130944">
    <w:pPr>
      <w:pStyle w:val="Header"/>
    </w:pPr>
    <w:r>
      <w:t>Jason Lima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BE"/>
    <w:rsid w:val="000042F4"/>
    <w:rsid w:val="000153C7"/>
    <w:rsid w:val="000547F7"/>
    <w:rsid w:val="00117F66"/>
    <w:rsid w:val="00130944"/>
    <w:rsid w:val="001F28BE"/>
    <w:rsid w:val="00343A24"/>
    <w:rsid w:val="00553EDF"/>
    <w:rsid w:val="005E26DD"/>
    <w:rsid w:val="00653E14"/>
    <w:rsid w:val="006876C4"/>
    <w:rsid w:val="006F2C05"/>
    <w:rsid w:val="007B00B1"/>
    <w:rsid w:val="007E1A46"/>
    <w:rsid w:val="00A073B3"/>
    <w:rsid w:val="00A40891"/>
    <w:rsid w:val="00A74006"/>
    <w:rsid w:val="00C0653B"/>
    <w:rsid w:val="00CC489F"/>
    <w:rsid w:val="00CE155B"/>
    <w:rsid w:val="00CF66F8"/>
    <w:rsid w:val="00E06CD5"/>
    <w:rsid w:val="00E85FEC"/>
    <w:rsid w:val="00EA5E7A"/>
    <w:rsid w:val="00EA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574F"/>
  <w15:chartTrackingRefBased/>
  <w15:docId w15:val="{4AEF56FD-A445-4D4A-AEAD-6A1DF664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944"/>
  </w:style>
  <w:style w:type="paragraph" w:styleId="Footer">
    <w:name w:val="footer"/>
    <w:basedOn w:val="Normal"/>
    <w:link w:val="FooterChar"/>
    <w:uiPriority w:val="99"/>
    <w:unhideWhenUsed/>
    <w:rsid w:val="00130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Lima</dc:creator>
  <cp:keywords/>
  <dc:description/>
  <cp:lastModifiedBy>Jason Lima</cp:lastModifiedBy>
  <cp:revision>11</cp:revision>
  <dcterms:created xsi:type="dcterms:W3CDTF">2018-07-12T19:05:00Z</dcterms:created>
  <dcterms:modified xsi:type="dcterms:W3CDTF">2018-07-13T03:42:00Z</dcterms:modified>
</cp:coreProperties>
</file>