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300" w:before="360" w:line="240" w:lineRule="auto"/>
        <w:ind w:left="0"/>
        <w:jc w:val="center"/>
        <w:rPr>
          <w:rFonts w:ascii="Montserrat" w:cs="Montserrat" w:eastAsia="Montserrat" w:hAnsi="Montserrat"/>
          <w:sz w:val="44"/>
          <w:szCs w:val="44"/>
        </w:rPr>
      </w:pPr>
      <w:bookmarkStart w:colFirst="0" w:colLast="0" w:name="_vgcql94g0umu" w:id="0"/>
      <w:bookmarkEnd w:id="0"/>
      <w:r w:rsidDel="00000000" w:rsidR="00000000" w:rsidRPr="00000000">
        <w:rPr>
          <w:rFonts w:ascii="Montserrat" w:cs="Montserrat" w:eastAsia="Montserrat" w:hAnsi="Montserrat"/>
          <w:sz w:val="44"/>
          <w:szCs w:val="44"/>
          <w:rtl w:val="0"/>
        </w:rPr>
        <w:t xml:space="preserve">Prisma Access Browser (PAB)</w:t>
      </w:r>
    </w:p>
    <w:p w:rsidR="00000000" w:rsidDel="00000000" w:rsidP="00000000" w:rsidRDefault="00000000" w:rsidRPr="00000000" w14:paraId="00000002">
      <w:pPr>
        <w:keepNext w:val="0"/>
        <w:keepLines w:val="0"/>
        <w:spacing w:after="300" w:before="360" w:line="240" w:lineRule="auto"/>
        <w:ind w:left="0"/>
        <w:jc w:val="center"/>
        <w:rPr>
          <w:rFonts w:ascii="Montserrat" w:cs="Montserrat" w:eastAsia="Montserrat" w:hAnsi="Montserrat"/>
          <w:b w:val="1"/>
        </w:rPr>
      </w:pPr>
      <w:r w:rsidDel="00000000" w:rsidR="00000000" w:rsidRPr="00000000">
        <w:rPr>
          <w:rFonts w:ascii="Montserrat" w:cs="Montserrat" w:eastAsia="Montserrat" w:hAnsi="Montserrat"/>
          <w:b w:val="1"/>
          <w:sz w:val="36"/>
          <w:szCs w:val="36"/>
          <w:rtl w:val="0"/>
        </w:rPr>
        <w:t xml:space="preserve">POC Test Plan</w:t>
      </w: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003">
      <w:pPr>
        <w:keepNext w:val="0"/>
        <w:keepLines w:val="0"/>
        <w:spacing w:after="300" w:before="360" w:line="240" w:lineRule="auto"/>
        <w:ind w:left="0"/>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For</w:t>
      </w:r>
    </w:p>
    <w:p w:rsidR="00000000" w:rsidDel="00000000" w:rsidP="00000000" w:rsidRDefault="00000000" w:rsidRPr="00000000" w14:paraId="00000004">
      <w:pPr>
        <w:keepNext w:val="0"/>
        <w:keepLines w:val="0"/>
        <w:spacing w:after="300" w:before="360" w:line="240" w:lineRule="auto"/>
        <w:ind w:left="0"/>
        <w:jc w:val="left"/>
        <w:rPr>
          <w:rFonts w:ascii="Montserrat" w:cs="Montserrat" w:eastAsia="Montserrat" w:hAnsi="Montserrat"/>
          <w:b w:val="1"/>
          <w:sz w:val="32"/>
          <w:szCs w:val="32"/>
          <w:highlight w:val="yellow"/>
        </w:rPr>
      </w:pPr>
      <w:r w:rsidDel="00000000" w:rsidR="00000000" w:rsidRPr="00000000">
        <w:rPr>
          <w:rtl w:val="0"/>
        </w:rPr>
      </w:r>
    </w:p>
    <w:p w:rsidR="00000000" w:rsidDel="00000000" w:rsidP="00000000" w:rsidRDefault="00000000" w:rsidRPr="00000000" w14:paraId="00000005">
      <w:pPr>
        <w:keepNext w:val="0"/>
        <w:keepLines w:val="0"/>
        <w:spacing w:after="300" w:before="360" w:line="240" w:lineRule="auto"/>
        <w:ind w:left="0"/>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Pr>
        <w:drawing>
          <wp:inline distB="114300" distT="114300" distL="114300" distR="114300">
            <wp:extent cx="3314700" cy="13811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147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spacing w:after="300" w:before="360" w:line="240" w:lineRule="auto"/>
        <w:ind w:left="0"/>
        <w:jc w:val="center"/>
        <w:rPr>
          <w:rFonts w:ascii="Montserrat" w:cs="Montserrat" w:eastAsia="Montserrat" w:hAnsi="Montserrat"/>
          <w:b w:val="1"/>
          <w:sz w:val="32"/>
          <w:szCs w:val="32"/>
          <w:highlight w:val="yellow"/>
        </w:rPr>
      </w:pPr>
      <w:r w:rsidDel="00000000" w:rsidR="00000000" w:rsidRPr="00000000">
        <w:rPr>
          <w:rtl w:val="0"/>
        </w:rPr>
      </w:r>
    </w:p>
    <w:p w:rsidR="00000000" w:rsidDel="00000000" w:rsidP="00000000" w:rsidRDefault="00000000" w:rsidRPr="00000000" w14:paraId="00000007">
      <w:pPr>
        <w:spacing w:after="0" w:line="276" w:lineRule="auto"/>
        <w:jc w:val="center"/>
        <w:rPr>
          <w:rFonts w:ascii="Montserrat" w:cs="Montserrat" w:eastAsia="Montserrat" w:hAnsi="Montserrat"/>
          <w:color w:val="222222"/>
          <w:sz w:val="24"/>
          <w:szCs w:val="24"/>
        </w:rPr>
      </w:pPr>
      <w:r w:rsidDel="00000000" w:rsidR="00000000" w:rsidRPr="00000000">
        <w:rPr>
          <w:rtl w:val="0"/>
        </w:rPr>
      </w:r>
    </w:p>
    <w:p w:rsidR="00000000" w:rsidDel="00000000" w:rsidP="00000000" w:rsidRDefault="00000000" w:rsidRPr="00000000" w14:paraId="00000008">
      <w:pPr>
        <w:spacing w:after="0" w:line="276" w:lineRule="auto"/>
        <w:jc w:val="left"/>
        <w:rPr>
          <w:rFonts w:ascii="Montserrat" w:cs="Montserrat" w:eastAsia="Montserrat" w:hAnsi="Montserrat"/>
          <w:b w:val="1"/>
          <w:color w:val="222222"/>
          <w:sz w:val="24"/>
          <w:szCs w:val="24"/>
          <w:highlight w:val="green"/>
        </w:rPr>
      </w:pPr>
      <w:r w:rsidDel="00000000" w:rsidR="00000000" w:rsidRPr="00000000">
        <w:rPr>
          <w:rtl w:val="0"/>
        </w:rPr>
      </w:r>
    </w:p>
    <w:p w:rsidR="00000000" w:rsidDel="00000000" w:rsidP="00000000" w:rsidRDefault="00000000" w:rsidRPr="00000000" w14:paraId="00000009">
      <w:pPr>
        <w:pBdr>
          <w:bottom w:color="000000" w:space="2" w:sz="8" w:val="single"/>
        </w:pBdr>
        <w:spacing w:after="240" w:before="240" w:line="240" w:lineRule="auto"/>
        <w:rPr>
          <w:rFonts w:ascii="Montserrat" w:cs="Montserrat" w:eastAsia="Montserrat" w:hAnsi="Montserrat"/>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pBdr>
          <w:bottom w:color="000000" w:space="2" w:sz="8" w:val="single"/>
        </w:pBdr>
        <w:spacing w:after="240" w:before="240" w:line="240" w:lineRule="auto"/>
        <w:rPr>
          <w:rFonts w:ascii="Montserrat" w:cs="Montserrat" w:eastAsia="Montserrat" w:hAnsi="Montserrat"/>
        </w:rPr>
      </w:pPr>
      <w:r w:rsidDel="00000000" w:rsidR="00000000" w:rsidRPr="00000000">
        <w:rPr>
          <w:rFonts w:ascii="Montserrat" w:cs="Montserrat" w:eastAsia="Montserrat" w:hAnsi="Montserrat"/>
          <w:b w:val="1"/>
          <w:sz w:val="36"/>
          <w:szCs w:val="36"/>
          <w:rtl w:val="0"/>
        </w:rPr>
        <w:t xml:space="preserve">Table of Contents</w:t>
      </w:r>
      <w:r w:rsidDel="00000000" w:rsidR="00000000" w:rsidRPr="00000000">
        <w:rPr>
          <w:rtl w:val="0"/>
        </w:rPr>
      </w:r>
    </w:p>
    <w:p w:rsidR="00000000" w:rsidDel="00000000" w:rsidP="00000000" w:rsidRDefault="00000000" w:rsidRPr="00000000" w14:paraId="0000000B">
      <w:pPr>
        <w:spacing w:after="0" w:line="276" w:lineRule="auto"/>
        <w:ind w:left="720" w:firstLine="0"/>
        <w:rPr>
          <w:rFonts w:ascii="Montserrat" w:cs="Montserrat" w:eastAsia="Montserrat" w:hAnsi="Montserrat"/>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759lop3c69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ngivekrl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POC Request Information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k5kysd4dsy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Contact Details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xaoifogji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Contact Information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q3jvkxba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Palo Alto Sales Engineer Details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kfkq8klz2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Palo Alto Account Team Details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swsmfo9eau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Getting Started with a PoC</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072f1fdb9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customers use Cases - and the Business and Technical Problem Prisma Access Browser Solves: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4csm7x3y6e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POC Checklist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u4ym1ik91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Discovery</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xhf6z7va5m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Onboarding Users to PAB</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ksuaxfqg5qp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 if PAB is enabled on the POC tenant?</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1q9n8ypqo4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9soka3iy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Conditional Access - Authentication from PAB only</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ooxd3vfx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dq0t5m8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Execution:</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seoy5sfxbgb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nu33x894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Conditional Access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xzn3afvk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 Criteria for Conditional Access:</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l5129n3ise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leia8nej0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Customize the browser environment</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sg2neg9ff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f4xlervzcy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 Criteria for customizing the browser environment:</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ngatt1bns2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bibddo9ws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Unmanaged contractor device access to SaaS applications</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1hadoefs6p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 Criteria for unmanaged device access to SaaS applications:</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pf9hs271eq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slaz6jove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 BYOD device access to Internal applications</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kbddhc4ifm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Prerequisite:</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ii4acr47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 Criteria for BYOD device access to Internal applications: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icry6mrysk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cases</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izmg76lgz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Harden the browser using Browser Security rules</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k44r0uhib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 Criteria for hardening the browser environment:</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0" w:line="276"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E">
      <w:pPr>
        <w:spacing w:after="0" w:line="276"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pStyle w:val="Heading1"/>
        <w:pBdr>
          <w:bottom w:color="000000" w:space="2" w:sz="8" w:val="single"/>
        </w:pBdr>
        <w:spacing w:after="240" w:before="240" w:line="240" w:lineRule="auto"/>
        <w:rPr>
          <w:rFonts w:ascii="Montserrat" w:cs="Montserrat" w:eastAsia="Montserrat" w:hAnsi="Montserrat"/>
        </w:rPr>
      </w:pPr>
      <w:bookmarkStart w:colFirst="0" w:colLast="0" w:name="_3momu84npd7j"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pBdr>
          <w:bottom w:color="000000" w:space="2" w:sz="8" w:val="single"/>
        </w:pBdr>
        <w:spacing w:after="240" w:before="240" w:line="240" w:lineRule="auto"/>
        <w:rPr>
          <w:rFonts w:ascii="Montserrat" w:cs="Montserrat" w:eastAsia="Montserrat" w:hAnsi="Montserrat"/>
        </w:rPr>
      </w:pPr>
      <w:bookmarkStart w:colFirst="0" w:colLast="0" w:name="_w759lop3c69i" w:id="2"/>
      <w:bookmarkEnd w:id="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031">
      <w:pPr>
        <w:spacing w:after="0" w:line="276"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test plan will be used to drive the PRisma Access Browser (PAB) POC evaluation. The POC sales engineer will use this document to scope and determine all test related activities and timelines. </w:t>
      </w:r>
    </w:p>
    <w:p w:rsidR="00000000" w:rsidDel="00000000" w:rsidP="00000000" w:rsidRDefault="00000000" w:rsidRPr="00000000" w14:paraId="00000032">
      <w:pPr>
        <w:spacing w:after="0" w:line="276" w:lineRule="auto"/>
        <w:jc w:val="left"/>
        <w:rPr>
          <w:rFonts w:ascii="Montserrat" w:cs="Montserrat" w:eastAsia="Montserrat" w:hAnsi="Montserrat"/>
          <w:b w:val="1"/>
          <w:sz w:val="24"/>
          <w:szCs w:val="24"/>
          <w:u w:val="single"/>
        </w:rPr>
      </w:pPr>
      <w:r w:rsidDel="00000000" w:rsidR="00000000" w:rsidRPr="00000000">
        <w:rPr>
          <w:rtl w:val="0"/>
        </w:rPr>
      </w:r>
    </w:p>
    <w:p w:rsidR="00000000" w:rsidDel="00000000" w:rsidP="00000000" w:rsidRDefault="00000000" w:rsidRPr="00000000" w14:paraId="00000033">
      <w:pPr>
        <w:spacing w:after="0" w:line="276" w:lineRule="auto"/>
        <w:jc w:val="center"/>
        <w:rPr>
          <w:rFonts w:ascii="Montserrat" w:cs="Montserrat" w:eastAsia="Montserrat" w:hAnsi="Montserrat"/>
          <w:b w:val="1"/>
          <w:sz w:val="20"/>
          <w:szCs w:val="20"/>
          <w:u w:val="single"/>
        </w:rPr>
      </w:pPr>
      <w:r w:rsidDel="00000000" w:rsidR="00000000" w:rsidRPr="00000000">
        <w:rPr>
          <w:rtl w:val="0"/>
        </w:rPr>
      </w:r>
    </w:p>
    <w:tbl>
      <w:tblPr>
        <w:tblStyle w:val="Table1"/>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275"/>
        <w:gridCol w:w="3570"/>
        <w:tblGridChange w:id="0">
          <w:tblGrid>
            <w:gridCol w:w="1965"/>
            <w:gridCol w:w="4275"/>
            <w:gridCol w:w="3570"/>
          </w:tblGrid>
        </w:tblGridChange>
      </w:tblGrid>
      <w:tr>
        <w:trPr>
          <w:cantSplit w:val="0"/>
          <w:trHeight w:val="757.96875" w:hRule="atLeast"/>
          <w:tblHeader w:val="0"/>
        </w:trPr>
        <w:tc>
          <w:tcPr>
            <w:gridSpan w:val="3"/>
            <w:shd w:fill="fa582d" w:val="clear"/>
            <w:tcMar>
              <w:top w:w="100.0" w:type="dxa"/>
              <w:left w:w="100.0" w:type="dxa"/>
              <w:bottom w:w="100.0" w:type="dxa"/>
              <w:right w:w="100.0" w:type="dxa"/>
            </w:tcMar>
            <w:vAlign w:val="top"/>
          </w:tcPr>
          <w:p w:rsidR="00000000" w:rsidDel="00000000" w:rsidP="00000000" w:rsidRDefault="00000000" w:rsidRPr="00000000" w14:paraId="00000034">
            <w:pPr>
              <w:pStyle w:val="Heading2"/>
              <w:widowControl w:val="0"/>
              <w:spacing w:after="120" w:before="360" w:line="240" w:lineRule="auto"/>
              <w:ind w:left="0"/>
              <w:rPr>
                <w:rFonts w:ascii="Montserrat" w:cs="Montserrat" w:eastAsia="Montserrat" w:hAnsi="Montserrat"/>
                <w:color w:val="ffffff"/>
                <w:sz w:val="28"/>
                <w:szCs w:val="28"/>
              </w:rPr>
            </w:pPr>
            <w:bookmarkStart w:colFirst="0" w:colLast="0" w:name="_umngivekrlub" w:id="3"/>
            <w:bookmarkEnd w:id="3"/>
            <w:r w:rsidDel="00000000" w:rsidR="00000000" w:rsidRPr="00000000">
              <w:rPr>
                <w:rFonts w:ascii="Montserrat" w:cs="Montserrat" w:eastAsia="Montserrat" w:hAnsi="Montserrat"/>
                <w:color w:val="ffffff"/>
                <w:sz w:val="28"/>
                <w:szCs w:val="28"/>
                <w:rtl w:val="0"/>
              </w:rPr>
              <w:t xml:space="preserve">POC Request Information</w:t>
            </w:r>
          </w:p>
        </w:tc>
      </w:tr>
      <w:tr>
        <w:trPr>
          <w:cantSplit w:val="0"/>
          <w:trHeight w:val="5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POC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0" w:line="240" w:lineRule="auto"/>
              <w:rPr>
                <w:rFonts w:ascii="Montserrat" w:cs="Montserrat" w:eastAsia="Montserrat" w:hAnsi="Montserrat"/>
                <w:b w:val="1"/>
                <w:highlight w:val="yellow"/>
              </w:rPr>
            </w:pPr>
            <w:r w:rsidDel="00000000" w:rsidR="00000000" w:rsidRPr="00000000">
              <w:rPr>
                <w:rtl w:val="0"/>
              </w:rPr>
            </w:r>
          </w:p>
        </w:tc>
      </w:tr>
      <w:tr>
        <w:trPr>
          <w:cantSplit w:val="0"/>
          <w:trHeight w:val="5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Client Tenant ID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rFonts w:ascii="Montserrat" w:cs="Montserrat" w:eastAsia="Montserrat" w:hAnsi="Montserrat"/>
                <w:b w:val="1"/>
                <w:highlight w:val="yellow"/>
              </w:rPr>
            </w:pPr>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Client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rPr>
                <w:rFonts w:ascii="Montserrat" w:cs="Montserrat" w:eastAsia="Montserrat" w:hAnsi="Montserrat"/>
                <w:b w:val="1"/>
                <w:highlight w:val="yellow"/>
              </w:rPr>
            </w:pPr>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Start 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rPr>
                <w:rFonts w:ascii="Montserrat" w:cs="Montserrat" w:eastAsia="Montserrat" w:hAnsi="Montserrat"/>
                <w:b w:val="1"/>
                <w:highlight w:val="yellow"/>
              </w:rPr>
            </w:pPr>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End Date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rFonts w:ascii="Montserrat" w:cs="Montserrat" w:eastAsia="Montserrat" w:hAnsi="Montserrat"/>
                <w:b w:val="1"/>
                <w:highlight w:val="yellow"/>
              </w:rPr>
            </w:pPr>
            <w:r w:rsidDel="00000000" w:rsidR="00000000" w:rsidRPr="00000000">
              <w:rPr>
                <w:rtl w:val="0"/>
              </w:rPr>
            </w:r>
          </w:p>
        </w:tc>
      </w:tr>
    </w:tbl>
    <w:p w:rsidR="00000000" w:rsidDel="00000000" w:rsidP="00000000" w:rsidRDefault="00000000" w:rsidRPr="00000000" w14:paraId="00000046">
      <w:pPr>
        <w:spacing w:after="0"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7">
      <w:pPr>
        <w:pStyle w:val="Heading1"/>
        <w:pBdr>
          <w:bottom w:color="000000" w:space="2" w:sz="8" w:val="single"/>
        </w:pBdr>
        <w:spacing w:after="240" w:before="240" w:line="240" w:lineRule="auto"/>
        <w:rPr>
          <w:rFonts w:ascii="Montserrat" w:cs="Montserrat" w:eastAsia="Montserrat" w:hAnsi="Montserrat"/>
        </w:rPr>
      </w:pPr>
      <w:bookmarkStart w:colFirst="0" w:colLast="0" w:name="_srov0bw1pz6g" w:id="4"/>
      <w:bookmarkEnd w:id="4"/>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pBdr>
          <w:bottom w:color="000000" w:space="2" w:sz="8" w:val="single"/>
        </w:pBdr>
        <w:spacing w:after="240" w:before="240" w:line="240" w:lineRule="auto"/>
        <w:rPr>
          <w:rFonts w:ascii="Montserrat" w:cs="Montserrat" w:eastAsia="Montserrat" w:hAnsi="Montserrat"/>
        </w:rPr>
      </w:pPr>
      <w:bookmarkStart w:colFirst="0" w:colLast="0" w:name="_uk5kysd4dsyn" w:id="5"/>
      <w:bookmarkEnd w:id="5"/>
      <w:r w:rsidDel="00000000" w:rsidR="00000000" w:rsidRPr="00000000">
        <w:rPr>
          <w:rFonts w:ascii="Montserrat" w:cs="Montserrat" w:eastAsia="Montserrat" w:hAnsi="Montserrat"/>
          <w:rtl w:val="0"/>
        </w:rPr>
        <w:t xml:space="preserve">Contact Details</w:t>
      </w:r>
    </w:p>
    <w:tbl>
      <w:tblPr>
        <w:tblStyle w:val="Table2"/>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275"/>
        <w:gridCol w:w="3570"/>
        <w:tblGridChange w:id="0">
          <w:tblGrid>
            <w:gridCol w:w="1965"/>
            <w:gridCol w:w="4275"/>
            <w:gridCol w:w="3570"/>
          </w:tblGrid>
        </w:tblGridChange>
      </w:tblGrid>
      <w:tr>
        <w:trPr>
          <w:cantSplit w:val="0"/>
          <w:trHeight w:val="757.96875" w:hRule="atLeast"/>
          <w:tblHeader w:val="0"/>
        </w:trPr>
        <w:tc>
          <w:tcPr>
            <w:gridSpan w:val="3"/>
            <w:shd w:fill="fa582d" w:val="clear"/>
            <w:tcMar>
              <w:top w:w="99.36" w:type="dxa"/>
              <w:left w:w="99.36" w:type="dxa"/>
              <w:bottom w:w="99.36" w:type="dxa"/>
              <w:right w:w="99.36" w:type="dxa"/>
            </w:tcMar>
            <w:vAlign w:val="top"/>
          </w:tcPr>
          <w:p w:rsidR="00000000" w:rsidDel="00000000" w:rsidP="00000000" w:rsidRDefault="00000000" w:rsidRPr="00000000" w14:paraId="00000049">
            <w:pPr>
              <w:pStyle w:val="Heading2"/>
              <w:widowControl w:val="0"/>
              <w:spacing w:after="120" w:before="360" w:line="240" w:lineRule="auto"/>
              <w:ind w:left="0"/>
              <w:rPr>
                <w:rFonts w:ascii="Montserrat" w:cs="Montserrat" w:eastAsia="Montserrat" w:hAnsi="Montserrat"/>
                <w:b w:val="1"/>
                <w:color w:val="ffffff"/>
                <w:sz w:val="28"/>
                <w:szCs w:val="28"/>
              </w:rPr>
            </w:pPr>
            <w:bookmarkStart w:colFirst="0" w:colLast="0" w:name="_rlxaoifogji2" w:id="6"/>
            <w:bookmarkEnd w:id="6"/>
            <w:r w:rsidDel="00000000" w:rsidR="00000000" w:rsidRPr="00000000">
              <w:rPr>
                <w:rFonts w:ascii="Montserrat" w:cs="Montserrat" w:eastAsia="Montserrat" w:hAnsi="Montserrat"/>
                <w:b w:val="1"/>
                <w:color w:val="ffffff"/>
                <w:sz w:val="28"/>
                <w:szCs w:val="28"/>
                <w:rtl w:val="0"/>
              </w:rPr>
              <w:t xml:space="preserve">Client Contact Information</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Client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Mohit Rustgi</w:t>
            </w:r>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Client 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190500" cy="190500"/>
                  <wp:effectExtent b="0" l="0" r="0" t="0"/>
                  <wp:docPr id="2"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b w:val="1"/>
                <w:color w:val="1155cc"/>
                <w:sz w:val="20"/>
                <w:szCs w:val="20"/>
                <w:u w:val="single"/>
                <w:rtl w:val="0"/>
              </w:rPr>
              <w:t xml:space="preserve">Mohit.Rustgi@startek.com</w:t>
            </w:r>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Client Number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+91 98184 82225</w:t>
            </w:r>
          </w:p>
        </w:tc>
      </w:tr>
    </w:tbl>
    <w:p w:rsidR="00000000" w:rsidDel="00000000" w:rsidP="00000000" w:rsidRDefault="00000000" w:rsidRPr="00000000" w14:paraId="00000055">
      <w:pPr>
        <w:pStyle w:val="Heading2"/>
        <w:spacing w:after="0" w:line="276" w:lineRule="auto"/>
        <w:jc w:val="both"/>
        <w:rPr>
          <w:rFonts w:ascii="Montserrat" w:cs="Montserrat" w:eastAsia="Montserrat" w:hAnsi="Montserrat"/>
        </w:rPr>
      </w:pPr>
      <w:bookmarkStart w:colFirst="0" w:colLast="0" w:name="_vqku6sv9ujiq" w:id="7"/>
      <w:bookmarkEnd w:id="7"/>
      <w:r w:rsidDel="00000000" w:rsidR="00000000" w:rsidRPr="00000000">
        <w:rPr>
          <w:rtl w:val="0"/>
        </w:rPr>
      </w:r>
    </w:p>
    <w:tbl>
      <w:tblPr>
        <w:tblStyle w:val="Table3"/>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2535"/>
        <w:gridCol w:w="3570"/>
        <w:tblGridChange w:id="0">
          <w:tblGrid>
            <w:gridCol w:w="3705"/>
            <w:gridCol w:w="2535"/>
            <w:gridCol w:w="3570"/>
          </w:tblGrid>
        </w:tblGridChange>
      </w:tblGrid>
      <w:tr>
        <w:trPr>
          <w:cantSplit w:val="0"/>
          <w:trHeight w:val="325.44000000000005" w:hRule="atLeast"/>
          <w:tblHeader w:val="0"/>
        </w:trPr>
        <w:tc>
          <w:tcPr>
            <w:gridSpan w:val="3"/>
            <w:shd w:fill="fa582d" w:val="clear"/>
            <w:tcMar>
              <w:top w:w="100.0" w:type="dxa"/>
              <w:left w:w="100.0" w:type="dxa"/>
              <w:bottom w:w="100.0" w:type="dxa"/>
              <w:right w:w="100.0" w:type="dxa"/>
            </w:tcMar>
            <w:vAlign w:val="top"/>
          </w:tcPr>
          <w:p w:rsidR="00000000" w:rsidDel="00000000" w:rsidP="00000000" w:rsidRDefault="00000000" w:rsidRPr="00000000" w14:paraId="00000056">
            <w:pPr>
              <w:pStyle w:val="Heading2"/>
              <w:widowControl w:val="0"/>
              <w:spacing w:after="120" w:before="360" w:line="240" w:lineRule="auto"/>
              <w:ind w:left="0"/>
              <w:rPr>
                <w:rFonts w:ascii="Montserrat" w:cs="Montserrat" w:eastAsia="Montserrat" w:hAnsi="Montserrat"/>
                <w:b w:val="1"/>
                <w:color w:val="ffffff"/>
                <w:sz w:val="28"/>
                <w:szCs w:val="28"/>
              </w:rPr>
            </w:pPr>
            <w:bookmarkStart w:colFirst="0" w:colLast="0" w:name="_3cq3jvkxba70" w:id="8"/>
            <w:bookmarkEnd w:id="8"/>
            <w:r w:rsidDel="00000000" w:rsidR="00000000" w:rsidRPr="00000000">
              <w:rPr>
                <w:rFonts w:ascii="Montserrat" w:cs="Montserrat" w:eastAsia="Montserrat" w:hAnsi="Montserrat"/>
                <w:b w:val="1"/>
                <w:color w:val="ffffff"/>
                <w:sz w:val="28"/>
                <w:szCs w:val="28"/>
                <w:rtl w:val="0"/>
              </w:rPr>
              <w:t xml:space="preserve">Palo Alto Sales Engineer Details</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Core Sales Engineer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Puneet Pahuja</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Core Sales Engineer 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ppahuja@paloaltonetworks.com</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Core Sales Engineer Number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rFonts w:ascii="Montserrat" w:cs="Montserrat" w:eastAsia="Montserrat" w:hAnsi="Montserrat"/>
                <w:b w:val="1"/>
              </w:rPr>
            </w:pPr>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Prisma Access Engineer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Brijesh Paramel Pattathil</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Prisma Access Engineer 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Montserrat" w:cs="Montserrat" w:eastAsia="Montserrat" w:hAnsi="Montserrat"/>
                <w:b w:val="1"/>
              </w:rPr>
            </w:pPr>
            <w:hyperlink r:id="rId8">
              <w:r w:rsidDel="00000000" w:rsidR="00000000" w:rsidRPr="00000000">
                <w:rPr>
                  <w:color w:val="0000ee"/>
                  <w:u w:val="single"/>
                  <w:shd w:fill="auto" w:val="clear"/>
                  <w:rtl w:val="0"/>
                </w:rPr>
                <w:t xml:space="preserve">Brijesh Paramel Pattathil</w:t>
              </w:r>
            </w:hyperlink>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Prisma Access Engineer Number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+919972484558</w:t>
            </w:r>
          </w:p>
        </w:tc>
      </w:tr>
    </w:tbl>
    <w:p w:rsidR="00000000" w:rsidDel="00000000" w:rsidP="00000000" w:rsidRDefault="00000000" w:rsidRPr="00000000" w14:paraId="0000006B">
      <w:pPr>
        <w:rPr>
          <w:rFonts w:ascii="Montserrat" w:cs="Montserrat" w:eastAsia="Montserrat" w:hAnsi="Montserrat"/>
        </w:rPr>
      </w:pPr>
      <w:r w:rsidDel="00000000" w:rsidR="00000000" w:rsidRPr="00000000">
        <w:rPr>
          <w:rtl w:val="0"/>
        </w:rPr>
      </w:r>
    </w:p>
    <w:tbl>
      <w:tblPr>
        <w:tblStyle w:val="Table4"/>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525"/>
        <w:gridCol w:w="3570"/>
        <w:tblGridChange w:id="0">
          <w:tblGrid>
            <w:gridCol w:w="2715"/>
            <w:gridCol w:w="3525"/>
            <w:gridCol w:w="3570"/>
          </w:tblGrid>
        </w:tblGridChange>
      </w:tblGrid>
      <w:tr>
        <w:trPr>
          <w:cantSplit w:val="0"/>
          <w:trHeight w:val="325.44000000000005" w:hRule="atLeast"/>
          <w:tblHeader w:val="0"/>
        </w:trPr>
        <w:tc>
          <w:tcPr>
            <w:gridSpan w:val="3"/>
            <w:shd w:fill="fa582d" w:val="clear"/>
            <w:tcMar>
              <w:top w:w="100.0" w:type="dxa"/>
              <w:left w:w="100.0" w:type="dxa"/>
              <w:bottom w:w="100.0" w:type="dxa"/>
              <w:right w:w="100.0" w:type="dxa"/>
            </w:tcMar>
            <w:vAlign w:val="top"/>
          </w:tcPr>
          <w:p w:rsidR="00000000" w:rsidDel="00000000" w:rsidP="00000000" w:rsidRDefault="00000000" w:rsidRPr="00000000" w14:paraId="0000006C">
            <w:pPr>
              <w:pStyle w:val="Heading2"/>
              <w:widowControl w:val="0"/>
              <w:spacing w:after="120" w:before="360" w:line="240" w:lineRule="auto"/>
              <w:rPr>
                <w:rFonts w:ascii="Montserrat" w:cs="Montserrat" w:eastAsia="Montserrat" w:hAnsi="Montserrat"/>
                <w:b w:val="1"/>
                <w:color w:val="ffffff"/>
                <w:sz w:val="28"/>
                <w:szCs w:val="28"/>
              </w:rPr>
            </w:pPr>
            <w:bookmarkStart w:colFirst="0" w:colLast="0" w:name="_jnkfkq8klz2v" w:id="9"/>
            <w:bookmarkEnd w:id="9"/>
            <w:r w:rsidDel="00000000" w:rsidR="00000000" w:rsidRPr="00000000">
              <w:rPr>
                <w:rFonts w:ascii="Montserrat" w:cs="Montserrat" w:eastAsia="Montserrat" w:hAnsi="Montserrat"/>
                <w:b w:val="1"/>
                <w:color w:val="ffffff"/>
                <w:sz w:val="28"/>
                <w:szCs w:val="28"/>
                <w:rtl w:val="0"/>
              </w:rPr>
              <w:t xml:space="preserve">Palo Alto Account Team Details</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Account Rep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Rajakani</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Account Rep Email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Montserrat" w:cs="Montserrat" w:eastAsia="Montserrat" w:hAnsi="Montserrat"/>
                <w:b w:val="1"/>
              </w:rPr>
            </w:pPr>
            <w:hyperlink r:id="rId9">
              <w:r w:rsidDel="00000000" w:rsidR="00000000" w:rsidRPr="00000000">
                <w:rPr>
                  <w:color w:val="0000ee"/>
                  <w:u w:val="single"/>
                  <w:shd w:fill="auto" w:val="clear"/>
                  <w:rtl w:val="0"/>
                </w:rPr>
                <w:t xml:space="preserve">Rajakani K</w:t>
              </w:r>
            </w:hyperlink>
            <w:r w:rsidDel="00000000" w:rsidR="00000000" w:rsidRPr="00000000">
              <w:rPr>
                <w:rtl w:val="0"/>
              </w:rPr>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Account Rep Number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Montserrat" w:cs="Montserrat" w:eastAsia="Montserrat" w:hAnsi="Montserrat"/>
                <w:b w:val="1"/>
              </w:rPr>
            </w:pPr>
            <w:r w:rsidDel="00000000" w:rsidR="00000000" w:rsidRPr="00000000">
              <w:rPr>
                <w:rtl w:val="0"/>
              </w:rPr>
            </w:r>
          </w:p>
        </w:tc>
      </w:tr>
    </w:tbl>
    <w:p w:rsidR="00000000" w:rsidDel="00000000" w:rsidP="00000000" w:rsidRDefault="00000000" w:rsidRPr="00000000" w14:paraId="00000078">
      <w:pPr>
        <w:pStyle w:val="Heading1"/>
        <w:rPr>
          <w:rFonts w:ascii="Montserrat" w:cs="Montserrat" w:eastAsia="Montserrat" w:hAnsi="Montserrat"/>
        </w:rPr>
      </w:pPr>
      <w:bookmarkStart w:colFirst="0" w:colLast="0" w:name="_gswsmfo9eau8" w:id="10"/>
      <w:bookmarkEnd w:id="10"/>
      <w:r w:rsidDel="00000000" w:rsidR="00000000" w:rsidRPr="00000000">
        <w:rPr>
          <w:rFonts w:ascii="Montserrat" w:cs="Montserrat" w:eastAsia="Montserrat" w:hAnsi="Montserrat"/>
          <w:rtl w:val="0"/>
        </w:rPr>
        <w:t xml:space="preserve">Getting Started with a PoC</w:t>
      </w:r>
    </w:p>
    <w:p w:rsidR="00000000" w:rsidDel="00000000" w:rsidP="00000000" w:rsidRDefault="00000000" w:rsidRPr="00000000" w14:paraId="00000079">
      <w:pPr>
        <w:spacing w:after="160" w:line="259" w:lineRule="auto"/>
        <w:ind w:left="0" w:firstLine="0"/>
        <w:rPr>
          <w:rFonts w:ascii="Montserrat" w:cs="Montserrat" w:eastAsia="Montserrat" w:hAnsi="Montserrat"/>
          <w:sz w:val="24"/>
          <w:szCs w:val="24"/>
        </w:rPr>
      </w:pPr>
      <w:bookmarkStart w:colFirst="0" w:colLast="0" w:name="_gjdgxs" w:id="11"/>
      <w:bookmarkEnd w:id="11"/>
      <w:r w:rsidDel="00000000" w:rsidR="00000000" w:rsidRPr="00000000">
        <w:rPr>
          <w:rFonts w:ascii="Montserrat" w:cs="Montserrat" w:eastAsia="Montserrat" w:hAnsi="Montserrat"/>
          <w:sz w:val="24"/>
          <w:szCs w:val="24"/>
          <w:rtl w:val="0"/>
        </w:rPr>
        <w:t xml:space="preserve">The first step is to fill out the form below and send it back to your sales team.  We will then build a tenant for your organization and schedule a kick-off call based on your availability.  PoCs typically run for 30 days (about 4 and a half weeks), but we can modify the schedule to meet your needs.</w:t>
      </w:r>
    </w:p>
    <w:p w:rsidR="00000000" w:rsidDel="00000000" w:rsidP="00000000" w:rsidRDefault="00000000" w:rsidRPr="00000000" w14:paraId="0000007A">
      <w:pPr>
        <w:pStyle w:val="Heading2"/>
        <w:spacing w:before="40" w:line="259" w:lineRule="auto"/>
        <w:jc w:val="left"/>
        <w:rPr>
          <w:rFonts w:ascii="Montserrat" w:cs="Montserrat" w:eastAsia="Montserrat" w:hAnsi="Montserrat"/>
          <w:sz w:val="24"/>
          <w:szCs w:val="24"/>
        </w:rPr>
      </w:pPr>
      <w:bookmarkStart w:colFirst="0" w:colLast="0" w:name="_8x072f1fdb91" w:id="12"/>
      <w:bookmarkEnd w:id="12"/>
      <w:r w:rsidDel="00000000" w:rsidR="00000000" w:rsidRPr="00000000">
        <w:rPr>
          <w:rFonts w:ascii="Montserrat" w:cs="Montserrat" w:eastAsia="Montserrat" w:hAnsi="Montserrat"/>
          <w:sz w:val="24"/>
          <w:szCs w:val="24"/>
          <w:rtl w:val="0"/>
        </w:rPr>
        <w:t xml:space="preserve">Describe the customers use Cases - and the Business and Technical Problem Prisma Access Browser Solves:</w:t>
      </w:r>
    </w:p>
    <w:p w:rsidR="00000000" w:rsidDel="00000000" w:rsidP="00000000" w:rsidRDefault="00000000" w:rsidRPr="00000000" w14:paraId="0000007B">
      <w:pPr>
        <w:rPr/>
      </w:pPr>
      <w:r w:rsidDel="00000000" w:rsidR="00000000" w:rsidRPr="00000000">
        <w:rPr>
          <w:rtl w:val="0"/>
        </w:rPr>
      </w:r>
    </w:p>
    <w:tbl>
      <w:tblPr>
        <w:tblStyle w:val="Table5"/>
        <w:tblW w:w="97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4980"/>
        <w:tblGridChange w:id="0">
          <w:tblGrid>
            <w:gridCol w:w="4815"/>
            <w:gridCol w:w="4980"/>
          </w:tblGrid>
        </w:tblGridChange>
      </w:tblGrid>
      <w:tr>
        <w:trPr>
          <w:cantSplit w:val="0"/>
          <w:tblHeader w:val="0"/>
        </w:trPr>
        <w:tc>
          <w:tcPr>
            <w:shd w:fill="ffcccc" w:val="clear"/>
          </w:tcPr>
          <w:p w:rsidR="00000000" w:rsidDel="00000000" w:rsidP="00000000" w:rsidRDefault="00000000" w:rsidRPr="00000000" w14:paraId="0000007C">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Managed primary use case</w:t>
            </w:r>
          </w:p>
        </w:tc>
        <w:tc>
          <w:tcPr/>
          <w:p w:rsidR="00000000" w:rsidDel="00000000" w:rsidP="00000000" w:rsidRDefault="00000000" w:rsidRPr="00000000" w14:paraId="0000007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{ZTNA, Browser protection, Elevated users, Visibility and Shadow IT, Insider risks, Advanced DLP}</w:t>
            </w:r>
          </w:p>
        </w:tc>
      </w:tr>
      <w:tr>
        <w:trPr>
          <w:cantSplit w:val="0"/>
          <w:tblHeader w:val="0"/>
        </w:trPr>
        <w:tc>
          <w:tcPr>
            <w:shd w:fill="ffcccc" w:val="clear"/>
          </w:tcPr>
          <w:p w:rsidR="00000000" w:rsidDel="00000000" w:rsidP="00000000" w:rsidRDefault="00000000" w:rsidRPr="00000000" w14:paraId="0000007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Unmanaged primary use case</w:t>
            </w:r>
          </w:p>
        </w:tc>
        <w:tc>
          <w:tcPr/>
          <w:p w:rsidR="00000000" w:rsidDel="00000000" w:rsidP="00000000" w:rsidRDefault="00000000" w:rsidRPr="00000000" w14:paraId="0000007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{Contractors, VDI Alternatives, BYOD (Personal devices, Mobile), 3rd party, M&amp;A, Secure Access to Critical Applications}</w:t>
            </w:r>
            <w:r w:rsidDel="00000000" w:rsidR="00000000" w:rsidRPr="00000000">
              <w:rPr>
                <w:rtl w:val="0"/>
              </w:rPr>
            </w:r>
          </w:p>
        </w:tc>
      </w:tr>
    </w:tbl>
    <w:p w:rsidR="00000000" w:rsidDel="00000000" w:rsidP="00000000" w:rsidRDefault="00000000" w:rsidRPr="00000000" w14:paraId="00000080">
      <w:pPr>
        <w:pStyle w:val="Heading1"/>
        <w:rPr>
          <w:rFonts w:ascii="Montserrat" w:cs="Montserrat" w:eastAsia="Montserrat" w:hAnsi="Montserrat"/>
        </w:rPr>
      </w:pPr>
      <w:bookmarkStart w:colFirst="0" w:colLast="0" w:name="_8c2bngqhbymc" w:id="13"/>
      <w:bookmarkEnd w:id="13"/>
      <w:r w:rsidDel="00000000" w:rsidR="00000000" w:rsidRPr="00000000">
        <w:rPr>
          <w:rtl w:val="0"/>
        </w:rPr>
      </w:r>
    </w:p>
    <w:p w:rsidR="00000000" w:rsidDel="00000000" w:rsidP="00000000" w:rsidRDefault="00000000" w:rsidRPr="00000000" w14:paraId="00000081">
      <w:pPr>
        <w:pStyle w:val="Heading1"/>
        <w:rPr>
          <w:rFonts w:ascii="Montserrat" w:cs="Montserrat" w:eastAsia="Montserrat" w:hAnsi="Montserrat"/>
        </w:rPr>
      </w:pPr>
      <w:bookmarkStart w:colFirst="0" w:colLast="0" w:name="_m4csm7x3y6ew" w:id="14"/>
      <w:bookmarkEnd w:id="14"/>
      <w:r w:rsidDel="00000000" w:rsidR="00000000" w:rsidRPr="00000000">
        <w:rPr>
          <w:rFonts w:ascii="Montserrat" w:cs="Montserrat" w:eastAsia="Montserrat" w:hAnsi="Montserrat"/>
          <w:rtl w:val="0"/>
        </w:rPr>
        <w:t xml:space="preserve">POC Checklist </w:t>
      </w:r>
    </w:p>
    <w:p w:rsidR="00000000" w:rsidDel="00000000" w:rsidP="00000000" w:rsidRDefault="00000000" w:rsidRPr="00000000" w14:paraId="00000082">
      <w:pPr>
        <w:spacing w:after="0" w:line="240" w:lineRule="auto"/>
        <w:jc w:val="both"/>
        <w:rPr>
          <w:rFonts w:ascii="Montserrat" w:cs="Montserrat" w:eastAsia="Montserrat" w:hAnsi="Montserrat"/>
          <w:sz w:val="24"/>
          <w:szCs w:val="24"/>
        </w:rPr>
      </w:pPr>
      <w:r w:rsidDel="00000000" w:rsidR="00000000" w:rsidRPr="00000000">
        <w:rPr>
          <w:rtl w:val="0"/>
        </w:rPr>
      </w:r>
    </w:p>
    <w:tbl>
      <w:tblPr>
        <w:tblStyle w:val="Table6"/>
        <w:tblpPr w:leftFromText="180" w:rightFromText="180" w:topFromText="180" w:bottomFromText="180" w:vertAnchor="text" w:horzAnchor="text" w:tblpX="480" w:tblpY="0"/>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1650"/>
        <w:gridCol w:w="2880"/>
        <w:tblGridChange w:id="0">
          <w:tblGrid>
            <w:gridCol w:w="5175"/>
            <w:gridCol w:w="1650"/>
            <w:gridCol w:w="2880"/>
          </w:tblGrid>
        </w:tblGridChange>
      </w:tblGrid>
      <w:tr>
        <w:trPr>
          <w:cantSplit w:val="0"/>
          <w:trHeight w:val="712.96875" w:hRule="atLeast"/>
          <w:tblHeader w:val="0"/>
        </w:trPr>
        <w:tc>
          <w:tcPr>
            <w:gridSpan w:val="3"/>
            <w:shd w:fill="fa582d" w:val="clear"/>
          </w:tcPr>
          <w:p w:rsidR="00000000" w:rsidDel="00000000" w:rsidP="00000000" w:rsidRDefault="00000000" w:rsidRPr="00000000" w14:paraId="00000083">
            <w:pPr>
              <w:widowControl w:val="0"/>
              <w:spacing w:after="120" w:before="360" w:line="240" w:lineRule="auto"/>
              <w:rPr>
                <w:rFonts w:ascii="Montserrat" w:cs="Montserrat" w:eastAsia="Montserrat" w:hAnsi="Montserrat"/>
                <w:b w:val="1"/>
                <w:color w:val="ffffff"/>
                <w:sz w:val="28"/>
                <w:szCs w:val="28"/>
              </w:rPr>
            </w:pPr>
            <w:r w:rsidDel="00000000" w:rsidR="00000000" w:rsidRPr="00000000">
              <w:rPr>
                <w:rFonts w:ascii="Montserrat" w:cs="Montserrat" w:eastAsia="Montserrat" w:hAnsi="Montserrat"/>
                <w:b w:val="1"/>
                <w:color w:val="ffffff"/>
                <w:sz w:val="28"/>
                <w:szCs w:val="28"/>
                <w:rtl w:val="0"/>
              </w:rPr>
              <w:t xml:space="preserve">PAB POC Checklist - PA Tenant Readiness</w:t>
            </w:r>
          </w:p>
        </w:tc>
      </w:tr>
      <w:tr>
        <w:trPr>
          <w:cantSplit w:val="0"/>
          <w:trHeight w:val="440" w:hRule="atLeast"/>
          <w:tblHeader w:val="0"/>
        </w:trPr>
        <w:tc>
          <w:tcPr>
            <w:shd w:fill="efefef" w:val="clear"/>
          </w:tcPr>
          <w:p w:rsidR="00000000" w:rsidDel="00000000" w:rsidP="00000000" w:rsidRDefault="00000000" w:rsidRPr="00000000" w14:paraId="00000086">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gridSpan w:val="2"/>
            <w:shd w:fill="efefef" w:val="clear"/>
          </w:tcPr>
          <w:p w:rsidR="00000000" w:rsidDel="00000000" w:rsidP="00000000" w:rsidRDefault="00000000" w:rsidRPr="00000000" w14:paraId="00000087">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Requirements</w:t>
            </w:r>
          </w:p>
        </w:tc>
      </w:tr>
      <w:tr>
        <w:trPr>
          <w:cantSplit w:val="0"/>
          <w:trHeight w:val="440" w:hRule="atLeast"/>
          <w:tblHeader w:val="0"/>
        </w:trPr>
        <w:tc>
          <w:tcPr/>
          <w:p w:rsidR="00000000" w:rsidDel="00000000" w:rsidP="00000000" w:rsidRDefault="00000000" w:rsidRPr="00000000" w14:paraId="00000089">
            <w:pPr>
              <w:widowControl w:val="0"/>
              <w:numPr>
                <w:ilvl w:val="0"/>
                <w:numId w:val="6"/>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Enable PAB on the Prisma Access tenant to be used for the POC</w:t>
            </w:r>
          </w:p>
        </w:tc>
        <w:tc>
          <w:tcPr>
            <w:gridSpan w:val="2"/>
          </w:tcPr>
          <w:p w:rsidR="00000000" w:rsidDel="00000000" w:rsidP="00000000" w:rsidRDefault="00000000" w:rsidRPr="00000000" w14:paraId="0000008A">
            <w:pPr>
              <w:widowControl w:val="0"/>
              <w:spacing w:after="0" w:line="240" w:lineRule="auto"/>
              <w:rPr>
                <w:rFonts w:ascii="Montserrat" w:cs="Montserrat" w:eastAsia="Montserrat" w:hAnsi="Montserrat"/>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8C">
            <w:pPr>
              <w:widowControl w:val="0"/>
              <w:numPr>
                <w:ilvl w:val="0"/>
                <w:numId w:val="6"/>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Config Selection Criteria </w:t>
              <w:br w:type="textWrapping"/>
              <w:t xml:space="preserve">(Panorama)</w:t>
            </w:r>
          </w:p>
        </w:tc>
        <w:tc>
          <w:tcPr>
            <w:gridSpan w:val="2"/>
          </w:tcPr>
          <w:p w:rsidR="00000000" w:rsidDel="00000000" w:rsidP="00000000" w:rsidRDefault="00000000" w:rsidRPr="00000000" w14:paraId="0000008D">
            <w:pPr>
              <w:widowControl w:val="0"/>
              <w:spacing w:after="0"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Yes/No</w:t>
            </w:r>
          </w:p>
        </w:tc>
      </w:tr>
      <w:tr>
        <w:trPr>
          <w:cantSplit w:val="0"/>
          <w:trHeight w:val="440" w:hRule="atLeast"/>
          <w:tblHeader w:val="0"/>
        </w:trPr>
        <w:tc>
          <w:tcPr/>
          <w:p w:rsidR="00000000" w:rsidDel="00000000" w:rsidP="00000000" w:rsidRDefault="00000000" w:rsidRPr="00000000" w14:paraId="0000008F">
            <w:pPr>
              <w:widowControl w:val="0"/>
              <w:numPr>
                <w:ilvl w:val="0"/>
                <w:numId w:val="11"/>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Config Selection Criteria </w:t>
              <w:br w:type="textWrapping"/>
              <w:t xml:space="preserve">(Cloud Managed)</w:t>
            </w:r>
          </w:p>
        </w:tc>
        <w:tc>
          <w:tcPr>
            <w:gridSpan w:val="2"/>
          </w:tcPr>
          <w:p w:rsidR="00000000" w:rsidDel="00000000" w:rsidP="00000000" w:rsidRDefault="00000000" w:rsidRPr="00000000" w14:paraId="00000090">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Yes/No</w:t>
            </w:r>
          </w:p>
        </w:tc>
      </w:tr>
      <w:tr>
        <w:trPr>
          <w:cantSplit w:val="0"/>
          <w:trHeight w:val="440" w:hRule="atLeast"/>
          <w:tblHeader w:val="0"/>
        </w:trPr>
        <w:tc>
          <w:tcPr/>
          <w:p w:rsidR="00000000" w:rsidDel="00000000" w:rsidP="00000000" w:rsidRDefault="00000000" w:rsidRPr="00000000" w14:paraId="00000092">
            <w:pPr>
              <w:widowControl w:val="0"/>
              <w:numPr>
                <w:ilvl w:val="0"/>
                <w:numId w:val="6"/>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Cloud Services Plugin</w:t>
            </w:r>
          </w:p>
        </w:tc>
        <w:tc>
          <w:tcPr>
            <w:gridSpan w:val="2"/>
          </w:tcPr>
          <w:p w:rsidR="00000000" w:rsidDel="00000000" w:rsidP="00000000" w:rsidRDefault="00000000" w:rsidRPr="00000000" w14:paraId="00000093">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Verifies meets min version/image requirement</w:t>
            </w:r>
          </w:p>
        </w:tc>
      </w:tr>
      <w:tr>
        <w:trPr>
          <w:cantSplit w:val="0"/>
          <w:trHeight w:val="440" w:hRule="atLeast"/>
          <w:tblHeader w:val="0"/>
        </w:trPr>
        <w:tc>
          <w:tcPr/>
          <w:p w:rsidR="00000000" w:rsidDel="00000000" w:rsidP="00000000" w:rsidRDefault="00000000" w:rsidRPr="00000000" w14:paraId="00000095">
            <w:pPr>
              <w:widowControl w:val="0"/>
              <w:numPr>
                <w:ilvl w:val="0"/>
                <w:numId w:val="6"/>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Panorama Version</w:t>
            </w:r>
          </w:p>
        </w:tc>
        <w:tc>
          <w:tcPr>
            <w:gridSpan w:val="2"/>
          </w:tcPr>
          <w:p w:rsidR="00000000" w:rsidDel="00000000" w:rsidP="00000000" w:rsidRDefault="00000000" w:rsidRPr="00000000" w14:paraId="00000096">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Verifies meets min version/image requirement</w:t>
            </w:r>
          </w:p>
        </w:tc>
      </w:tr>
      <w:tr>
        <w:trPr>
          <w:cantSplit w:val="0"/>
          <w:trHeight w:val="440" w:hRule="atLeast"/>
          <w:tblHeader w:val="0"/>
        </w:trPr>
        <w:tc>
          <w:tcPr/>
          <w:p w:rsidR="00000000" w:rsidDel="00000000" w:rsidP="00000000" w:rsidRDefault="00000000" w:rsidRPr="00000000" w14:paraId="00000098">
            <w:pPr>
              <w:widowControl w:val="0"/>
              <w:numPr>
                <w:ilvl w:val="0"/>
                <w:numId w:val="6"/>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Dataplane version</w:t>
            </w:r>
          </w:p>
        </w:tc>
        <w:tc>
          <w:tcPr>
            <w:gridSpan w:val="2"/>
          </w:tcPr>
          <w:p w:rsidR="00000000" w:rsidDel="00000000" w:rsidP="00000000" w:rsidRDefault="00000000" w:rsidRPr="00000000" w14:paraId="00000099">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Verifies meets min version/image requirement</w:t>
            </w:r>
          </w:p>
        </w:tc>
      </w:tr>
      <w:tr>
        <w:trPr>
          <w:cantSplit w:val="0"/>
          <w:trHeight w:val="440" w:hRule="atLeast"/>
          <w:tblHeader w:val="0"/>
        </w:trPr>
        <w:tc>
          <w:tcPr/>
          <w:p w:rsidR="00000000" w:rsidDel="00000000" w:rsidP="00000000" w:rsidRDefault="00000000" w:rsidRPr="00000000" w14:paraId="0000009B">
            <w:pPr>
              <w:widowControl w:val="0"/>
              <w:numPr>
                <w:ilvl w:val="0"/>
                <w:numId w:val="6"/>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Envoy / Explicit Proxy</w:t>
            </w:r>
          </w:p>
        </w:tc>
        <w:tc>
          <w:tcPr>
            <w:gridSpan w:val="2"/>
          </w:tcPr>
          <w:p w:rsidR="00000000" w:rsidDel="00000000" w:rsidP="00000000" w:rsidRDefault="00000000" w:rsidRPr="00000000" w14:paraId="0000009C">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Verifies meets min version/image requirement</w:t>
            </w:r>
          </w:p>
        </w:tc>
      </w:tr>
      <w:tr>
        <w:trPr>
          <w:cantSplit w:val="0"/>
          <w:trHeight w:val="440" w:hRule="atLeast"/>
          <w:tblHeader w:val="0"/>
        </w:trPr>
        <w:tc>
          <w:tcPr/>
          <w:p w:rsidR="00000000" w:rsidDel="00000000" w:rsidP="00000000" w:rsidRDefault="00000000" w:rsidRPr="00000000" w14:paraId="0000009E">
            <w:pPr>
              <w:widowControl w:val="0"/>
              <w:numPr>
                <w:ilvl w:val="0"/>
                <w:numId w:val="3"/>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Target user personas</w:t>
            </w:r>
          </w:p>
        </w:tc>
        <w:tc>
          <w:tcPr>
            <w:gridSpan w:val="2"/>
          </w:tcPr>
          <w:p w:rsidR="00000000" w:rsidDel="00000000" w:rsidP="00000000" w:rsidRDefault="00000000" w:rsidRPr="00000000" w14:paraId="0000009F">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See User onboarding</w:t>
            </w:r>
          </w:p>
        </w:tc>
      </w:tr>
      <w:tr>
        <w:trPr>
          <w:cantSplit w:val="0"/>
          <w:trHeight w:val="795" w:hRule="atLeast"/>
          <w:tblHeader w:val="0"/>
        </w:trPr>
        <w:tc>
          <w:tcPr/>
          <w:p w:rsidR="00000000" w:rsidDel="00000000" w:rsidP="00000000" w:rsidRDefault="00000000" w:rsidRPr="00000000" w14:paraId="000000A1">
            <w:pPr>
              <w:widowControl w:val="0"/>
              <w:numPr>
                <w:ilvl w:val="0"/>
                <w:numId w:val="2"/>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List of applications to be tested</w:t>
            </w:r>
          </w:p>
        </w:tc>
        <w:tc>
          <w:tcPr>
            <w:gridSpan w:val="2"/>
          </w:tcPr>
          <w:p w:rsidR="00000000" w:rsidDel="00000000" w:rsidP="00000000" w:rsidRDefault="00000000" w:rsidRPr="00000000" w14:paraId="000000A2">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See Discovery</w:t>
            </w:r>
          </w:p>
        </w:tc>
      </w:tr>
      <w:tr>
        <w:trPr>
          <w:cantSplit w:val="0"/>
          <w:trHeight w:val="440" w:hRule="atLeast"/>
          <w:tblHeader w:val="0"/>
        </w:trPr>
        <w:tc>
          <w:tcPr/>
          <w:p w:rsidR="00000000" w:rsidDel="00000000" w:rsidP="00000000" w:rsidRDefault="00000000" w:rsidRPr="00000000" w14:paraId="000000A4">
            <w:pPr>
              <w:widowControl w:val="0"/>
              <w:numPr>
                <w:ilvl w:val="0"/>
                <w:numId w:val="14"/>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Daily cadence emails/calls setup with client</w:t>
            </w:r>
          </w:p>
        </w:tc>
        <w:tc>
          <w:tcPr>
            <w:gridSpan w:val="2"/>
          </w:tcPr>
          <w:p w:rsidR="00000000" w:rsidDel="00000000" w:rsidP="00000000" w:rsidRDefault="00000000" w:rsidRPr="00000000" w14:paraId="000000A5">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daily cadence email/call to sync up on the </w:t>
            </w:r>
            <w:r w:rsidDel="00000000" w:rsidR="00000000" w:rsidRPr="00000000">
              <w:rPr>
                <w:rFonts w:ascii="Montserrat" w:cs="Montserrat" w:eastAsia="Montserrat" w:hAnsi="Montserrat"/>
                <w:sz w:val="20"/>
                <w:szCs w:val="20"/>
                <w:rtl w:val="0"/>
              </w:rPr>
              <w:t xml:space="preserve">progress</w:t>
            </w:r>
            <w:r w:rsidDel="00000000" w:rsidR="00000000" w:rsidRPr="00000000">
              <w:rPr>
                <w:rFonts w:ascii="Montserrat" w:cs="Montserrat" w:eastAsia="Montserrat" w:hAnsi="Montserrat"/>
                <w:sz w:val="20"/>
                <w:szCs w:val="20"/>
                <w:rtl w:val="0"/>
              </w:rPr>
              <w:t xml:space="preserve"> of the evaluation.</w:t>
            </w:r>
          </w:p>
        </w:tc>
      </w:tr>
      <w:tr>
        <w:trPr>
          <w:cantSplit w:val="0"/>
          <w:trHeight w:val="440" w:hRule="atLeast"/>
          <w:tblHeader w:val="0"/>
        </w:trPr>
        <w:tc>
          <w:tcPr/>
          <w:p w:rsidR="00000000" w:rsidDel="00000000" w:rsidP="00000000" w:rsidRDefault="00000000" w:rsidRPr="00000000" w14:paraId="000000A7">
            <w:pPr>
              <w:widowControl w:val="0"/>
              <w:numPr>
                <w:ilvl w:val="0"/>
                <w:numId w:val="14"/>
              </w:numPr>
              <w:spacing w:after="0" w:lin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Eval License Expiry Date</w:t>
            </w:r>
          </w:p>
        </w:tc>
        <w:tc>
          <w:tcPr>
            <w:gridSpan w:val="2"/>
          </w:tcPr>
          <w:p w:rsidR="00000000" w:rsidDel="00000000" w:rsidP="00000000" w:rsidRDefault="00000000" w:rsidRPr="00000000" w14:paraId="000000A8">
            <w:pPr>
              <w:widowControl w:val="0"/>
              <w:spacing w:after="0"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Eval License can be extended</w:t>
            </w:r>
          </w:p>
        </w:tc>
      </w:tr>
    </w:tbl>
    <w:p w:rsidR="00000000" w:rsidDel="00000000" w:rsidP="00000000" w:rsidRDefault="00000000" w:rsidRPr="00000000" w14:paraId="000000AA">
      <w:pPr>
        <w:pStyle w:val="Heading2"/>
        <w:spacing w:before="40" w:line="259" w:lineRule="auto"/>
        <w:jc w:val="left"/>
        <w:rPr>
          <w:rFonts w:ascii="Montserrat" w:cs="Montserrat" w:eastAsia="Montserrat" w:hAnsi="Montserrat"/>
          <w:sz w:val="24"/>
          <w:szCs w:val="24"/>
        </w:rPr>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1440" w:top="1440" w:left="1440" w:right="990" w:header="720" w:footer="720"/>
          <w:pgNumType w:start="1"/>
          <w:titlePg w:val="1"/>
        </w:sectPr>
      </w:pPr>
      <w:bookmarkStart w:colFirst="0" w:colLast="0" w:name="_m02mtqpk78d7" w:id="15"/>
      <w:bookmarkEnd w:id="15"/>
      <w:r w:rsidDel="00000000" w:rsidR="00000000" w:rsidRPr="00000000">
        <w:rPr>
          <w:rtl w:val="0"/>
        </w:rPr>
      </w:r>
    </w:p>
    <w:p w:rsidR="00000000" w:rsidDel="00000000" w:rsidP="00000000" w:rsidRDefault="00000000" w:rsidRPr="00000000" w14:paraId="000000AB">
      <w:pPr>
        <w:pStyle w:val="Heading1"/>
        <w:rPr>
          <w:rFonts w:ascii="Montserrat" w:cs="Montserrat" w:eastAsia="Montserrat" w:hAnsi="Montserrat"/>
        </w:rPr>
      </w:pPr>
      <w:bookmarkStart w:colFirst="0" w:colLast="0" w:name="_c6hkg49koydg" w:id="16"/>
      <w:bookmarkEnd w:id="16"/>
      <w:r w:rsidDel="00000000" w:rsidR="00000000" w:rsidRPr="00000000">
        <w:rPr>
          <w:rtl w:val="0"/>
        </w:rPr>
      </w:r>
    </w:p>
    <w:p w:rsidR="00000000" w:rsidDel="00000000" w:rsidP="00000000" w:rsidRDefault="00000000" w:rsidRPr="00000000" w14:paraId="000000AC">
      <w:pPr>
        <w:pStyle w:val="Heading1"/>
        <w:rPr>
          <w:rFonts w:ascii="Montserrat" w:cs="Montserrat" w:eastAsia="Montserrat" w:hAnsi="Montserrat"/>
        </w:rPr>
      </w:pPr>
      <w:bookmarkStart w:colFirst="0" w:colLast="0" w:name="_1pu4ym1ik91k" w:id="17"/>
      <w:bookmarkEnd w:id="17"/>
      <w:r w:rsidDel="00000000" w:rsidR="00000000" w:rsidRPr="00000000">
        <w:rPr>
          <w:rFonts w:ascii="Montserrat" w:cs="Montserrat" w:eastAsia="Montserrat" w:hAnsi="Montserrat"/>
          <w:rtl w:val="0"/>
        </w:rPr>
        <w:t xml:space="preserve">Discovery</w:t>
      </w:r>
    </w:p>
    <w:p w:rsidR="00000000" w:rsidDel="00000000" w:rsidP="00000000" w:rsidRDefault="00000000" w:rsidRPr="00000000" w14:paraId="000000AD">
      <w:pPr>
        <w:spacing w:after="0"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Please list out the </w:t>
      </w:r>
      <w:r w:rsidDel="00000000" w:rsidR="00000000" w:rsidRPr="00000000">
        <w:rPr>
          <w:rFonts w:ascii="Montserrat" w:cs="Montserrat" w:eastAsia="Montserrat" w:hAnsi="Montserrat"/>
          <w:sz w:val="20"/>
          <w:szCs w:val="20"/>
          <w:rtl w:val="0"/>
        </w:rPr>
        <w:t xml:space="preserve">top 10 SaaS and internal applications that PAB users will require access to using PAB.</w:t>
      </w:r>
    </w:p>
    <w:p w:rsidR="00000000" w:rsidDel="00000000" w:rsidP="00000000" w:rsidRDefault="00000000" w:rsidRPr="00000000" w14:paraId="000000AE">
      <w:pPr>
        <w:spacing w:after="0" w:line="240" w:lineRule="auto"/>
        <w:jc w:val="both"/>
        <w:rPr>
          <w:rFonts w:ascii="Montserrat" w:cs="Montserrat" w:eastAsia="Montserrat" w:hAnsi="Montserrat"/>
          <w:sz w:val="24"/>
          <w:szCs w:val="24"/>
        </w:rPr>
      </w:pPr>
      <w:r w:rsidDel="00000000" w:rsidR="00000000" w:rsidRPr="00000000">
        <w:rPr>
          <w:rtl w:val="0"/>
        </w:rPr>
      </w:r>
    </w:p>
    <w:tbl>
      <w:tblPr>
        <w:tblStyle w:val="Table7"/>
        <w:tblW w:w="7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1110"/>
        <w:gridCol w:w="1725"/>
        <w:tblGridChange w:id="0">
          <w:tblGrid>
            <w:gridCol w:w="4245"/>
            <w:gridCol w:w="1110"/>
            <w:gridCol w:w="1725"/>
          </w:tblGrid>
        </w:tblGridChange>
      </w:tblGrid>
      <w:tr>
        <w:trPr>
          <w:cantSplit w:val="0"/>
          <w:trHeight w:val="712.96875" w:hRule="atLeast"/>
          <w:tblHeader w:val="0"/>
        </w:trPr>
        <w:tc>
          <w:tcPr>
            <w:gridSpan w:val="3"/>
            <w:shd w:fill="fa582d" w:val="clear"/>
          </w:tcPr>
          <w:p w:rsidR="00000000" w:rsidDel="00000000" w:rsidP="00000000" w:rsidRDefault="00000000" w:rsidRPr="00000000" w14:paraId="000000AF">
            <w:pPr>
              <w:widowControl w:val="0"/>
              <w:spacing w:after="120" w:before="360" w:line="240" w:lineRule="auto"/>
              <w:rPr>
                <w:rFonts w:ascii="Montserrat" w:cs="Montserrat" w:eastAsia="Montserrat" w:hAnsi="Montserrat"/>
                <w:b w:val="1"/>
                <w:color w:val="ffffff"/>
                <w:sz w:val="28"/>
                <w:szCs w:val="28"/>
              </w:rPr>
            </w:pPr>
            <w:r w:rsidDel="00000000" w:rsidR="00000000" w:rsidRPr="00000000">
              <w:rPr>
                <w:rFonts w:ascii="Montserrat" w:cs="Montserrat" w:eastAsia="Montserrat" w:hAnsi="Montserrat"/>
                <w:b w:val="1"/>
                <w:color w:val="ffffff"/>
                <w:sz w:val="28"/>
                <w:szCs w:val="28"/>
                <w:rtl w:val="0"/>
              </w:rPr>
              <w:t xml:space="preserve">Applications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Website (incl. path)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SAAS</w:t>
            </w:r>
          </w:p>
          <w:p w:rsidR="00000000" w:rsidDel="00000000" w:rsidP="00000000" w:rsidRDefault="00000000" w:rsidRPr="00000000" w14:paraId="000000B4">
            <w:pPr>
              <w:widowControl w:val="0"/>
              <w:spacing w:after="0" w:line="240" w:lineRule="auto"/>
              <w:rPr>
                <w:rFonts w:ascii="Montserrat" w:cs="Montserrat" w:eastAsia="Montserrat" w:hAnsi="Montserrat"/>
                <w:b w:val="1"/>
                <w:sz w:val="16"/>
                <w:szCs w:val="16"/>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Private/Internal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16"/>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numPr>
                <w:ilvl w:val="0"/>
                <w:numId w:val="16"/>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numPr>
                <w:ilvl w:val="0"/>
                <w:numId w:val="4"/>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4"/>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1"/>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1"/>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7"/>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7"/>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9"/>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9"/>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12"/>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numPr>
                <w:ilvl w:val="0"/>
                <w:numId w:val="12"/>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numPr>
                <w:ilvl w:val="0"/>
                <w:numId w:val="17"/>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17"/>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17"/>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17"/>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17"/>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17"/>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17"/>
              </w:numPr>
              <w:spacing w:after="0" w:line="240" w:lineRule="auto"/>
              <w:ind w:left="720" w:hanging="360"/>
              <w:rPr>
                <w:rFonts w:ascii="Montserrat" w:cs="Montserrat" w:eastAsia="Montserrat" w:hAnsi="Montserrat"/>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numPr>
                <w:ilvl w:val="0"/>
                <w:numId w:val="17"/>
              </w:numPr>
              <w:spacing w:after="0" w:line="240" w:lineRule="auto"/>
              <w:ind w:left="540" w:hanging="360"/>
              <w:jc w:val="center"/>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0D4">
      <w:pPr>
        <w:spacing w:after="0" w:lin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5">
      <w:pPr>
        <w:pStyle w:val="Heading2"/>
        <w:spacing w:before="40" w:line="259"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6">
      <w:pPr>
        <w:spacing w:after="160" w:line="259"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Please identify the following integration points for the Prisma Access Browser.  The items with an asterisk (*) are critical.</w:t>
      </w:r>
    </w:p>
    <w:tbl>
      <w:tblPr>
        <w:tblStyle w:val="Table8"/>
        <w:tblW w:w="10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90"/>
        <w:gridCol w:w="6000"/>
        <w:tblGridChange w:id="0">
          <w:tblGrid>
            <w:gridCol w:w="4890"/>
            <w:gridCol w:w="6000"/>
          </w:tblGrid>
        </w:tblGridChange>
      </w:tblGrid>
      <w:tr>
        <w:trPr>
          <w:cantSplit w:val="0"/>
          <w:tblHeader w:val="0"/>
        </w:trPr>
        <w:tc>
          <w:tcPr>
            <w:shd w:fill="ffcccc" w:val="clear"/>
          </w:tcPr>
          <w:p w:rsidR="00000000" w:rsidDel="00000000" w:rsidP="00000000" w:rsidRDefault="00000000" w:rsidRPr="00000000" w14:paraId="000000D7">
            <w:pPr>
              <w:rPr>
                <w:rFonts w:ascii="Montserrat" w:cs="Montserrat" w:eastAsia="Montserrat" w:hAnsi="Montserrat"/>
              </w:rPr>
            </w:pPr>
            <w:r w:rsidDel="00000000" w:rsidR="00000000" w:rsidRPr="00000000">
              <w:rPr>
                <w:rFonts w:ascii="Montserrat" w:cs="Montserrat" w:eastAsia="Montserrat" w:hAnsi="Montserrat"/>
                <w:rtl w:val="0"/>
              </w:rPr>
              <w:t xml:space="preserve">Security</w:t>
            </w:r>
          </w:p>
        </w:tc>
        <w:tc>
          <w:tcPr/>
          <w:p w:rsidR="00000000" w:rsidDel="00000000" w:rsidP="00000000" w:rsidRDefault="00000000" w:rsidRPr="00000000" w14:paraId="000000D8">
            <w:pPr>
              <w:rPr>
                <w:rFonts w:ascii="Montserrat" w:cs="Montserrat" w:eastAsia="Montserrat" w:hAnsi="Montserrat"/>
              </w:rPr>
            </w:pPr>
            <w:r w:rsidDel="00000000" w:rsidR="00000000" w:rsidRPr="00000000">
              <w:rPr>
                <w:rtl w:val="0"/>
              </w:rPr>
            </w:r>
          </w:p>
        </w:tc>
      </w:tr>
      <w:tr>
        <w:trPr>
          <w:cantSplit w:val="0"/>
          <w:tblHeader w:val="0"/>
        </w:trPr>
        <w:tc>
          <w:tcPr>
            <w:shd w:fill="ffcccc" w:val="clear"/>
          </w:tcPr>
          <w:p w:rsidR="00000000" w:rsidDel="00000000" w:rsidP="00000000" w:rsidRDefault="00000000" w:rsidRPr="00000000" w14:paraId="000000D9">
            <w:pPr>
              <w:rPr>
                <w:rFonts w:ascii="Montserrat" w:cs="Montserrat" w:eastAsia="Montserrat" w:hAnsi="Montserrat"/>
              </w:rPr>
            </w:pPr>
            <w:r w:rsidDel="00000000" w:rsidR="00000000" w:rsidRPr="00000000">
              <w:rPr>
                <w:rFonts w:ascii="Montserrat" w:cs="Montserrat" w:eastAsia="Montserrat" w:hAnsi="Montserrat"/>
                <w:rtl w:val="0"/>
              </w:rPr>
              <w:t xml:space="preserve">Identity Provider (IDP)*</w:t>
            </w:r>
          </w:p>
        </w:tc>
        <w:tc>
          <w:tcPr/>
          <w:p w:rsidR="00000000" w:rsidDel="00000000" w:rsidP="00000000" w:rsidRDefault="00000000" w:rsidRPr="00000000" w14:paraId="000000DA">
            <w:pPr>
              <w:rPr>
                <w:rFonts w:ascii="Montserrat" w:cs="Montserrat" w:eastAsia="Montserrat" w:hAnsi="Montserrat"/>
              </w:rPr>
            </w:pPr>
            <w:r w:rsidDel="00000000" w:rsidR="00000000" w:rsidRPr="00000000">
              <w:rPr>
                <w:rFonts w:ascii="Montserrat" w:cs="Montserrat" w:eastAsia="Montserrat" w:hAnsi="Montserrat"/>
                <w:color w:val="bfbfbf"/>
                <w:rtl w:val="0"/>
              </w:rPr>
              <w:t xml:space="preserve">{Okta, AAD, PingID, etc.}</w:t>
            </w:r>
            <w:r w:rsidDel="00000000" w:rsidR="00000000" w:rsidRPr="00000000">
              <w:rPr>
                <w:rtl w:val="0"/>
              </w:rPr>
            </w:r>
          </w:p>
        </w:tc>
      </w:tr>
      <w:tr>
        <w:trPr>
          <w:cantSplit w:val="0"/>
          <w:tblHeader w:val="0"/>
        </w:trPr>
        <w:tc>
          <w:tcPr>
            <w:shd w:fill="ffcccc" w:val="clear"/>
          </w:tcPr>
          <w:p w:rsidR="00000000" w:rsidDel="00000000" w:rsidP="00000000" w:rsidRDefault="00000000" w:rsidRPr="00000000" w14:paraId="000000DB">
            <w:pPr>
              <w:rPr>
                <w:rFonts w:ascii="Montserrat" w:cs="Montserrat" w:eastAsia="Montserrat" w:hAnsi="Montserrat"/>
              </w:rPr>
            </w:pPr>
            <w:r w:rsidDel="00000000" w:rsidR="00000000" w:rsidRPr="00000000">
              <w:rPr>
                <w:rFonts w:ascii="Montserrat" w:cs="Montserrat" w:eastAsia="Montserrat" w:hAnsi="Montserrat"/>
                <w:rtl w:val="0"/>
              </w:rPr>
              <w:t xml:space="preserve">SIEM </w:t>
            </w:r>
          </w:p>
        </w:tc>
        <w:tc>
          <w:tcPr/>
          <w:p w:rsidR="00000000" w:rsidDel="00000000" w:rsidP="00000000" w:rsidRDefault="00000000" w:rsidRPr="00000000" w14:paraId="000000DC">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{SYSLOG, S3, Splunk, LogScale, Sentinel, etc.}</w:t>
            </w:r>
          </w:p>
        </w:tc>
      </w:tr>
      <w:tr>
        <w:trPr>
          <w:cantSplit w:val="0"/>
          <w:trHeight w:val="345" w:hRule="atLeast"/>
          <w:tblHeader w:val="0"/>
        </w:trPr>
        <w:tc>
          <w:tcPr>
            <w:shd w:fill="ffcccc" w:val="clear"/>
          </w:tcPr>
          <w:p w:rsidR="00000000" w:rsidDel="00000000" w:rsidP="00000000" w:rsidRDefault="00000000" w:rsidRPr="00000000" w14:paraId="000000DD">
            <w:pPr>
              <w:rPr>
                <w:rFonts w:ascii="Montserrat" w:cs="Montserrat" w:eastAsia="Montserrat" w:hAnsi="Montserrat"/>
              </w:rPr>
            </w:pPr>
            <w:r w:rsidDel="00000000" w:rsidR="00000000" w:rsidRPr="00000000">
              <w:rPr>
                <w:rFonts w:ascii="Montserrat" w:cs="Montserrat" w:eastAsia="Montserrat" w:hAnsi="Montserrat"/>
                <w:rtl w:val="0"/>
              </w:rPr>
              <w:t xml:space="preserve">EDR</w:t>
            </w:r>
          </w:p>
        </w:tc>
        <w:tc>
          <w:tcPr/>
          <w:p w:rsidR="00000000" w:rsidDel="00000000" w:rsidP="00000000" w:rsidRDefault="00000000" w:rsidRPr="00000000" w14:paraId="000000DE">
            <w:pPr>
              <w:rPr>
                <w:rFonts w:ascii="Montserrat" w:cs="Montserrat" w:eastAsia="Montserrat" w:hAnsi="Montserrat"/>
              </w:rPr>
            </w:pPr>
            <w:r w:rsidDel="00000000" w:rsidR="00000000" w:rsidRPr="00000000">
              <w:rPr>
                <w:rFonts w:ascii="Montserrat" w:cs="Montserrat" w:eastAsia="Montserrat" w:hAnsi="Montserrat"/>
                <w:color w:val="bfbfbf"/>
                <w:rtl w:val="0"/>
              </w:rPr>
              <w:t xml:space="preserve">{Cortex, CrowdStrike, Defender, etc.}</w:t>
            </w:r>
            <w:r w:rsidDel="00000000" w:rsidR="00000000" w:rsidRPr="00000000">
              <w:rPr>
                <w:rtl w:val="0"/>
              </w:rPr>
            </w:r>
          </w:p>
        </w:tc>
      </w:tr>
      <w:tr>
        <w:trPr>
          <w:cantSplit w:val="0"/>
          <w:trHeight w:val="300" w:hRule="atLeast"/>
          <w:tblHeader w:val="0"/>
        </w:trPr>
        <w:tc>
          <w:tcPr>
            <w:shd w:fill="ffcccc" w:val="clear"/>
          </w:tcPr>
          <w:p w:rsidR="00000000" w:rsidDel="00000000" w:rsidP="00000000" w:rsidRDefault="00000000" w:rsidRPr="00000000" w14:paraId="000000DF">
            <w:pPr>
              <w:rPr>
                <w:rFonts w:ascii="Montserrat" w:cs="Montserrat" w:eastAsia="Montserrat" w:hAnsi="Montserrat"/>
              </w:rPr>
            </w:pPr>
            <w:r w:rsidDel="00000000" w:rsidR="00000000" w:rsidRPr="00000000">
              <w:rPr>
                <w:rFonts w:ascii="Montserrat" w:cs="Montserrat" w:eastAsia="Montserrat" w:hAnsi="Montserrat"/>
                <w:rtl w:val="0"/>
              </w:rPr>
              <w:t xml:space="preserve">File Reconstruction</w:t>
            </w:r>
          </w:p>
        </w:tc>
        <w:tc>
          <w:tcPr/>
          <w:p w:rsidR="00000000" w:rsidDel="00000000" w:rsidP="00000000" w:rsidRDefault="00000000" w:rsidRPr="00000000" w14:paraId="000000E0">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{OPSWAT, etc.}</w:t>
            </w:r>
          </w:p>
        </w:tc>
      </w:tr>
      <w:tr>
        <w:trPr>
          <w:cantSplit w:val="0"/>
          <w:trHeight w:val="300" w:hRule="atLeast"/>
          <w:tblHeader w:val="0"/>
        </w:trPr>
        <w:tc>
          <w:tcPr>
            <w:shd w:fill="ffcccc" w:val="clear"/>
          </w:tcPr>
          <w:p w:rsidR="00000000" w:rsidDel="00000000" w:rsidP="00000000" w:rsidRDefault="00000000" w:rsidRPr="00000000" w14:paraId="000000E1">
            <w:pPr>
              <w:rPr>
                <w:rFonts w:ascii="Montserrat" w:cs="Montserrat" w:eastAsia="Montserrat" w:hAnsi="Montserrat"/>
              </w:rPr>
            </w:pPr>
            <w:r w:rsidDel="00000000" w:rsidR="00000000" w:rsidRPr="00000000">
              <w:rPr>
                <w:rFonts w:ascii="Montserrat" w:cs="Montserrat" w:eastAsia="Montserrat" w:hAnsi="Montserrat"/>
                <w:rtl w:val="0"/>
              </w:rPr>
              <w:t xml:space="preserve">Cloud</w:t>
            </w:r>
          </w:p>
        </w:tc>
        <w:tc>
          <w:tcPr/>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tc>
      </w:tr>
      <w:tr>
        <w:trPr>
          <w:cantSplit w:val="0"/>
          <w:trHeight w:val="300" w:hRule="atLeast"/>
          <w:tblHeader w:val="0"/>
        </w:trPr>
        <w:tc>
          <w:tcPr>
            <w:shd w:fill="ffcccc" w:val="clear"/>
          </w:tcPr>
          <w:p w:rsidR="00000000" w:rsidDel="00000000" w:rsidP="00000000" w:rsidRDefault="00000000" w:rsidRPr="00000000" w14:paraId="000000E3">
            <w:pPr>
              <w:rPr>
                <w:rFonts w:ascii="Montserrat" w:cs="Montserrat" w:eastAsia="Montserrat" w:hAnsi="Montserrat"/>
              </w:rPr>
            </w:pPr>
            <w:r w:rsidDel="00000000" w:rsidR="00000000" w:rsidRPr="00000000">
              <w:rPr>
                <w:rFonts w:ascii="Montserrat" w:cs="Montserrat" w:eastAsia="Montserrat" w:hAnsi="Montserrat"/>
                <w:rtl w:val="0"/>
              </w:rPr>
              <w:t xml:space="preserve">Cloud computing</w:t>
            </w:r>
          </w:p>
        </w:tc>
        <w:tc>
          <w:tcPr/>
          <w:p w:rsidR="00000000" w:rsidDel="00000000" w:rsidP="00000000" w:rsidRDefault="00000000" w:rsidRPr="00000000" w14:paraId="000000E4">
            <w:pPr>
              <w:spacing w:line="259" w:lineRule="auto"/>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{AWS, Azure, GCP}</w:t>
            </w:r>
          </w:p>
        </w:tc>
      </w:tr>
      <w:tr>
        <w:trPr>
          <w:cantSplit w:val="0"/>
          <w:trHeight w:val="360" w:hRule="atLeast"/>
          <w:tblHeader w:val="0"/>
        </w:trPr>
        <w:tc>
          <w:tcPr>
            <w:shd w:fill="ffcccc" w:val="clear"/>
          </w:tcPr>
          <w:p w:rsidR="00000000" w:rsidDel="00000000" w:rsidP="00000000" w:rsidRDefault="00000000" w:rsidRPr="00000000" w14:paraId="000000E5">
            <w:pPr>
              <w:rPr>
                <w:rFonts w:ascii="Montserrat" w:cs="Montserrat" w:eastAsia="Montserrat" w:hAnsi="Montserrat"/>
              </w:rPr>
            </w:pPr>
            <w:r w:rsidDel="00000000" w:rsidR="00000000" w:rsidRPr="00000000">
              <w:rPr>
                <w:rFonts w:ascii="Montserrat" w:cs="Montserrat" w:eastAsia="Montserrat" w:hAnsi="Montserrat"/>
                <w:rtl w:val="0"/>
              </w:rPr>
              <w:t xml:space="preserve">Network</w:t>
            </w:r>
          </w:p>
        </w:tc>
        <w:tc>
          <w:tcPr/>
          <w:p w:rsidR="00000000" w:rsidDel="00000000" w:rsidP="00000000" w:rsidRDefault="00000000" w:rsidRPr="00000000" w14:paraId="000000E6">
            <w:pPr>
              <w:rPr>
                <w:rFonts w:ascii="Montserrat" w:cs="Montserrat" w:eastAsia="Montserrat" w:hAnsi="Montserrat"/>
              </w:rPr>
            </w:pPr>
            <w:r w:rsidDel="00000000" w:rsidR="00000000" w:rsidRPr="00000000">
              <w:rPr>
                <w:rtl w:val="0"/>
              </w:rPr>
            </w:r>
          </w:p>
        </w:tc>
      </w:tr>
      <w:tr>
        <w:trPr>
          <w:cantSplit w:val="0"/>
          <w:tblHeader w:val="0"/>
        </w:trPr>
        <w:tc>
          <w:tcPr>
            <w:shd w:fill="ffcccc" w:val="clear"/>
          </w:tcPr>
          <w:p w:rsidR="00000000" w:rsidDel="00000000" w:rsidP="00000000" w:rsidRDefault="00000000" w:rsidRPr="00000000" w14:paraId="000000E7">
            <w:pPr>
              <w:rPr>
                <w:rFonts w:ascii="Montserrat" w:cs="Montserrat" w:eastAsia="Montserrat" w:hAnsi="Montserrat"/>
              </w:rPr>
            </w:pPr>
            <w:r w:rsidDel="00000000" w:rsidR="00000000" w:rsidRPr="00000000">
              <w:rPr>
                <w:rFonts w:ascii="Montserrat" w:cs="Montserrat" w:eastAsia="Montserrat" w:hAnsi="Montserrat"/>
                <w:rtl w:val="0"/>
              </w:rPr>
              <w:t xml:space="preserve">VPN</w:t>
            </w:r>
          </w:p>
        </w:tc>
        <w:tc>
          <w:tcPr/>
          <w:p w:rsidR="00000000" w:rsidDel="00000000" w:rsidP="00000000" w:rsidRDefault="00000000" w:rsidRPr="00000000" w14:paraId="000000E8">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{GP, Pulse}</w:t>
            </w:r>
          </w:p>
        </w:tc>
      </w:tr>
      <w:tr>
        <w:trPr>
          <w:cantSplit w:val="0"/>
          <w:trHeight w:val="300" w:hRule="atLeast"/>
          <w:tblHeader w:val="0"/>
        </w:trPr>
        <w:tc>
          <w:tcPr>
            <w:shd w:fill="ffcccc" w:val="clear"/>
          </w:tcPr>
          <w:p w:rsidR="00000000" w:rsidDel="00000000" w:rsidP="00000000" w:rsidRDefault="00000000" w:rsidRPr="00000000" w14:paraId="000000E9">
            <w:pPr>
              <w:rPr>
                <w:rFonts w:ascii="Montserrat" w:cs="Montserrat" w:eastAsia="Montserrat" w:hAnsi="Montserrat"/>
              </w:rPr>
            </w:pPr>
            <w:r w:rsidDel="00000000" w:rsidR="00000000" w:rsidRPr="00000000">
              <w:rPr>
                <w:rFonts w:ascii="Montserrat" w:cs="Montserrat" w:eastAsia="Montserrat" w:hAnsi="Montserrat"/>
                <w:rtl w:val="0"/>
              </w:rPr>
              <w:t xml:space="preserve">Palo Alto products deployed</w:t>
            </w:r>
            <w:r w:rsidDel="00000000" w:rsidR="00000000" w:rsidRPr="00000000">
              <w:rPr>
                <w:rtl w:val="0"/>
              </w:rPr>
            </w:r>
          </w:p>
        </w:tc>
        <w:tc>
          <w:tcPr/>
          <w:p w:rsidR="00000000" w:rsidDel="00000000" w:rsidP="00000000" w:rsidRDefault="00000000" w:rsidRPr="00000000" w14:paraId="000000EA">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{Prisma Access, Cortex, GP, SD-WAN, etc.}</w:t>
            </w:r>
          </w:p>
        </w:tc>
      </w:tr>
      <w:tr>
        <w:trPr>
          <w:cantSplit w:val="0"/>
          <w:tblHeader w:val="0"/>
        </w:trPr>
        <w:tc>
          <w:tcPr>
            <w:shd w:fill="ffcccc" w:val="clear"/>
          </w:tcPr>
          <w:p w:rsidR="00000000" w:rsidDel="00000000" w:rsidP="00000000" w:rsidRDefault="00000000" w:rsidRPr="00000000" w14:paraId="000000EB">
            <w:pPr>
              <w:rPr>
                <w:rFonts w:ascii="Montserrat" w:cs="Montserrat" w:eastAsia="Montserrat" w:hAnsi="Montserrat"/>
              </w:rPr>
            </w:pPr>
            <w:r w:rsidDel="00000000" w:rsidR="00000000" w:rsidRPr="00000000">
              <w:rPr>
                <w:rFonts w:ascii="Montserrat" w:cs="Montserrat" w:eastAsia="Montserrat" w:hAnsi="Montserrat"/>
                <w:rtl w:val="0"/>
              </w:rPr>
              <w:t xml:space="preserve">DLP</w:t>
            </w:r>
            <w:r w:rsidDel="00000000" w:rsidR="00000000" w:rsidRPr="00000000">
              <w:rPr>
                <w:rtl w:val="0"/>
              </w:rPr>
            </w:r>
          </w:p>
        </w:tc>
        <w:tc>
          <w:tcPr/>
          <w:p w:rsidR="00000000" w:rsidDel="00000000" w:rsidP="00000000" w:rsidRDefault="00000000" w:rsidRPr="00000000" w14:paraId="000000EC">
            <w:pPr>
              <w:rPr>
                <w:rFonts w:ascii="Montserrat" w:cs="Montserrat" w:eastAsia="Montserrat" w:hAnsi="Montserrat"/>
              </w:rPr>
            </w:pPr>
            <w:r w:rsidDel="00000000" w:rsidR="00000000" w:rsidRPr="00000000">
              <w:rPr>
                <w:rFonts w:ascii="Montserrat" w:cs="Montserrat" w:eastAsia="Montserrat" w:hAnsi="Montserrat"/>
                <w:color w:val="bfbfbf"/>
                <w:rtl w:val="0"/>
              </w:rPr>
              <w:t xml:space="preserve">{MPIP/AIP/MIP, Symantec, Forcepoint DLP}</w:t>
            </w:r>
            <w:r w:rsidDel="00000000" w:rsidR="00000000" w:rsidRPr="00000000">
              <w:rPr>
                <w:rtl w:val="0"/>
              </w:rPr>
            </w:r>
          </w:p>
        </w:tc>
      </w:tr>
      <w:tr>
        <w:trPr>
          <w:cantSplit w:val="0"/>
          <w:tblHeader w:val="0"/>
        </w:trPr>
        <w:tc>
          <w:tcPr>
            <w:shd w:fill="ffcccc" w:val="clear"/>
          </w:tcPr>
          <w:p w:rsidR="00000000" w:rsidDel="00000000" w:rsidP="00000000" w:rsidRDefault="00000000" w:rsidRPr="00000000" w14:paraId="000000ED">
            <w:pPr>
              <w:rPr>
                <w:rFonts w:ascii="Montserrat" w:cs="Montserrat" w:eastAsia="Montserrat" w:hAnsi="Montserrat"/>
              </w:rPr>
            </w:pPr>
            <w:r w:rsidDel="00000000" w:rsidR="00000000" w:rsidRPr="00000000">
              <w:rPr>
                <w:rFonts w:ascii="Montserrat" w:cs="Montserrat" w:eastAsia="Montserrat" w:hAnsi="Montserrat"/>
                <w:rtl w:val="0"/>
              </w:rPr>
              <w:t xml:space="preserve">Workflow</w:t>
            </w:r>
          </w:p>
        </w:tc>
        <w:tc>
          <w:tcPr/>
          <w:p w:rsidR="00000000" w:rsidDel="00000000" w:rsidP="00000000" w:rsidRDefault="00000000" w:rsidRPr="00000000" w14:paraId="000000EE">
            <w:pPr>
              <w:rPr>
                <w:rFonts w:ascii="Montserrat" w:cs="Montserrat" w:eastAsia="Montserrat" w:hAnsi="Montserrat"/>
              </w:rPr>
            </w:pPr>
            <w:r w:rsidDel="00000000" w:rsidR="00000000" w:rsidRPr="00000000">
              <w:rPr>
                <w:rtl w:val="0"/>
              </w:rPr>
            </w:r>
          </w:p>
        </w:tc>
      </w:tr>
      <w:tr>
        <w:trPr>
          <w:cantSplit w:val="0"/>
          <w:tblHeader w:val="0"/>
        </w:trPr>
        <w:tc>
          <w:tcPr>
            <w:shd w:fill="ffcccc" w:val="clear"/>
          </w:tcPr>
          <w:p w:rsidR="00000000" w:rsidDel="00000000" w:rsidP="00000000" w:rsidRDefault="00000000" w:rsidRPr="00000000" w14:paraId="000000EF">
            <w:pPr>
              <w:rPr>
                <w:rFonts w:ascii="Montserrat" w:cs="Montserrat" w:eastAsia="Montserrat" w:hAnsi="Montserrat"/>
              </w:rPr>
            </w:pPr>
            <w:r w:rsidDel="00000000" w:rsidR="00000000" w:rsidRPr="00000000">
              <w:rPr>
                <w:rFonts w:ascii="Montserrat" w:cs="Montserrat" w:eastAsia="Montserrat" w:hAnsi="Montserrat"/>
                <w:rtl w:val="0"/>
              </w:rPr>
              <w:t xml:space="preserve">IT Support Automation</w:t>
            </w:r>
          </w:p>
        </w:tc>
        <w:tc>
          <w:tcPr/>
          <w:p w:rsidR="00000000" w:rsidDel="00000000" w:rsidP="00000000" w:rsidRDefault="00000000" w:rsidRPr="00000000" w14:paraId="000000F0">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{ServiceNow, etc.}</w:t>
            </w:r>
          </w:p>
        </w:tc>
      </w:tr>
      <w:tr>
        <w:trPr>
          <w:cantSplit w:val="0"/>
          <w:trHeight w:val="300" w:hRule="atLeast"/>
          <w:tblHeader w:val="0"/>
        </w:trPr>
        <w:tc>
          <w:tcPr>
            <w:shd w:fill="ffcccc" w:val="clear"/>
          </w:tcPr>
          <w:p w:rsidR="00000000" w:rsidDel="00000000" w:rsidP="00000000" w:rsidRDefault="00000000" w:rsidRPr="00000000" w14:paraId="000000F1">
            <w:pPr>
              <w:rPr>
                <w:rFonts w:ascii="Montserrat" w:cs="Montserrat" w:eastAsia="Montserrat" w:hAnsi="Montserrat"/>
              </w:rPr>
            </w:pPr>
            <w:r w:rsidDel="00000000" w:rsidR="00000000" w:rsidRPr="00000000">
              <w:rPr>
                <w:rFonts w:ascii="Montserrat" w:cs="Montserrat" w:eastAsia="Montserrat" w:hAnsi="Montserrat"/>
                <w:rtl w:val="0"/>
              </w:rPr>
              <w:t xml:space="preserve">Orchestration Tools</w:t>
            </w:r>
            <w:r w:rsidDel="00000000" w:rsidR="00000000" w:rsidRPr="00000000">
              <w:rPr>
                <w:rtl w:val="0"/>
              </w:rPr>
            </w:r>
          </w:p>
        </w:tc>
        <w:tc>
          <w:tcPr/>
          <w:p w:rsidR="00000000" w:rsidDel="00000000" w:rsidP="00000000" w:rsidRDefault="00000000" w:rsidRPr="00000000" w14:paraId="000000F2">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{Davinci, etc.}</w:t>
            </w:r>
          </w:p>
        </w:tc>
      </w:tr>
      <w:tr>
        <w:trPr>
          <w:cantSplit w:val="0"/>
          <w:tblHeader w:val="0"/>
        </w:trPr>
        <w:tc>
          <w:tcPr>
            <w:shd w:fill="ffcccc" w:val="clear"/>
          </w:tcPr>
          <w:p w:rsidR="00000000" w:rsidDel="00000000" w:rsidP="00000000" w:rsidRDefault="00000000" w:rsidRPr="00000000" w14:paraId="000000F3">
            <w:pPr>
              <w:rPr>
                <w:rFonts w:ascii="Montserrat" w:cs="Montserrat" w:eastAsia="Montserrat" w:hAnsi="Montserrat"/>
              </w:rPr>
            </w:pPr>
            <w:r w:rsidDel="00000000" w:rsidR="00000000" w:rsidRPr="00000000">
              <w:rPr>
                <w:rFonts w:ascii="Montserrat" w:cs="Montserrat" w:eastAsia="Montserrat" w:hAnsi="Montserrat"/>
                <w:rtl w:val="0"/>
              </w:rPr>
              <w:t xml:space="preserve">Critical  Apps</w:t>
            </w:r>
          </w:p>
        </w:tc>
        <w:tc>
          <w:tcPr/>
          <w:p w:rsidR="00000000" w:rsidDel="00000000" w:rsidP="00000000" w:rsidRDefault="00000000" w:rsidRPr="00000000" w14:paraId="000000F4">
            <w:pPr>
              <w:rPr>
                <w:rFonts w:ascii="Montserrat" w:cs="Montserrat" w:eastAsia="Montserrat" w:hAnsi="Montserrat"/>
                <w:color w:val="bfbfbf"/>
              </w:rPr>
            </w:pPr>
            <w:r w:rsidDel="00000000" w:rsidR="00000000" w:rsidRPr="00000000">
              <w:rPr>
                <w:rtl w:val="0"/>
              </w:rPr>
            </w:r>
          </w:p>
        </w:tc>
      </w:tr>
      <w:tr>
        <w:trPr>
          <w:cantSplit w:val="0"/>
          <w:trHeight w:val="300" w:hRule="atLeast"/>
          <w:tblHeader w:val="0"/>
        </w:trPr>
        <w:tc>
          <w:tcPr>
            <w:shd w:fill="ffcccc" w:val="clear"/>
          </w:tcPr>
          <w:p w:rsidR="00000000" w:rsidDel="00000000" w:rsidP="00000000" w:rsidRDefault="00000000" w:rsidRPr="00000000" w14:paraId="000000F5">
            <w:pPr>
              <w:rPr>
                <w:rFonts w:ascii="Montserrat" w:cs="Montserrat" w:eastAsia="Montserrat" w:hAnsi="Montserrat"/>
              </w:rPr>
            </w:pPr>
            <w:r w:rsidDel="00000000" w:rsidR="00000000" w:rsidRPr="00000000">
              <w:rPr>
                <w:rFonts w:ascii="Montserrat" w:cs="Montserrat" w:eastAsia="Montserrat" w:hAnsi="Montserrat"/>
                <w:rtl w:val="0"/>
              </w:rPr>
              <w:t xml:space="preserve">SaaS Apps (mention internal or external)</w:t>
            </w:r>
          </w:p>
        </w:tc>
        <w:tc>
          <w:tcPr/>
          <w:p w:rsidR="00000000" w:rsidDel="00000000" w:rsidP="00000000" w:rsidRDefault="00000000" w:rsidRPr="00000000" w14:paraId="000000F6">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{Excel, SAP}</w:t>
            </w:r>
          </w:p>
        </w:tc>
      </w:tr>
      <w:tr>
        <w:trPr>
          <w:cantSplit w:val="0"/>
          <w:trHeight w:val="300" w:hRule="atLeast"/>
          <w:tblHeader w:val="0"/>
        </w:trPr>
        <w:tc>
          <w:tcPr>
            <w:shd w:fill="ffcccc" w:val="clear"/>
          </w:tcPr>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rtl w:val="0"/>
              </w:rPr>
              <w:t xml:space="preserve">Desktop Apps (mention internal or external)</w:t>
            </w:r>
          </w:p>
        </w:tc>
        <w:tc>
          <w:tcPr/>
          <w:p w:rsidR="00000000" w:rsidDel="00000000" w:rsidP="00000000" w:rsidRDefault="00000000" w:rsidRPr="00000000" w14:paraId="000000F8">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{Workday, Salesforce, etc.}</w:t>
            </w:r>
          </w:p>
        </w:tc>
      </w:tr>
      <w:tr>
        <w:trPr>
          <w:cantSplit w:val="0"/>
          <w:trHeight w:val="300" w:hRule="atLeast"/>
          <w:tblHeader w:val="0"/>
        </w:trPr>
        <w:tc>
          <w:tcPr>
            <w:shd w:fill="ffcccc" w:val="clear"/>
          </w:tcPr>
          <w:p w:rsidR="00000000" w:rsidDel="00000000" w:rsidP="00000000" w:rsidRDefault="00000000" w:rsidRPr="00000000" w14:paraId="000000F9">
            <w:pPr>
              <w:rPr>
                <w:rFonts w:ascii="Montserrat" w:cs="Montserrat" w:eastAsia="Montserrat" w:hAnsi="Montserrat"/>
              </w:rPr>
            </w:pPr>
            <w:r w:rsidDel="00000000" w:rsidR="00000000" w:rsidRPr="00000000">
              <w:rPr>
                <w:rFonts w:ascii="Montserrat" w:cs="Montserrat" w:eastAsia="Montserrat" w:hAnsi="Montserrat"/>
                <w:rtl w:val="0"/>
              </w:rPr>
              <w:t xml:space="preserve">Productivity Suite</w:t>
            </w:r>
            <w:r w:rsidDel="00000000" w:rsidR="00000000" w:rsidRPr="00000000">
              <w:rPr>
                <w:rtl w:val="0"/>
              </w:rPr>
            </w:r>
          </w:p>
        </w:tc>
        <w:tc>
          <w:tcPr/>
          <w:p w:rsidR="00000000" w:rsidDel="00000000" w:rsidP="00000000" w:rsidRDefault="00000000" w:rsidRPr="00000000" w14:paraId="000000FA">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{Office365, GSuite, etc.}</w:t>
            </w:r>
          </w:p>
        </w:tc>
      </w:tr>
      <w:tr>
        <w:trPr>
          <w:cantSplit w:val="0"/>
          <w:trHeight w:val="300" w:hRule="atLeast"/>
          <w:tblHeader w:val="0"/>
        </w:trPr>
        <w:tc>
          <w:tcPr>
            <w:shd w:fill="ffcccc" w:val="clear"/>
          </w:tcPr>
          <w:p w:rsidR="00000000" w:rsidDel="00000000" w:rsidP="00000000" w:rsidRDefault="00000000" w:rsidRPr="00000000" w14:paraId="000000FB">
            <w:pPr>
              <w:rPr>
                <w:rFonts w:ascii="Montserrat" w:cs="Montserrat" w:eastAsia="Montserrat" w:hAnsi="Montserrat"/>
              </w:rPr>
            </w:pPr>
            <w:r w:rsidDel="00000000" w:rsidR="00000000" w:rsidRPr="00000000">
              <w:rPr>
                <w:rFonts w:ascii="Montserrat" w:cs="Montserrat" w:eastAsia="Montserrat" w:hAnsi="Montserrat"/>
                <w:rtl w:val="0"/>
              </w:rPr>
              <w:t xml:space="preserve">File Sharing </w:t>
            </w:r>
            <w:r w:rsidDel="00000000" w:rsidR="00000000" w:rsidRPr="00000000">
              <w:rPr>
                <w:rtl w:val="0"/>
              </w:rPr>
            </w:r>
          </w:p>
        </w:tc>
        <w:tc>
          <w:tcPr/>
          <w:p w:rsidR="00000000" w:rsidDel="00000000" w:rsidP="00000000" w:rsidRDefault="00000000" w:rsidRPr="00000000" w14:paraId="000000FC">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{Box, G-Drive, etc.}</w:t>
            </w:r>
          </w:p>
        </w:tc>
      </w:tr>
      <w:tr>
        <w:trPr>
          <w:cantSplit w:val="0"/>
          <w:trHeight w:val="300" w:hRule="atLeast"/>
          <w:tblHeader w:val="0"/>
        </w:trPr>
        <w:tc>
          <w:tcPr>
            <w:shd w:fill="ffcccc" w:val="clear"/>
          </w:tcPr>
          <w:p w:rsidR="00000000" w:rsidDel="00000000" w:rsidP="00000000" w:rsidRDefault="00000000" w:rsidRPr="00000000" w14:paraId="000000FD">
            <w:pPr>
              <w:rPr>
                <w:rFonts w:ascii="Montserrat" w:cs="Montserrat" w:eastAsia="Montserrat" w:hAnsi="Montserrat"/>
              </w:rPr>
            </w:pPr>
            <w:r w:rsidDel="00000000" w:rsidR="00000000" w:rsidRPr="00000000">
              <w:rPr>
                <w:rFonts w:ascii="Montserrat" w:cs="Montserrat" w:eastAsia="Montserrat" w:hAnsi="Montserrat"/>
                <w:rtl w:val="0"/>
              </w:rPr>
              <w:t xml:space="preserve">Extensions approved/deployed/declined</w:t>
            </w:r>
          </w:p>
        </w:tc>
        <w:tc>
          <w:tcPr/>
          <w:p w:rsidR="00000000" w:rsidDel="00000000" w:rsidP="00000000" w:rsidRDefault="00000000" w:rsidRPr="00000000" w14:paraId="000000FE">
            <w:pPr>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{LastPass, MS Proxy, etc.}</w:t>
            </w:r>
          </w:p>
        </w:tc>
      </w:tr>
      <w:tr>
        <w:trPr>
          <w:cantSplit w:val="0"/>
          <w:trHeight w:val="300" w:hRule="atLeast"/>
          <w:tblHeader w:val="0"/>
        </w:trPr>
        <w:tc>
          <w:tcPr>
            <w:shd w:fill="ffcccc" w:val="clear"/>
          </w:tcPr>
          <w:p w:rsidR="00000000" w:rsidDel="00000000" w:rsidP="00000000" w:rsidRDefault="00000000" w:rsidRPr="00000000" w14:paraId="000000FF">
            <w:pPr>
              <w:rPr>
                <w:rFonts w:ascii="Montserrat" w:cs="Montserrat" w:eastAsia="Montserrat" w:hAnsi="Montserrat"/>
              </w:rPr>
            </w:pPr>
            <w:r w:rsidDel="00000000" w:rsidR="00000000" w:rsidRPr="00000000">
              <w:rPr>
                <w:rFonts w:ascii="Montserrat" w:cs="Montserrat" w:eastAsia="Montserrat" w:hAnsi="Montserrat"/>
                <w:rtl w:val="0"/>
              </w:rPr>
              <w:t xml:space="preserve">MDM</w:t>
            </w:r>
          </w:p>
        </w:tc>
        <w:tc>
          <w:tcPr/>
          <w:p w:rsidR="00000000" w:rsidDel="00000000" w:rsidP="00000000" w:rsidRDefault="00000000" w:rsidRPr="00000000" w14:paraId="00000100">
            <w:pPr>
              <w:spacing w:line="259" w:lineRule="auto"/>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{Intune, MDM}</w:t>
            </w:r>
          </w:p>
        </w:tc>
      </w:tr>
      <w:tr>
        <w:trPr>
          <w:cantSplit w:val="0"/>
          <w:trHeight w:val="300" w:hRule="atLeast"/>
          <w:tblHeader w:val="0"/>
        </w:trPr>
        <w:tc>
          <w:tcPr>
            <w:shd w:fill="ffcccc" w:val="clear"/>
          </w:tcPr>
          <w:p w:rsidR="00000000" w:rsidDel="00000000" w:rsidP="00000000" w:rsidRDefault="00000000" w:rsidRPr="00000000" w14:paraId="00000101">
            <w:pPr>
              <w:rPr>
                <w:rFonts w:ascii="Montserrat" w:cs="Montserrat" w:eastAsia="Montserrat" w:hAnsi="Montserrat"/>
              </w:rPr>
            </w:pPr>
            <w:r w:rsidDel="00000000" w:rsidR="00000000" w:rsidRPr="00000000">
              <w:rPr>
                <w:rFonts w:ascii="Montserrat" w:cs="Montserrat" w:eastAsia="Montserrat" w:hAnsi="Montserrat"/>
                <w:rtl w:val="0"/>
              </w:rPr>
              <w:t xml:space="preserve">RBI</w:t>
            </w:r>
          </w:p>
        </w:tc>
        <w:tc>
          <w:tcPr/>
          <w:p w:rsidR="00000000" w:rsidDel="00000000" w:rsidP="00000000" w:rsidRDefault="00000000" w:rsidRPr="00000000" w14:paraId="00000102">
            <w:pPr>
              <w:spacing w:line="259" w:lineRule="auto"/>
              <w:rPr>
                <w:rFonts w:ascii="Montserrat" w:cs="Montserrat" w:eastAsia="Montserrat" w:hAnsi="Montserrat"/>
                <w:color w:val="bfbfbf"/>
              </w:rPr>
            </w:pPr>
            <w:r w:rsidDel="00000000" w:rsidR="00000000" w:rsidRPr="00000000">
              <w:rPr>
                <w:rFonts w:ascii="Montserrat" w:cs="Montserrat" w:eastAsia="Montserrat" w:hAnsi="Montserrat"/>
                <w:color w:val="bfbfbf"/>
                <w:rtl w:val="0"/>
              </w:rPr>
              <w:t xml:space="preserve">{Fireglass, Ericom, Menlo, Garrison}</w:t>
            </w:r>
          </w:p>
        </w:tc>
      </w:tr>
      <w:tr>
        <w:trPr>
          <w:cantSplit w:val="0"/>
          <w:trHeight w:val="300" w:hRule="atLeast"/>
          <w:tblHeader w:val="0"/>
        </w:trPr>
        <w:tc>
          <w:tcPr>
            <w:shd w:fill="ffcccc" w:val="clear"/>
          </w:tcPr>
          <w:p w:rsidR="00000000" w:rsidDel="00000000" w:rsidP="00000000" w:rsidRDefault="00000000" w:rsidRPr="00000000" w14:paraId="00000103">
            <w:pPr>
              <w:rPr>
                <w:rFonts w:ascii="Montserrat" w:cs="Montserrat" w:eastAsia="Montserrat" w:hAnsi="Montserrat"/>
              </w:rPr>
            </w:pPr>
            <w:r w:rsidDel="00000000" w:rsidR="00000000" w:rsidRPr="00000000">
              <w:rPr>
                <w:rFonts w:ascii="Montserrat" w:cs="Montserrat" w:eastAsia="Montserrat" w:hAnsi="Montserrat"/>
                <w:rtl w:val="0"/>
              </w:rPr>
              <w:t xml:space="preserve">Other security tools</w:t>
            </w:r>
            <w:r w:rsidDel="00000000" w:rsidR="00000000" w:rsidRPr="00000000">
              <w:rPr>
                <w:rtl w:val="0"/>
              </w:rPr>
            </w:r>
          </w:p>
        </w:tc>
        <w:tc>
          <w:tcPr/>
          <w:p w:rsidR="00000000" w:rsidDel="00000000" w:rsidP="00000000" w:rsidRDefault="00000000" w:rsidRPr="00000000" w14:paraId="00000104">
            <w:pPr>
              <w:spacing w:line="259" w:lineRule="auto"/>
              <w:rPr>
                <w:rFonts w:ascii="Montserrat" w:cs="Montserrat" w:eastAsia="Montserrat" w:hAnsi="Montserrat"/>
                <w:color w:val="bfbfbf"/>
              </w:rPr>
            </w:pPr>
            <w:bookmarkStart w:colFirst="0" w:colLast="0" w:name="_jxhh2rbb3j9k" w:id="18"/>
            <w:bookmarkEnd w:id="18"/>
            <w:r w:rsidDel="00000000" w:rsidR="00000000" w:rsidRPr="00000000">
              <w:rPr>
                <w:rFonts w:ascii="Montserrat" w:cs="Montserrat" w:eastAsia="Montserrat" w:hAnsi="Montserrat"/>
                <w:color w:val="bfbfbf"/>
                <w:rtl w:val="0"/>
              </w:rPr>
              <w:t xml:space="preserve">{xxx}</w:t>
            </w:r>
          </w:p>
        </w:tc>
      </w:tr>
      <w:tr>
        <w:trPr>
          <w:cantSplit w:val="0"/>
          <w:tblHeader w:val="0"/>
        </w:trPr>
        <w:tc>
          <w:tcPr>
            <w:shd w:fill="ffcccc" w:val="clear"/>
          </w:tcPr>
          <w:p w:rsidR="00000000" w:rsidDel="00000000" w:rsidP="00000000" w:rsidRDefault="00000000" w:rsidRPr="00000000" w14:paraId="00000105">
            <w:pPr>
              <w:rPr>
                <w:rFonts w:ascii="Montserrat" w:cs="Montserrat" w:eastAsia="Montserrat" w:hAnsi="Montserrat"/>
              </w:rPr>
            </w:pPr>
            <w:r w:rsidDel="00000000" w:rsidR="00000000" w:rsidRPr="00000000">
              <w:rPr>
                <w:rFonts w:ascii="Montserrat" w:cs="Montserrat" w:eastAsia="Montserrat" w:hAnsi="Montserrat"/>
                <w:rtl w:val="0"/>
              </w:rPr>
              <w:t xml:space="preserve"> Quantity of test users</w:t>
            </w:r>
          </w:p>
        </w:tc>
        <w:tc>
          <w:tcPr/>
          <w:p w:rsidR="00000000" w:rsidDel="00000000" w:rsidP="00000000" w:rsidRDefault="00000000" w:rsidRPr="00000000" w14:paraId="00000106">
            <w:pPr>
              <w:spacing w:line="259" w:lineRule="auto"/>
              <w:rPr>
                <w:rFonts w:ascii="Montserrat" w:cs="Montserrat" w:eastAsia="Montserrat" w:hAnsi="Montserrat"/>
                <w:color w:val="bfbfbf"/>
              </w:rPr>
            </w:pPr>
            <w:bookmarkStart w:colFirst="0" w:colLast="0" w:name="_jxhh2rbb3j9k" w:id="18"/>
            <w:bookmarkEnd w:id="18"/>
            <w:r w:rsidDel="00000000" w:rsidR="00000000" w:rsidRPr="00000000">
              <w:rPr>
                <w:rFonts w:ascii="Montserrat" w:cs="Montserrat" w:eastAsia="Montserrat" w:hAnsi="Montserrat"/>
                <w:color w:val="bfbfbf"/>
                <w:rtl w:val="0"/>
              </w:rPr>
              <w:t xml:space="preserve">{x}</w:t>
            </w:r>
          </w:p>
        </w:tc>
      </w:tr>
    </w:tbl>
    <w:p w:rsidR="00000000" w:rsidDel="00000000" w:rsidP="00000000" w:rsidRDefault="00000000" w:rsidRPr="00000000" w14:paraId="00000107">
      <w:pPr>
        <w:pStyle w:val="Heading2"/>
        <w:spacing w:before="40" w:line="259" w:lineRule="auto"/>
        <w:jc w:val="left"/>
        <w:rPr>
          <w:rFonts w:ascii="Montserrat" w:cs="Montserrat" w:eastAsia="Montserrat" w:hAnsi="Montserrat"/>
          <w:sz w:val="24"/>
          <w:szCs w:val="24"/>
        </w:rPr>
        <w:sectPr>
          <w:type w:val="nextPage"/>
          <w:pgSz w:h="12240" w:w="15840" w:orient="landscape"/>
          <w:pgMar w:bottom="1440" w:top="1440" w:left="1800" w:right="993.5999999999999" w:header="720" w:footer="720"/>
        </w:sectPr>
      </w:pPr>
      <w:bookmarkStart w:colFirst="0" w:colLast="0" w:name="_vflmk7khll7j" w:id="19"/>
      <w:bookmarkEnd w:id="19"/>
      <w:r w:rsidDel="00000000" w:rsidR="00000000" w:rsidRPr="00000000">
        <w:rPr>
          <w:rtl w:val="0"/>
        </w:rPr>
      </w:r>
    </w:p>
    <w:p w:rsidR="00000000" w:rsidDel="00000000" w:rsidP="00000000" w:rsidRDefault="00000000" w:rsidRPr="00000000" w14:paraId="00000108">
      <w:pPr>
        <w:pStyle w:val="Heading1"/>
        <w:keepNext w:val="1"/>
        <w:keepLines w:val="1"/>
        <w:pageBreakBefore w:val="0"/>
        <w:widowControl w:val="1"/>
        <w:pBdr>
          <w:top w:space="0" w:sz="0" w:val="nil"/>
          <w:left w:space="0" w:sz="0" w:val="nil"/>
          <w:bottom w:color="000000" w:space="2" w:sz="8" w:val="single"/>
          <w:right w:space="0" w:sz="0" w:val="nil"/>
          <w:between w:space="0" w:sz="0" w:val="nil"/>
        </w:pBdr>
        <w:shd w:fill="auto" w:val="clear"/>
        <w:spacing w:after="240" w:before="240" w:line="240" w:lineRule="auto"/>
        <w:ind w:left="0" w:right="0" w:firstLine="0"/>
        <w:jc w:val="left"/>
        <w:rPr>
          <w:rFonts w:ascii="Montserrat" w:cs="Montserrat" w:eastAsia="Montserrat" w:hAnsi="Montserrat"/>
        </w:rPr>
      </w:pPr>
      <w:bookmarkStart w:colFirst="0" w:colLast="0" w:name="_evw2lkpngiu" w:id="20"/>
      <w:bookmarkEnd w:id="20"/>
      <w:r w:rsidDel="00000000" w:rsidR="00000000" w:rsidRPr="00000000">
        <w:rPr>
          <w:rtl w:val="0"/>
        </w:rPr>
      </w:r>
    </w:p>
    <w:p w:rsidR="00000000" w:rsidDel="00000000" w:rsidP="00000000" w:rsidRDefault="00000000" w:rsidRPr="00000000" w14:paraId="00000109">
      <w:pPr>
        <w:pStyle w:val="Heading1"/>
        <w:rPr>
          <w:rFonts w:ascii="Montserrat" w:cs="Montserrat" w:eastAsia="Montserrat" w:hAnsi="Montserrat"/>
          <w:sz w:val="24"/>
          <w:szCs w:val="24"/>
        </w:rPr>
      </w:pPr>
      <w:bookmarkStart w:colFirst="0" w:colLast="0" w:name="_6xhf6z7va5mg" w:id="21"/>
      <w:bookmarkEnd w:id="21"/>
      <w:r w:rsidDel="00000000" w:rsidR="00000000" w:rsidRPr="00000000">
        <w:rPr>
          <w:rFonts w:ascii="Montserrat" w:cs="Montserrat" w:eastAsia="Montserrat" w:hAnsi="Montserrat"/>
          <w:rtl w:val="0"/>
        </w:rPr>
        <w:t xml:space="preserve">Onboarding Users to PAB</w:t>
      </w:r>
      <w:r w:rsidDel="00000000" w:rsidR="00000000" w:rsidRPr="00000000">
        <w:rPr>
          <w:rtl w:val="0"/>
        </w:rPr>
      </w:r>
    </w:p>
    <w:p w:rsidR="00000000" w:rsidDel="00000000" w:rsidP="00000000" w:rsidRDefault="00000000" w:rsidRPr="00000000" w14:paraId="0000010A">
      <w:pPr>
        <w:spacing w:after="0" w:lin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CIE is required for Prisma Access Browser (PAB) to authenticate users. CIE must be integrated with the customer’s Identity management provider via a SAML and Directory Sync profile. Local user accounts are not supported in the current release.</w:t>
      </w:r>
    </w:p>
    <w:p w:rsidR="00000000" w:rsidDel="00000000" w:rsidP="00000000" w:rsidRDefault="00000000" w:rsidRPr="00000000" w14:paraId="0000010B">
      <w:pPr>
        <w:spacing w:after="0" w:line="24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C">
      <w:pPr>
        <w:spacing w:after="0" w:lin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each use case implemented for the POC , identify the users and user-groups to onboard to PAB for the POC. The identified users and user-groups should have different job roles. HAving different job roles will be used to demonstrate how the PAB rules can be applied to allow ZTNA access by user, device and application.</w:t>
      </w:r>
    </w:p>
    <w:p w:rsidR="00000000" w:rsidDel="00000000" w:rsidP="00000000" w:rsidRDefault="00000000" w:rsidRPr="00000000" w14:paraId="0000010D">
      <w:pPr>
        <w:spacing w:after="0" w:line="240" w:lineRule="auto"/>
        <w:jc w:val="both"/>
        <w:rPr>
          <w:rFonts w:ascii="Montserrat" w:cs="Montserrat" w:eastAsia="Montserrat" w:hAnsi="Montserrat"/>
          <w:sz w:val="24"/>
          <w:szCs w:val="24"/>
        </w:rPr>
      </w:pPr>
      <w:r w:rsidDel="00000000" w:rsidR="00000000" w:rsidRPr="00000000">
        <w:rPr>
          <w:rtl w:val="0"/>
        </w:rPr>
      </w:r>
    </w:p>
    <w:tbl>
      <w:tblPr>
        <w:tblStyle w:val="Table9"/>
        <w:tblpPr w:leftFromText="180" w:rightFromText="180" w:topFromText="180" w:bottomFromText="180" w:vertAnchor="text" w:horzAnchor="text" w:tblpX="-120" w:tblpY="615"/>
        <w:tblW w:w="4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tblGridChange w:id="0">
          <w:tblGrid>
            <w:gridCol w:w="4680"/>
          </w:tblGrid>
        </w:tblGridChange>
      </w:tblGrid>
      <w:tr>
        <w:trPr>
          <w:cantSplit w:val="0"/>
          <w:trHeight w:val="712.96875" w:hRule="atLeast"/>
          <w:tblHeader w:val="0"/>
        </w:trPr>
        <w:tc>
          <w:tcPr>
            <w:shd w:fill="fa582d" w:val="clear"/>
          </w:tcPr>
          <w:p w:rsidR="00000000" w:rsidDel="00000000" w:rsidP="00000000" w:rsidRDefault="00000000" w:rsidRPr="00000000" w14:paraId="0000010E">
            <w:pPr>
              <w:widowControl w:val="0"/>
              <w:spacing w:after="120" w:before="360" w:line="240" w:lineRule="auto"/>
              <w:rPr>
                <w:rFonts w:ascii="Montserrat" w:cs="Montserrat" w:eastAsia="Montserrat" w:hAnsi="Montserrat"/>
                <w:b w:val="1"/>
                <w:color w:val="ffffff"/>
                <w:sz w:val="28"/>
                <w:szCs w:val="28"/>
              </w:rPr>
            </w:pPr>
            <w:r w:rsidDel="00000000" w:rsidR="00000000" w:rsidRPr="00000000">
              <w:rPr>
                <w:rFonts w:ascii="Montserrat" w:cs="Montserrat" w:eastAsia="Montserrat" w:hAnsi="Montserrat"/>
                <w:b w:val="1"/>
                <w:color w:val="ffffff"/>
                <w:sz w:val="28"/>
                <w:szCs w:val="28"/>
                <w:rtl w:val="0"/>
              </w:rPr>
              <w:t xml:space="preserve">User Groups</w:t>
            </w:r>
          </w:p>
        </w:tc>
      </w:tr>
      <w:tr>
        <w:trPr>
          <w:cantSplit w:val="0"/>
          <w:trHeight w:val="440" w:hRule="atLeast"/>
          <w:tblHeader w:val="0"/>
        </w:trPr>
        <w:tc>
          <w:tcPr>
            <w:shd w:fill="d9d9d9" w:val="clear"/>
          </w:tcPr>
          <w:p w:rsidR="00000000" w:rsidDel="00000000" w:rsidP="00000000" w:rsidRDefault="00000000" w:rsidRPr="00000000" w14:paraId="0000010F">
            <w:pPr>
              <w:widowControl w:val="0"/>
              <w:spacing w:after="0" w:line="24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Identify the users and user-groups to onboard to PAB for the POC use cases.</w:t>
            </w:r>
          </w:p>
        </w:tc>
      </w:tr>
      <w:tr>
        <w:trPr>
          <w:cantSplit w:val="0"/>
          <w:trHeight w:val="440" w:hRule="atLeast"/>
          <w:tblHeader w:val="0"/>
        </w:trPr>
        <w:tc>
          <w:tcPr/>
          <w:p w:rsidR="00000000" w:rsidDel="00000000" w:rsidP="00000000" w:rsidRDefault="00000000" w:rsidRPr="00000000" w14:paraId="00000110">
            <w:pPr>
              <w:widowControl w:val="0"/>
              <w:spacing w:after="0" w:line="240" w:lineRule="auto"/>
              <w:rPr>
                <w:rFonts w:ascii="Montserrat" w:cs="Montserrat" w:eastAsia="Montserrat" w:hAnsi="Montserrat"/>
                <w:sz w:val="16"/>
                <w:szCs w:val="16"/>
                <w:highlight w:val="yellow"/>
              </w:rPr>
            </w:pPr>
            <w:r w:rsidDel="00000000" w:rsidR="00000000" w:rsidRPr="00000000">
              <w:rPr>
                <w:rtl w:val="0"/>
              </w:rPr>
            </w:r>
          </w:p>
        </w:tc>
      </w:tr>
    </w:tbl>
    <w:p w:rsidR="00000000" w:rsidDel="00000000" w:rsidP="00000000" w:rsidRDefault="00000000" w:rsidRPr="00000000" w14:paraId="00000111">
      <w:pPr>
        <w:spacing w:after="0" w:line="276" w:lineRule="auto"/>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2">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3">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5">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6">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7">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8">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9">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A">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B">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C">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D">
      <w:pP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1"/>
        <w:rPr>
          <w:rFonts w:ascii="Montserrat" w:cs="Montserrat" w:eastAsia="Montserrat" w:hAnsi="Montserrat"/>
        </w:rPr>
      </w:pPr>
      <w:bookmarkStart w:colFirst="0" w:colLast="0" w:name="_ksuaxfqg5qpa" w:id="22"/>
      <w:bookmarkEnd w:id="22"/>
      <w:r w:rsidDel="00000000" w:rsidR="00000000" w:rsidRPr="00000000">
        <w:rPr>
          <w:rFonts w:ascii="Montserrat" w:cs="Montserrat" w:eastAsia="Montserrat" w:hAnsi="Montserrat"/>
          <w:rtl w:val="0"/>
        </w:rPr>
        <w:t xml:space="preserve">C</w:t>
      </w:r>
      <w:r w:rsidDel="00000000" w:rsidR="00000000" w:rsidRPr="00000000">
        <w:rPr>
          <w:rFonts w:ascii="Montserrat" w:cs="Montserrat" w:eastAsia="Montserrat" w:hAnsi="Montserrat"/>
          <w:rtl w:val="0"/>
        </w:rPr>
        <w:t xml:space="preserve">heck if PAB is enabled on the POC tenant?</w:t>
      </w:r>
    </w:p>
    <w:p w:rsidR="00000000" w:rsidDel="00000000" w:rsidP="00000000" w:rsidRDefault="00000000" w:rsidRPr="00000000" w14:paraId="0000012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Prior to starting a PAB POC, PAB must be licensed and enabled on the tenant. </w:t>
      </w:r>
    </w:p>
    <w:p w:rsidR="00000000" w:rsidDel="00000000" w:rsidP="00000000" w:rsidRDefault="00000000" w:rsidRPr="00000000" w14:paraId="00000123">
      <w:pPr>
        <w:rPr>
          <w:rFonts w:ascii="Montserrat" w:cs="Montserrat" w:eastAsia="Montserrat" w:hAnsi="Montserrat"/>
          <w:i w:val="1"/>
          <w:color w:val="0b5394"/>
          <w:sz w:val="20"/>
          <w:szCs w:val="20"/>
        </w:rPr>
      </w:pPr>
      <w:r w:rsidDel="00000000" w:rsidR="00000000" w:rsidRPr="00000000">
        <w:rPr>
          <w:rFonts w:ascii="Montserrat" w:cs="Montserrat" w:eastAsia="Montserrat" w:hAnsi="Montserrat"/>
          <w:sz w:val="20"/>
          <w:szCs w:val="20"/>
          <w:rtl w:val="0"/>
        </w:rPr>
        <w:t xml:space="preserve">For information on the steps to submit an evaluation license please review this doc </w:t>
      </w:r>
      <w:r w:rsidDel="00000000" w:rsidR="00000000" w:rsidRPr="00000000">
        <w:rPr>
          <w:rFonts w:ascii="Montserrat" w:cs="Montserrat" w:eastAsia="Montserrat" w:hAnsi="Montserrat"/>
          <w:i w:val="1"/>
          <w:color w:val="0b5394"/>
          <w:sz w:val="20"/>
          <w:szCs w:val="20"/>
          <w:rtl w:val="0"/>
        </w:rPr>
        <w:t xml:space="preserve">&lt;insert link to the SE license activation document&gt;</w:t>
      </w:r>
    </w:p>
    <w:p w:rsidR="00000000" w:rsidDel="00000000" w:rsidP="00000000" w:rsidRDefault="00000000" w:rsidRPr="00000000" w14:paraId="00000124">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the PAB add-on has been enabled on the tenant, verify the licenses are tied to the correct tenant and show up under the Tenants Tab.</w:t>
      </w:r>
    </w:p>
    <w:p w:rsidR="00000000" w:rsidDel="00000000" w:rsidP="00000000" w:rsidRDefault="00000000" w:rsidRPr="00000000" w14:paraId="00000125">
      <w:pP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-421385</wp:posOffset>
            </wp:positionH>
            <wp:positionV relativeFrom="paragraph">
              <wp:posOffset>200025</wp:posOffset>
            </wp:positionV>
            <wp:extent cx="6648450" cy="391953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48450" cy="3919538"/>
                    </a:xfrm>
                    <a:prstGeom prst="rect"/>
                    <a:ln/>
                  </pic:spPr>
                </pic:pic>
              </a:graphicData>
            </a:graphic>
          </wp:anchor>
        </w:drawing>
      </w:r>
    </w:p>
    <w:p w:rsidR="00000000" w:rsidDel="00000000" w:rsidP="00000000" w:rsidRDefault="00000000" w:rsidRPr="00000000" w14:paraId="0000012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Another way to check is , PAB tabs showing up under configure and manage options in SCM if the tenant is running correct versions.</w:t>
      </w:r>
    </w:p>
    <w:p w:rsidR="00000000" w:rsidDel="00000000" w:rsidP="00000000" w:rsidRDefault="00000000" w:rsidRPr="00000000" w14:paraId="0000012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Go to Workflows → Prisma Access Setup → Prisma Access Browser</w:t>
      </w:r>
    </w:p>
    <w:p w:rsidR="00000000" w:rsidDel="00000000" w:rsidP="00000000" w:rsidRDefault="00000000" w:rsidRPr="00000000" w14:paraId="0000012B">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833563" cy="28875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833563" cy="2887500"/>
                    </a:xfrm>
                    <a:prstGeom prst="rect"/>
                    <a:ln/>
                  </pic:spPr>
                </pic:pic>
              </a:graphicData>
            </a:graphic>
          </wp:anchor>
        </w:drawing>
      </w:r>
    </w:p>
    <w:p w:rsidR="00000000" w:rsidDel="00000000" w:rsidP="00000000" w:rsidRDefault="00000000" w:rsidRPr="00000000" w14:paraId="000001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rPr>
          <w:rFonts w:ascii="Montserrat" w:cs="Montserrat" w:eastAsia="Montserrat" w:hAnsi="Montserrat"/>
          <w:color w:val="fa582d"/>
        </w:rPr>
      </w:pPr>
      <w:bookmarkStart w:colFirst="0" w:colLast="0" w:name="_t1q9n8ypqo47" w:id="23"/>
      <w:bookmarkEnd w:id="23"/>
      <w:r w:rsidDel="00000000" w:rsidR="00000000" w:rsidRPr="00000000">
        <w:rPr>
          <w:rFonts w:ascii="Montserrat" w:cs="Montserrat" w:eastAsia="Montserrat" w:hAnsi="Montserrat"/>
          <w:color w:val="fa582d"/>
          <w:rtl w:val="0"/>
        </w:rPr>
        <w:t xml:space="preserve">Test cases</w:t>
      </w:r>
    </w:p>
    <w:p w:rsidR="00000000" w:rsidDel="00000000" w:rsidP="00000000" w:rsidRDefault="00000000" w:rsidRPr="00000000" w14:paraId="0000013D">
      <w:pPr>
        <w:pStyle w:val="Heading2"/>
        <w:rPr>
          <w:rFonts w:ascii="Montserrat" w:cs="Montserrat" w:eastAsia="Montserrat" w:hAnsi="Montserrat"/>
          <w:b w:val="1"/>
          <w:sz w:val="36"/>
          <w:szCs w:val="36"/>
        </w:rPr>
      </w:pPr>
      <w:bookmarkStart w:colFirst="0" w:colLast="0" w:name="_di9soka3iy35" w:id="24"/>
      <w:bookmarkEnd w:id="24"/>
      <w:r w:rsidDel="00000000" w:rsidR="00000000" w:rsidRPr="00000000">
        <w:rPr>
          <w:rFonts w:ascii="Montserrat" w:cs="Montserrat" w:eastAsia="Montserrat" w:hAnsi="Montserrat"/>
          <w:b w:val="1"/>
          <w:sz w:val="36"/>
          <w:szCs w:val="36"/>
          <w:rtl w:val="0"/>
        </w:rPr>
        <w:t xml:space="preserve">Conditional Access - Authentication from PAB only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rPr>
          <w:rFonts w:ascii="Montserrat" w:cs="Montserrat" w:eastAsia="Montserrat" w:hAnsi="Montserrat"/>
        </w:rPr>
      </w:pPr>
      <w:bookmarkStart w:colFirst="0" w:colLast="0" w:name="_m2ooxd3vfxxv" w:id="25"/>
      <w:bookmarkEnd w:id="25"/>
      <w:r w:rsidDel="00000000" w:rsidR="00000000" w:rsidRPr="00000000">
        <w:rPr>
          <w:rFonts w:ascii="Montserrat" w:cs="Montserrat" w:eastAsia="Montserrat" w:hAnsi="Montserrat"/>
          <w:i w:val="0"/>
          <w:rtl w:val="0"/>
        </w:rPr>
        <w:t xml:space="preserve">Prerequisite:</w:t>
      </w:r>
      <w:r w:rsidDel="00000000" w:rsidR="00000000" w:rsidRPr="00000000">
        <w:rPr>
          <w:rtl w:val="0"/>
        </w:rPr>
      </w:r>
    </w:p>
    <w:p w:rsidR="00000000" w:rsidDel="00000000" w:rsidP="00000000" w:rsidRDefault="00000000" w:rsidRPr="00000000" w14:paraId="00000140">
      <w:pPr>
        <w:numPr>
          <w:ilvl w:val="0"/>
          <w:numId w:val="19"/>
        </w:numPr>
        <w:spacing w:after="0" w:afterAutospacing="0"/>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SSO must be enabled</w:t>
      </w:r>
    </w:p>
    <w:p w:rsidR="00000000" w:rsidDel="00000000" w:rsidP="00000000" w:rsidRDefault="00000000" w:rsidRPr="00000000" w14:paraId="00000141">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Identity Provider (IdP) need to be configured to whitelist only the IP addresses of the PAB Identity Proxies</w:t>
      </w:r>
    </w:p>
    <w:p w:rsidR="00000000" w:rsidDel="00000000" w:rsidP="00000000" w:rsidRDefault="00000000" w:rsidRPr="00000000" w14:paraId="00000142">
      <w:pPr>
        <w:ind w:left="720" w:firstLine="0"/>
        <w:rPr/>
      </w:pPr>
      <w:r w:rsidDel="00000000" w:rsidR="00000000" w:rsidRPr="00000000">
        <w:rPr>
          <w:rFonts w:ascii="Montserrat" w:cs="Montserrat" w:eastAsia="Montserrat" w:hAnsi="Montserrat"/>
        </w:rPr>
        <w:drawing>
          <wp:inline distB="114300" distT="114300" distL="114300" distR="114300">
            <wp:extent cx="4433888" cy="3179653"/>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433888" cy="317965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Identity the application to test and verify the conditional access rules only allow authenticated access from PAB. </w:t>
      </w:r>
    </w:p>
    <w:p w:rsidR="00000000" w:rsidDel="00000000" w:rsidP="00000000" w:rsidRDefault="00000000" w:rsidRPr="00000000" w14:paraId="00000144">
      <w:pPr>
        <w:ind w:left="0" w:firstLine="0"/>
        <w:rPr/>
      </w:pPr>
      <w:r w:rsidDel="00000000" w:rsidR="00000000" w:rsidRPr="00000000">
        <w:rPr>
          <w:rFonts w:ascii="Montserrat" w:cs="Montserrat" w:eastAsia="Montserrat" w:hAnsi="Montserrat"/>
          <w:sz w:val="18"/>
          <w:szCs w:val="18"/>
          <w:rtl w:val="0"/>
        </w:rPr>
        <w:t xml:space="preserve">For customers using O365, integrate SSO and add the Prisma Access egress IP’s to the IP whitelisting settings in the customers Azure AD service.</w:t>
      </w:r>
      <w:r w:rsidDel="00000000" w:rsidR="00000000" w:rsidRPr="00000000">
        <w:rPr>
          <w:rtl w:val="0"/>
        </w:rPr>
      </w:r>
    </w:p>
    <w:p w:rsidR="00000000" w:rsidDel="00000000" w:rsidP="00000000" w:rsidRDefault="00000000" w:rsidRPr="00000000" w14:paraId="00000145">
      <w:pPr>
        <w:pStyle w:val="Heading4"/>
        <w:rPr>
          <w:rFonts w:ascii="Montserrat" w:cs="Montserrat" w:eastAsia="Montserrat" w:hAnsi="Montserrat"/>
        </w:rPr>
      </w:pPr>
      <w:bookmarkStart w:colFirst="0" w:colLast="0" w:name="_bf7dq0t5m884" w:id="26"/>
      <w:bookmarkEnd w:id="26"/>
      <w:r w:rsidDel="00000000" w:rsidR="00000000" w:rsidRPr="00000000">
        <w:rPr>
          <w:rFonts w:ascii="Montserrat" w:cs="Montserrat" w:eastAsia="Montserrat" w:hAnsi="Montserrat"/>
          <w:i w:val="0"/>
          <w:rtl w:val="0"/>
        </w:rPr>
        <w:t xml:space="preserve">Execution:</w:t>
      </w:r>
      <w:r w:rsidDel="00000000" w:rsidR="00000000" w:rsidRPr="00000000">
        <w:rPr>
          <w:rtl w:val="0"/>
        </w:rPr>
      </w:r>
    </w:p>
    <w:p w:rsidR="00000000" w:rsidDel="00000000" w:rsidP="00000000" w:rsidRDefault="00000000" w:rsidRPr="00000000" w14:paraId="00000146">
      <w:pPr>
        <w:spacing w:after="0" w:line="240" w:lineRule="auto"/>
        <w:ind w:left="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47">
      <w:pPr>
        <w:numPr>
          <w:ilvl w:val="0"/>
          <w:numId w:val="5"/>
        </w:numPr>
        <w:spacing w:after="0" w:line="240" w:lineRule="auto"/>
        <w:ind w:left="720" w:hanging="360"/>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Conditional Access / Auth Proxy - Navigate to </w:t>
      </w:r>
      <w:hyperlink r:id="rId19">
        <w:r w:rsidDel="00000000" w:rsidR="00000000" w:rsidRPr="00000000">
          <w:rPr>
            <w:rFonts w:ascii="Montserrat" w:cs="Montserrat" w:eastAsia="Montserrat" w:hAnsi="Montserrat"/>
            <w:color w:val="0000ff"/>
            <w:sz w:val="18"/>
            <w:szCs w:val="18"/>
            <w:u w:val="single"/>
            <w:rtl w:val="0"/>
          </w:rPr>
          <w:t xml:space="preserve">office.com</w:t>
        </w:r>
      </w:hyperlink>
      <w:r w:rsidDel="00000000" w:rsidR="00000000" w:rsidRPr="00000000">
        <w:rPr>
          <w:rFonts w:ascii="Montserrat" w:cs="Montserrat" w:eastAsia="Montserrat" w:hAnsi="Montserrat"/>
          <w:sz w:val="18"/>
          <w:szCs w:val="18"/>
          <w:rtl w:val="0"/>
        </w:rPr>
        <w:t xml:space="preserve"> using Chrome</w:t>
      </w:r>
    </w:p>
    <w:p w:rsidR="00000000" w:rsidDel="00000000" w:rsidP="00000000" w:rsidRDefault="00000000" w:rsidRPr="00000000" w14:paraId="00000148">
      <w:pPr>
        <w:numPr>
          <w:ilvl w:val="0"/>
          <w:numId w:val="5"/>
        </w:numPr>
        <w:spacing w:after="280" w:before="280"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 Open PAB, complete the user authentication</w:t>
      </w:r>
    </w:p>
    <w:p w:rsidR="00000000" w:rsidDel="00000000" w:rsidP="00000000" w:rsidRDefault="00000000" w:rsidRPr="00000000" w14:paraId="00000149">
      <w:pPr>
        <w:spacing w:after="280" w:before="280" w:line="240" w:lineRule="auto"/>
        <w:ind w:left="144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Pr>
        <w:drawing>
          <wp:inline distB="0" distT="0" distL="0" distR="0">
            <wp:extent cx="3943350" cy="2085975"/>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433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80" w:before="280" w:line="240" w:lineRule="auto"/>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login prompt will fail to enable access to the application for the users.</w:t>
      </w:r>
    </w:p>
    <w:p w:rsidR="00000000" w:rsidDel="00000000" w:rsidP="00000000" w:rsidRDefault="00000000" w:rsidRPr="00000000" w14:paraId="0000014B">
      <w:pPr>
        <w:spacing w:after="280" w:before="280" w:line="240" w:lineRule="auto"/>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Demonstrate the same user account used on Chrome is now enabling access.</w:t>
      </w:r>
    </w:p>
    <w:p w:rsidR="00000000" w:rsidDel="00000000" w:rsidP="00000000" w:rsidRDefault="00000000" w:rsidRPr="00000000" w14:paraId="0000014C">
      <w:pPr>
        <w:spacing w:after="280" w:before="280" w:line="240" w:lineRule="auto"/>
        <w:ind w:left="144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rPr>
          <w:rFonts w:ascii="Montserrat" w:cs="Montserrat" w:eastAsia="Montserrat" w:hAnsi="Montserrat"/>
          <w:color w:val="fa582d"/>
        </w:rPr>
      </w:pPr>
      <w:bookmarkStart w:colFirst="0" w:colLast="0" w:name="_seoy5sfxbgb5" w:id="27"/>
      <w:bookmarkEnd w:id="27"/>
      <w:r w:rsidDel="00000000" w:rsidR="00000000" w:rsidRPr="00000000">
        <w:rPr>
          <w:rFonts w:ascii="Montserrat" w:cs="Montserrat" w:eastAsia="Montserrat" w:hAnsi="Montserrat"/>
          <w:color w:val="fa582d"/>
          <w:rtl w:val="0"/>
        </w:rPr>
        <w:t xml:space="preserve">Test cases: </w:t>
      </w:r>
    </w:p>
    <w:p w:rsidR="00000000" w:rsidDel="00000000" w:rsidP="00000000" w:rsidRDefault="00000000" w:rsidRPr="00000000" w14:paraId="0000015B">
      <w:pPr>
        <w:pStyle w:val="Heading2"/>
        <w:rPr>
          <w:rFonts w:ascii="Montserrat" w:cs="Montserrat" w:eastAsia="Montserrat" w:hAnsi="Montserrat"/>
        </w:rPr>
      </w:pPr>
      <w:bookmarkStart w:colFirst="0" w:colLast="0" w:name="_djnu33x894v5" w:id="28"/>
      <w:bookmarkEnd w:id="28"/>
      <w:r w:rsidDel="00000000" w:rsidR="00000000" w:rsidRPr="00000000">
        <w:rPr>
          <w:rFonts w:ascii="Montserrat" w:cs="Montserrat" w:eastAsia="Montserrat" w:hAnsi="Montserrat"/>
          <w:b w:val="1"/>
          <w:sz w:val="36"/>
          <w:szCs w:val="36"/>
          <w:rtl w:val="0"/>
        </w:rPr>
        <w:t xml:space="preserve">Conditional Access</w:t>
      </w:r>
      <w:r w:rsidDel="00000000" w:rsidR="00000000" w:rsidRPr="00000000">
        <w:rPr>
          <w:rtl w:val="0"/>
        </w:rPr>
      </w:r>
    </w:p>
    <w:p w:rsidR="00000000" w:rsidDel="00000000" w:rsidP="00000000" w:rsidRDefault="00000000" w:rsidRPr="00000000" w14:paraId="0000015C">
      <w:pPr>
        <w:pStyle w:val="Heading4"/>
        <w:rPr/>
      </w:pPr>
      <w:bookmarkStart w:colFirst="0" w:colLast="0" w:name="_xtxzn3afvk90" w:id="29"/>
      <w:bookmarkEnd w:id="29"/>
      <w:r w:rsidDel="00000000" w:rsidR="00000000" w:rsidRPr="00000000">
        <w:rPr>
          <w:rFonts w:ascii="Montserrat" w:cs="Montserrat" w:eastAsia="Montserrat" w:hAnsi="Montserrat"/>
          <w:i w:val="0"/>
          <w:rtl w:val="0"/>
        </w:rPr>
        <w:t xml:space="preserve">Success Criteria for Conditional Access:</w:t>
      </w:r>
      <w:r w:rsidDel="00000000" w:rsidR="00000000" w:rsidRPr="00000000">
        <w:rPr>
          <w:rtl w:val="0"/>
        </w:rPr>
      </w:r>
    </w:p>
    <w:tbl>
      <w:tblPr>
        <w:tblStyle w:val="Table10"/>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2070"/>
        <w:gridCol w:w="3255"/>
        <w:tblGridChange w:id="0">
          <w:tblGrid>
            <w:gridCol w:w="4440"/>
            <w:gridCol w:w="2070"/>
            <w:gridCol w:w="3255"/>
          </w:tblGrid>
        </w:tblGridChange>
      </w:tblGrid>
      <w:tr>
        <w:trPr>
          <w:cantSplit w:val="0"/>
          <w:tblHeader w:val="0"/>
        </w:trPr>
        <w:tc>
          <w:tcPr>
            <w:shd w:fill="fa582d"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Conditional Access Test</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Pass/Fail</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fa582d"/>
                <w:sz w:val="18"/>
                <w:szCs w:val="18"/>
                <w:rtl w:val="0"/>
              </w:rPr>
              <w:t xml:space="preserve">SSO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Demonstrate SSO and how only PAB allows authenticated access to office.com and Chrome fails to allow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b w:val="1"/>
                <w:color w:val="fa582d"/>
                <w:sz w:val="18"/>
                <w:szCs w:val="18"/>
                <w:rtl w:val="0"/>
              </w:rPr>
              <w:t xml:space="preserve">Device Posture</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Sign-in Rules: Add device posture rules using sign-in rules and device groups</w:t>
            </w:r>
          </w:p>
        </w:tc>
        <w:tc>
          <w:tcP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Arial" w:cs="Arial" w:eastAsia="Arial" w:hAnsi="Arial"/>
                <w:sz w:val="18"/>
                <w:szCs w:val="18"/>
              </w:rPr>
            </w:pPr>
            <w:r w:rsidDel="00000000" w:rsidR="00000000" w:rsidRPr="00000000">
              <w:rPr>
                <w:rtl w:val="0"/>
              </w:rPr>
            </w:r>
          </w:p>
        </w:tc>
      </w:tr>
      <w:tr>
        <w:trPr>
          <w:cantSplit w:val="0"/>
          <w:tblHeader w:val="0"/>
        </w:trPr>
        <w:tc>
          <w:tcPr>
            <w:tcBorders>
              <w:bottom w:color="fa582d"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Sign-In Rules: Review the device posture meets the posture criteria for the device used for the POC</w:t>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sz w:val="18"/>
                <w:szCs w:val="18"/>
              </w:rPr>
            </w:pPr>
            <w:r w:rsidDel="00000000" w:rsidR="00000000" w:rsidRPr="00000000">
              <w:rPr>
                <w:rtl w:val="0"/>
              </w:rPr>
            </w:r>
          </w:p>
        </w:tc>
      </w:tr>
      <w:tr>
        <w:trPr>
          <w:cantSplit w:val="0"/>
          <w:tblHeader w:val="0"/>
        </w:trPr>
        <w:tc>
          <w:tcPr>
            <w:tcBorders>
              <w:top w:color="fa582d" w:space="0" w:sz="8" w:val="single"/>
              <w:left w:color="fa582d" w:space="0" w:sz="8" w:val="single"/>
              <w:bottom w:color="fa582d" w:space="0" w:sz="8" w:val="single"/>
              <w:right w:color="fa582d"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Check - Block access when Serial Number is not matched</w:t>
            </w:r>
            <w:r w:rsidDel="00000000" w:rsidR="00000000" w:rsidRPr="00000000">
              <w:rPr>
                <w:rtl w:val="0"/>
              </w:rPr>
            </w:r>
          </w:p>
        </w:tc>
        <w:tc>
          <w:tcPr>
            <w:tcBorders>
              <w:left w:color="fa582d"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3">
      <w:pPr>
        <w:pStyle w:val="Heading1"/>
        <w:rPr>
          <w:rFonts w:ascii="Montserrat" w:cs="Montserrat" w:eastAsia="Montserrat" w:hAnsi="Montserrat"/>
          <w:color w:val="fa582d"/>
        </w:rPr>
      </w:pPr>
      <w:bookmarkStart w:colFirst="0" w:colLast="0" w:name="_1l5129n3isei" w:id="30"/>
      <w:bookmarkEnd w:id="30"/>
      <w:r w:rsidDel="00000000" w:rsidR="00000000" w:rsidRPr="00000000">
        <w:rPr>
          <w:rFonts w:ascii="Montserrat" w:cs="Montserrat" w:eastAsia="Montserrat" w:hAnsi="Montserrat"/>
          <w:color w:val="fa582d"/>
          <w:rtl w:val="0"/>
        </w:rPr>
        <w:t xml:space="preserve">Test cases</w:t>
      </w:r>
    </w:p>
    <w:p w:rsidR="00000000" w:rsidDel="00000000" w:rsidP="00000000" w:rsidRDefault="00000000" w:rsidRPr="00000000" w14:paraId="00000174">
      <w:pPr>
        <w:pStyle w:val="Heading2"/>
        <w:rPr/>
      </w:pPr>
      <w:bookmarkStart w:colFirst="0" w:colLast="0" w:name="_atleia8nej0m" w:id="31"/>
      <w:bookmarkEnd w:id="31"/>
      <w:r w:rsidDel="00000000" w:rsidR="00000000" w:rsidRPr="00000000">
        <w:rPr>
          <w:rFonts w:ascii="Montserrat" w:cs="Montserrat" w:eastAsia="Montserrat" w:hAnsi="Montserrat"/>
          <w:b w:val="1"/>
          <w:sz w:val="36"/>
          <w:szCs w:val="36"/>
          <w:rtl w:val="0"/>
        </w:rPr>
        <w:t xml:space="preserve">Customize the browser environment</w:t>
      </w:r>
      <w:r w:rsidDel="00000000" w:rsidR="00000000" w:rsidRPr="00000000">
        <w:rPr>
          <w:rtl w:val="0"/>
        </w:rPr>
      </w:r>
    </w:p>
    <w:p w:rsidR="00000000" w:rsidDel="00000000" w:rsidP="00000000" w:rsidRDefault="00000000" w:rsidRPr="00000000" w14:paraId="00000175">
      <w:pPr>
        <w:spacing w:after="16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76">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Goals to demonstrate for this use case:</w:t>
      </w:r>
    </w:p>
    <w:p w:rsidR="00000000" w:rsidDel="00000000" w:rsidP="00000000" w:rsidRDefault="00000000" w:rsidRPr="00000000" w14:paraId="00000177">
      <w:pPr>
        <w:numPr>
          <w:ilvl w:val="0"/>
          <w:numId w:val="8"/>
        </w:numPr>
        <w:spacing w:after="0" w:afterAutospacing="0" w:line="259" w:lineRule="auto"/>
        <w:ind w:left="720" w:hanging="360"/>
        <w:rPr>
          <w:rFonts w:ascii="Montserrat" w:cs="Montserrat" w:eastAsia="Montserrat" w:hAnsi="Montserrat"/>
          <w:b w:val="0"/>
          <w:sz w:val="18"/>
          <w:szCs w:val="18"/>
        </w:rPr>
      </w:pPr>
      <w:r w:rsidDel="00000000" w:rsidR="00000000" w:rsidRPr="00000000">
        <w:rPr>
          <w:rFonts w:ascii="Montserrat" w:cs="Montserrat" w:eastAsia="Montserrat" w:hAnsi="Montserrat"/>
          <w:sz w:val="18"/>
          <w:szCs w:val="18"/>
          <w:rtl w:val="0"/>
        </w:rPr>
        <w:t xml:space="preserve">Enable the Browser Customization rules to improve the user experience by customizing the Prisma Access Browser to create a company branded secure workspace</w:t>
      </w:r>
    </w:p>
    <w:p w:rsidR="00000000" w:rsidDel="00000000" w:rsidP="00000000" w:rsidRDefault="00000000" w:rsidRPr="00000000" w14:paraId="00000178">
      <w:pPr>
        <w:numPr>
          <w:ilvl w:val="0"/>
          <w:numId w:val="8"/>
        </w:numPr>
        <w:spacing w:after="160" w:line="259" w:lineRule="auto"/>
        <w:ind w:left="720" w:hanging="360"/>
        <w:rPr>
          <w:rFonts w:ascii="Montserrat" w:cs="Montserrat" w:eastAsia="Montserrat" w:hAnsi="Montserrat"/>
          <w:b w:val="0"/>
          <w:sz w:val="18"/>
          <w:szCs w:val="18"/>
        </w:rPr>
      </w:pPr>
      <w:r w:rsidDel="00000000" w:rsidR="00000000" w:rsidRPr="00000000">
        <w:rPr>
          <w:rFonts w:ascii="Montserrat" w:cs="Montserrat" w:eastAsia="Montserrat" w:hAnsi="Montserrat"/>
          <w:sz w:val="18"/>
          <w:szCs w:val="18"/>
          <w:rtl w:val="0"/>
        </w:rPr>
        <w:t xml:space="preserve">Demonstrate how the secure workspace can be customized by Forcing installation of an extension adding Managed Shortcuts, and Managing the Upgrade schedule</w:t>
      </w:r>
    </w:p>
    <w:p w:rsidR="00000000" w:rsidDel="00000000" w:rsidP="00000000" w:rsidRDefault="00000000" w:rsidRPr="00000000" w14:paraId="00000179">
      <w:pPr>
        <w:pStyle w:val="Heading4"/>
        <w:rPr>
          <w:rFonts w:ascii="Montserrat" w:cs="Montserrat" w:eastAsia="Montserrat" w:hAnsi="Montserrat"/>
          <w:i w:val="0"/>
        </w:rPr>
      </w:pPr>
      <w:bookmarkStart w:colFirst="0" w:colLast="0" w:name="_tsg2neg9ffv4" w:id="32"/>
      <w:bookmarkEnd w:id="32"/>
      <w:r w:rsidDel="00000000" w:rsidR="00000000" w:rsidRPr="00000000">
        <w:rPr>
          <w:rFonts w:ascii="Montserrat" w:cs="Montserrat" w:eastAsia="Montserrat" w:hAnsi="Montserrat"/>
          <w:i w:val="0"/>
          <w:rtl w:val="0"/>
        </w:rPr>
        <w:t xml:space="preserve">Prerequisite:</w:t>
      </w:r>
    </w:p>
    <w:p w:rsidR="00000000" w:rsidDel="00000000" w:rsidP="00000000" w:rsidRDefault="00000000" w:rsidRPr="00000000" w14:paraId="0000017A">
      <w:pPr>
        <w:numPr>
          <w:ilvl w:val="0"/>
          <w:numId w:val="13"/>
        </w:numPr>
        <w:spacing w:after="0" w:afterAutospacing="0"/>
        <w:ind w:left="720" w:hanging="360"/>
        <w:rPr>
          <w:rFonts w:ascii="Calibri" w:cs="Calibri" w:eastAsia="Calibri" w:hAnsi="Calibri"/>
          <w:b w:val="0"/>
          <w:sz w:val="22"/>
          <w:szCs w:val="22"/>
        </w:rPr>
      </w:pPr>
      <w:r w:rsidDel="00000000" w:rsidR="00000000" w:rsidRPr="00000000">
        <w:rPr>
          <w:rtl w:val="0"/>
        </w:rPr>
        <w:t xml:space="preserve">Company Logo Downloaded </w:t>
      </w:r>
    </w:p>
    <w:p w:rsidR="00000000" w:rsidDel="00000000" w:rsidP="00000000" w:rsidRDefault="00000000" w:rsidRPr="00000000" w14:paraId="0000017B">
      <w:pPr>
        <w:numPr>
          <w:ilvl w:val="1"/>
          <w:numId w:val="13"/>
        </w:numPr>
        <w:spacing w:after="0" w:afterAutospacing="0"/>
        <w:ind w:left="1440" w:hanging="360"/>
        <w:rPr>
          <w:rFonts w:ascii="Calibri" w:cs="Calibri" w:eastAsia="Calibri" w:hAnsi="Calibri"/>
          <w:b w:val="0"/>
          <w:sz w:val="22"/>
          <w:szCs w:val="22"/>
        </w:rPr>
      </w:pPr>
      <w:r w:rsidDel="00000000" w:rsidR="00000000" w:rsidRPr="00000000">
        <w:rPr>
          <w:rtl w:val="0"/>
        </w:rPr>
        <w:t xml:space="preserve">Recommended File Format: PNG or SVG</w:t>
      </w:r>
    </w:p>
    <w:p w:rsidR="00000000" w:rsidDel="00000000" w:rsidP="00000000" w:rsidRDefault="00000000" w:rsidRPr="00000000" w14:paraId="0000017C">
      <w:pPr>
        <w:numPr>
          <w:ilvl w:val="1"/>
          <w:numId w:val="13"/>
        </w:numPr>
        <w:spacing w:after="0" w:afterAutospacing="0"/>
        <w:ind w:left="1440" w:hanging="360"/>
        <w:rPr>
          <w:rFonts w:ascii="Calibri" w:cs="Calibri" w:eastAsia="Calibri" w:hAnsi="Calibri"/>
          <w:b w:val="0"/>
          <w:sz w:val="22"/>
          <w:szCs w:val="22"/>
        </w:rPr>
      </w:pPr>
      <w:r w:rsidDel="00000000" w:rsidR="00000000" w:rsidRPr="00000000">
        <w:rPr>
          <w:rtl w:val="0"/>
        </w:rPr>
        <w:t xml:space="preserve">Recommended Pixel: 600PX</w:t>
      </w:r>
    </w:p>
    <w:p w:rsidR="00000000" w:rsidDel="00000000" w:rsidP="00000000" w:rsidRDefault="00000000" w:rsidRPr="00000000" w14:paraId="0000017D">
      <w:pPr>
        <w:numPr>
          <w:ilvl w:val="1"/>
          <w:numId w:val="13"/>
        </w:numPr>
        <w:spacing w:after="0" w:afterAutospacing="0"/>
        <w:ind w:left="1440" w:hanging="360"/>
        <w:rPr>
          <w:rFonts w:ascii="Calibri" w:cs="Calibri" w:eastAsia="Calibri" w:hAnsi="Calibri"/>
          <w:b w:val="0"/>
          <w:sz w:val="22"/>
          <w:szCs w:val="22"/>
        </w:rPr>
      </w:pPr>
      <w:r w:rsidDel="00000000" w:rsidR="00000000" w:rsidRPr="00000000">
        <w:rPr>
          <w:rtl w:val="0"/>
        </w:rPr>
        <w:t xml:space="preserve">Max up to 1MB</w:t>
      </w:r>
    </w:p>
    <w:p w:rsidR="00000000" w:rsidDel="00000000" w:rsidP="00000000" w:rsidRDefault="00000000" w:rsidRPr="00000000" w14:paraId="0000017E">
      <w:pPr>
        <w:numPr>
          <w:ilvl w:val="1"/>
          <w:numId w:val="13"/>
        </w:numPr>
        <w:spacing w:after="0" w:afterAutospacing="0"/>
        <w:ind w:left="1440" w:hanging="360"/>
        <w:rPr>
          <w:rFonts w:ascii="Calibri" w:cs="Calibri" w:eastAsia="Calibri" w:hAnsi="Calibri"/>
          <w:b w:val="0"/>
          <w:sz w:val="22"/>
          <w:szCs w:val="22"/>
        </w:rPr>
      </w:pPr>
      <w:r w:rsidDel="00000000" w:rsidR="00000000" w:rsidRPr="00000000">
        <w:rPr>
          <w:rtl w:val="0"/>
        </w:rPr>
        <w:t xml:space="preserve">Background should be Transparent for logo</w:t>
      </w:r>
    </w:p>
    <w:p w:rsidR="00000000" w:rsidDel="00000000" w:rsidP="00000000" w:rsidRDefault="00000000" w:rsidRPr="00000000" w14:paraId="0000017F">
      <w:pPr>
        <w:numPr>
          <w:ilvl w:val="0"/>
          <w:numId w:val="13"/>
        </w:numPr>
        <w:spacing w:after="0" w:afterAutospacing="0"/>
        <w:ind w:left="720" w:hanging="360"/>
        <w:rPr>
          <w:rFonts w:ascii="Calibri" w:cs="Calibri" w:eastAsia="Calibri" w:hAnsi="Calibri"/>
          <w:b w:val="0"/>
          <w:sz w:val="22"/>
          <w:szCs w:val="22"/>
        </w:rPr>
      </w:pPr>
      <w:r w:rsidDel="00000000" w:rsidR="00000000" w:rsidRPr="00000000">
        <w:rPr>
          <w:rtl w:val="0"/>
        </w:rPr>
        <w:t xml:space="preserve">Gather URLs for applications that should show up as Shortcut on Homepage and be bookmarked</w:t>
      </w:r>
    </w:p>
    <w:p w:rsidR="00000000" w:rsidDel="00000000" w:rsidP="00000000" w:rsidRDefault="00000000" w:rsidRPr="00000000" w14:paraId="00000180">
      <w:pPr>
        <w:numPr>
          <w:ilvl w:val="1"/>
          <w:numId w:val="13"/>
        </w:numPr>
        <w:spacing w:after="0" w:afterAutospacing="0"/>
        <w:ind w:left="1440" w:hanging="360"/>
        <w:rPr>
          <w:rFonts w:ascii="Calibri" w:cs="Calibri" w:eastAsia="Calibri" w:hAnsi="Calibri"/>
          <w:b w:val="0"/>
          <w:sz w:val="22"/>
          <w:szCs w:val="22"/>
        </w:rPr>
      </w:pPr>
      <w:r w:rsidDel="00000000" w:rsidR="00000000" w:rsidRPr="00000000">
        <w:rPr>
          <w:rtl w:val="0"/>
        </w:rPr>
        <w:t xml:space="preserve">Private application URLs</w:t>
      </w:r>
    </w:p>
    <w:p w:rsidR="00000000" w:rsidDel="00000000" w:rsidP="00000000" w:rsidRDefault="00000000" w:rsidRPr="00000000" w14:paraId="00000181">
      <w:pPr>
        <w:numPr>
          <w:ilvl w:val="1"/>
          <w:numId w:val="13"/>
        </w:numPr>
        <w:spacing w:after="0" w:afterAutospacing="0"/>
        <w:ind w:left="1440" w:hanging="360"/>
        <w:rPr>
          <w:rFonts w:ascii="Calibri" w:cs="Calibri" w:eastAsia="Calibri" w:hAnsi="Calibri"/>
          <w:b w:val="0"/>
          <w:sz w:val="22"/>
          <w:szCs w:val="22"/>
        </w:rPr>
      </w:pPr>
      <w:r w:rsidDel="00000000" w:rsidR="00000000" w:rsidRPr="00000000">
        <w:rPr>
          <w:rtl w:val="0"/>
        </w:rPr>
        <w:t xml:space="preserve">SaaS Application URls</w:t>
      </w:r>
    </w:p>
    <w:p w:rsidR="00000000" w:rsidDel="00000000" w:rsidP="00000000" w:rsidRDefault="00000000" w:rsidRPr="00000000" w14:paraId="00000182">
      <w:pPr>
        <w:numPr>
          <w:ilvl w:val="1"/>
          <w:numId w:val="13"/>
        </w:numPr>
        <w:spacing w:after="0" w:afterAutospacing="0"/>
        <w:ind w:left="1440" w:hanging="360"/>
        <w:rPr>
          <w:u w:val="none"/>
        </w:rPr>
      </w:pPr>
      <w:r w:rsidDel="00000000" w:rsidR="00000000" w:rsidRPr="00000000">
        <w:rPr>
          <w:rtl w:val="0"/>
        </w:rPr>
        <w:t xml:space="preserve">Optionally you can upload logos if needed for these applications</w:t>
      </w:r>
    </w:p>
    <w:p w:rsidR="00000000" w:rsidDel="00000000" w:rsidP="00000000" w:rsidRDefault="00000000" w:rsidRPr="00000000" w14:paraId="00000183">
      <w:pPr>
        <w:numPr>
          <w:ilvl w:val="0"/>
          <w:numId w:val="13"/>
        </w:numPr>
        <w:spacing w:after="0" w:afterAutospacing="0"/>
        <w:ind w:left="720" w:hanging="360"/>
        <w:rPr>
          <w:u w:val="none"/>
        </w:rPr>
      </w:pPr>
      <w:r w:rsidDel="00000000" w:rsidR="00000000" w:rsidRPr="00000000">
        <w:rPr>
          <w:rtl w:val="0"/>
        </w:rPr>
        <w:t xml:space="preserve">Find the Extension that you want to force Install</w:t>
      </w:r>
    </w:p>
    <w:p w:rsidR="00000000" w:rsidDel="00000000" w:rsidP="00000000" w:rsidRDefault="00000000" w:rsidRPr="00000000" w14:paraId="00000184">
      <w:pPr>
        <w:numPr>
          <w:ilvl w:val="1"/>
          <w:numId w:val="13"/>
        </w:numPr>
        <w:ind w:left="1440" w:hanging="360"/>
        <w:rPr>
          <w:u w:val="none"/>
        </w:rPr>
      </w:pPr>
      <w:r w:rsidDel="00000000" w:rsidR="00000000" w:rsidRPr="00000000">
        <w:rPr>
          <w:rtl w:val="0"/>
        </w:rPr>
        <w:t xml:space="preserve">Open the Chrome Web Store.</w:t>
      </w:r>
      <w:r w:rsidDel="00000000" w:rsidR="00000000" w:rsidRPr="00000000">
        <w:rPr>
          <w:rtl w:val="0"/>
        </w:rPr>
        <w:t xml:space="preserve"> </w:t>
      </w:r>
      <w:r w:rsidDel="00000000" w:rsidR="00000000" w:rsidRPr="00000000">
        <w:rPr>
          <w:rtl w:val="0"/>
        </w:rPr>
        <w:t xml:space="preserve">Find and select the app or extension you want.</w:t>
      </w:r>
      <w:r w:rsidDel="00000000" w:rsidR="00000000" w:rsidRPr="00000000">
        <w:rPr>
          <w:rtl w:val="0"/>
        </w:rPr>
        <w:t xml:space="preserve"> </w:t>
      </w:r>
      <w:r w:rsidDel="00000000" w:rsidR="00000000" w:rsidRPr="00000000">
        <w:rPr>
          <w:rtl w:val="0"/>
        </w:rPr>
        <w:t xml:space="preserve">Look at the URL.</w:t>
      </w:r>
      <w:r w:rsidDel="00000000" w:rsidR="00000000" w:rsidRPr="00000000">
        <w:rPr>
          <w:rtl w:val="0"/>
        </w:rPr>
        <w:t xml:space="preserve"> </w:t>
      </w:r>
      <w:r w:rsidDel="00000000" w:rsidR="00000000" w:rsidRPr="00000000">
        <w:rPr>
          <w:rtl w:val="0"/>
        </w:rPr>
        <w:t xml:space="preserve">The ID is the long string of characters at the end of the URL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5">
      <w:pPr>
        <w:pStyle w:val="Heading4"/>
        <w:rPr/>
      </w:pPr>
      <w:bookmarkStart w:colFirst="0" w:colLast="0" w:name="_7f4xlervzcy9" w:id="33"/>
      <w:bookmarkEnd w:id="33"/>
      <w:r w:rsidDel="00000000" w:rsidR="00000000" w:rsidRPr="00000000">
        <w:rPr>
          <w:rFonts w:ascii="Montserrat" w:cs="Montserrat" w:eastAsia="Montserrat" w:hAnsi="Montserrat"/>
          <w:i w:val="0"/>
          <w:rtl w:val="0"/>
        </w:rPr>
        <w:t xml:space="preserve">Success Criteria for customizing the browser environment:</w:t>
      </w:r>
      <w:r w:rsidDel="00000000" w:rsidR="00000000" w:rsidRPr="00000000">
        <w:rPr>
          <w:rtl w:val="0"/>
        </w:rPr>
      </w:r>
    </w:p>
    <w:tbl>
      <w:tblPr>
        <w:tblStyle w:val="Table11"/>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2070"/>
        <w:gridCol w:w="3255"/>
        <w:tblGridChange w:id="0">
          <w:tblGrid>
            <w:gridCol w:w="4440"/>
            <w:gridCol w:w="2070"/>
            <w:gridCol w:w="3255"/>
          </w:tblGrid>
        </w:tblGridChange>
      </w:tblGrid>
      <w:tr>
        <w:trPr>
          <w:cantSplit w:val="0"/>
          <w:tblHeader w:val="0"/>
        </w:trPr>
        <w:tc>
          <w:tcPr>
            <w:shd w:fill="fa582d"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Browser Customization</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Pass/Fail</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Add company name and company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Managed Shortcuts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Maintenance for Browser Upgrade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92">
      <w:pPr>
        <w:rPr>
          <w:rFonts w:ascii="Montserrat" w:cs="Montserrat" w:eastAsia="Montserrat" w:hAnsi="Montserrat"/>
          <w:color w:val="fa582d"/>
        </w:rPr>
      </w:pPr>
      <w:r w:rsidDel="00000000" w:rsidR="00000000" w:rsidRPr="00000000">
        <w:rPr>
          <w:rtl w:val="0"/>
        </w:rPr>
      </w:r>
    </w:p>
    <w:p w:rsidR="00000000" w:rsidDel="00000000" w:rsidP="00000000" w:rsidRDefault="00000000" w:rsidRPr="00000000" w14:paraId="00000193">
      <w:pPr>
        <w:pStyle w:val="Heading1"/>
        <w:rPr>
          <w:rFonts w:ascii="Montserrat" w:cs="Montserrat" w:eastAsia="Montserrat" w:hAnsi="Montserrat"/>
          <w:color w:val="fa582d"/>
        </w:rPr>
      </w:pPr>
      <w:bookmarkStart w:colFirst="0" w:colLast="0" w:name="_tngatt1bns2g" w:id="34"/>
      <w:bookmarkEnd w:id="34"/>
      <w:r w:rsidDel="00000000" w:rsidR="00000000" w:rsidRPr="00000000">
        <w:rPr>
          <w:rFonts w:ascii="Montserrat" w:cs="Montserrat" w:eastAsia="Montserrat" w:hAnsi="Montserrat"/>
          <w:color w:val="fa582d"/>
          <w:rtl w:val="0"/>
        </w:rPr>
        <w:t xml:space="preserve">Test cases</w:t>
      </w:r>
    </w:p>
    <w:p w:rsidR="00000000" w:rsidDel="00000000" w:rsidP="00000000" w:rsidRDefault="00000000" w:rsidRPr="00000000" w14:paraId="00000194">
      <w:pPr>
        <w:pStyle w:val="Heading2"/>
        <w:jc w:val="left"/>
        <w:rPr>
          <w:rFonts w:ascii="Montserrat" w:cs="Montserrat" w:eastAsia="Montserrat" w:hAnsi="Montserrat"/>
          <w:b w:val="1"/>
          <w:sz w:val="36"/>
          <w:szCs w:val="36"/>
        </w:rPr>
      </w:pPr>
      <w:bookmarkStart w:colFirst="0" w:colLast="0" w:name="_xybibddo9ws9" w:id="35"/>
      <w:bookmarkEnd w:id="35"/>
      <w:r w:rsidDel="00000000" w:rsidR="00000000" w:rsidRPr="00000000">
        <w:rPr>
          <w:rFonts w:ascii="Montserrat" w:cs="Montserrat" w:eastAsia="Montserrat" w:hAnsi="Montserrat"/>
          <w:b w:val="1"/>
          <w:sz w:val="36"/>
          <w:szCs w:val="36"/>
          <w:rtl w:val="0"/>
        </w:rPr>
        <w:t xml:space="preserve">Unmanaged contractor device access to SaaS applications</w:t>
      </w:r>
      <w:r w:rsidDel="00000000" w:rsidR="00000000" w:rsidRPr="00000000">
        <w:rPr>
          <w:rtl w:val="0"/>
        </w:rPr>
      </w:r>
    </w:p>
    <w:p w:rsidR="00000000" w:rsidDel="00000000" w:rsidP="00000000" w:rsidRDefault="00000000" w:rsidRPr="00000000" w14:paraId="00000195">
      <w:pPr>
        <w:spacing w:after="16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96">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For this use case, you are the IT Admin, and your company has decided to outsource its call center to a firm where agents are working with multiple clients.  Call center agents will need access to only 2 apps: webmail and your CRM (</w:t>
      </w:r>
      <w:r w:rsidDel="00000000" w:rsidR="00000000" w:rsidRPr="00000000">
        <w:rPr>
          <w:rFonts w:ascii="Montserrat" w:cs="Montserrat" w:eastAsia="Montserrat" w:hAnsi="Montserrat"/>
          <w:i w:val="1"/>
          <w:sz w:val="18"/>
          <w:szCs w:val="18"/>
          <w:rtl w:val="0"/>
        </w:rPr>
        <w:t xml:space="preserve">e.g., </w:t>
      </w:r>
      <w:r w:rsidDel="00000000" w:rsidR="00000000" w:rsidRPr="00000000">
        <w:rPr>
          <w:rFonts w:ascii="Montserrat" w:cs="Montserrat" w:eastAsia="Montserrat" w:hAnsi="Montserrat"/>
          <w:sz w:val="18"/>
          <w:szCs w:val="18"/>
          <w:rtl w:val="0"/>
        </w:rPr>
        <w:t xml:space="preserve">Salesforce) but it contains sensitive information which the call center agents do not need to access.  They simply need to enter details of the call in the CRM and use email.</w:t>
      </w:r>
    </w:p>
    <w:p w:rsidR="00000000" w:rsidDel="00000000" w:rsidP="00000000" w:rsidRDefault="00000000" w:rsidRPr="00000000" w14:paraId="00000197">
      <w:pPr>
        <w:spacing w:after="0" w:line="259" w:lineRule="auto"/>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use case will build upon the Sgn-in rules configured at the start of POC guide to enforce device posture as an enforcement point.</w:t>
      </w:r>
    </w:p>
    <w:p w:rsidR="00000000" w:rsidDel="00000000" w:rsidP="00000000" w:rsidRDefault="00000000" w:rsidRPr="00000000" w14:paraId="00000198">
      <w:pPr>
        <w:spacing w:after="0" w:line="259" w:lineRule="auto"/>
        <w:ind w:left="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99">
      <w:pPr>
        <w:spacing w:after="16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9A">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Goals to demonstrate for this use case:</w:t>
      </w:r>
    </w:p>
    <w:p w:rsidR="00000000" w:rsidDel="00000000" w:rsidP="00000000" w:rsidRDefault="00000000" w:rsidRPr="00000000" w14:paraId="0000019B">
      <w:pPr>
        <w:numPr>
          <w:ilvl w:val="0"/>
          <w:numId w:val="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the DLP controls for the SaaS applications selected by the customer</w:t>
      </w:r>
    </w:p>
    <w:p w:rsidR="00000000" w:rsidDel="00000000" w:rsidP="00000000" w:rsidRDefault="00000000" w:rsidRPr="00000000" w14:paraId="0000019C">
      <w:pPr>
        <w:numPr>
          <w:ilvl w:val="0"/>
          <w:numId w:val="8"/>
        </w:numPr>
        <w:spacing w:after="16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Demonstrate how the controls are applied to enforce secure access as required by application permissions required for the job roles of the user and how to apply least privileged access based on the scope of the rules.</w:t>
      </w:r>
    </w:p>
    <w:p w:rsidR="00000000" w:rsidDel="00000000" w:rsidP="00000000" w:rsidRDefault="00000000" w:rsidRPr="00000000" w14:paraId="0000019D">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this Use Case we will: </w:t>
      </w:r>
    </w:p>
    <w:p w:rsidR="00000000" w:rsidDel="00000000" w:rsidP="00000000" w:rsidRDefault="00000000" w:rsidRPr="00000000" w14:paraId="0000019E">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Provide access to Corporate CRM</w:t>
      </w:r>
    </w:p>
    <w:p w:rsidR="00000000" w:rsidDel="00000000" w:rsidP="00000000" w:rsidRDefault="00000000" w:rsidRPr="00000000" w14:paraId="0000019F">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Ensure that agents cannot utilize credentials from personal accounts (to access the same CRM application)</w:t>
      </w:r>
    </w:p>
    <w:p w:rsidR="00000000" w:rsidDel="00000000" w:rsidP="00000000" w:rsidRDefault="00000000" w:rsidRPr="00000000" w14:paraId="000001A0">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Hide confidential data from being seen by the call center agents</w:t>
      </w:r>
    </w:p>
    <w:p w:rsidR="00000000" w:rsidDel="00000000" w:rsidP="00000000" w:rsidRDefault="00000000" w:rsidRPr="00000000" w14:paraId="000001A1">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Ensure that all downloads are blocked</w:t>
      </w:r>
    </w:p>
    <w:p w:rsidR="00000000" w:rsidDel="00000000" w:rsidP="00000000" w:rsidRDefault="00000000" w:rsidRPr="00000000" w14:paraId="000001A2">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Add a watermark to CRM pages</w:t>
      </w:r>
    </w:p>
    <w:p w:rsidR="00000000" w:rsidDel="00000000" w:rsidP="00000000" w:rsidRDefault="00000000" w:rsidRPr="00000000" w14:paraId="000001A3">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Block users from printing</w:t>
      </w:r>
    </w:p>
    <w:p w:rsidR="00000000" w:rsidDel="00000000" w:rsidP="00000000" w:rsidRDefault="00000000" w:rsidRPr="00000000" w14:paraId="000001A4">
      <w:pPr>
        <w:numPr>
          <w:ilvl w:val="0"/>
          <w:numId w:val="10"/>
        </w:numPr>
        <w:spacing w:after="0" w:line="259" w:lineRule="auto"/>
        <w:ind w:left="720" w:hanging="360"/>
        <w:rPr>
          <w:rFonts w:ascii="Montserrat" w:cs="Montserrat" w:eastAsia="Montserrat" w:hAnsi="Montserrat"/>
          <w:i w:val="0"/>
          <w:color w:val="000000"/>
          <w:sz w:val="18"/>
          <w:szCs w:val="18"/>
        </w:rPr>
      </w:pPr>
      <w:r w:rsidDel="00000000" w:rsidR="00000000" w:rsidRPr="00000000">
        <w:rPr>
          <w:rFonts w:ascii="Montserrat" w:cs="Montserrat" w:eastAsia="Montserrat" w:hAnsi="Montserrat"/>
          <w:sz w:val="18"/>
          <w:szCs w:val="18"/>
          <w:rtl w:val="0"/>
        </w:rPr>
        <w:t xml:space="preserve">Block users from sharing their screen</w:t>
      </w:r>
    </w:p>
    <w:p w:rsidR="00000000" w:rsidDel="00000000" w:rsidP="00000000" w:rsidRDefault="00000000" w:rsidRPr="00000000" w14:paraId="000001A5">
      <w:pPr>
        <w:spacing w:after="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A6">
      <w:pPr>
        <w:spacing w:after="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Maintain the Browser customization and Device group posture settings configured from the previous test use case configurations.</w:t>
      </w:r>
    </w:p>
    <w:p w:rsidR="00000000" w:rsidDel="00000000" w:rsidP="00000000" w:rsidRDefault="00000000" w:rsidRPr="00000000" w14:paraId="000001A7">
      <w:pPr>
        <w:spacing w:after="160" w:line="259" w:lineRule="auto"/>
        <w:ind w:left="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A8">
      <w:pPr>
        <w:pStyle w:val="Heading4"/>
        <w:rPr>
          <w:rFonts w:ascii="Arial" w:cs="Arial" w:eastAsia="Arial" w:hAnsi="Arial"/>
        </w:rPr>
      </w:pPr>
      <w:bookmarkStart w:colFirst="0" w:colLast="0" w:name="_61hadoefs6pg" w:id="36"/>
      <w:bookmarkEnd w:id="36"/>
      <w:r w:rsidDel="00000000" w:rsidR="00000000" w:rsidRPr="00000000">
        <w:rPr>
          <w:rFonts w:ascii="Montserrat" w:cs="Montserrat" w:eastAsia="Montserrat" w:hAnsi="Montserrat"/>
          <w:i w:val="0"/>
          <w:rtl w:val="0"/>
        </w:rPr>
        <w:t xml:space="preserve">Success Criteria for unmanaged device access to SaaS applications:</w:t>
      </w:r>
      <w:r w:rsidDel="00000000" w:rsidR="00000000" w:rsidRPr="00000000">
        <w:rPr>
          <w:rtl w:val="0"/>
        </w:rPr>
      </w:r>
    </w:p>
    <w:tbl>
      <w:tblPr>
        <w:tblStyle w:val="Table12"/>
        <w:tblW w:w="7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3060"/>
        <w:gridCol w:w="1380"/>
        <w:tblGridChange w:id="0">
          <w:tblGrid>
            <w:gridCol w:w="3465"/>
            <w:gridCol w:w="3060"/>
            <w:gridCol w:w="1380"/>
          </w:tblGrid>
        </w:tblGridChange>
      </w:tblGrid>
      <w:tr>
        <w:trPr>
          <w:cantSplit w:val="0"/>
          <w:trHeight w:val="540" w:hRule="atLeast"/>
          <w:tblHeader w:val="0"/>
        </w:trPr>
        <w:tc>
          <w:tcPr>
            <w:shd w:fill="fa582d"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DLP Feature to test</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Pass/Fail</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Notes</w:t>
            </w:r>
          </w:p>
        </w:tc>
      </w:tr>
      <w:tr>
        <w:trPr>
          <w:cantSplit w:val="0"/>
          <w:trHeight w:val="525" w:hRule="atLeast"/>
          <w:tblHeader w:val="0"/>
        </w:trPr>
        <w:tc>
          <w:tcPr>
            <w:tcBorders>
              <w:left w:color="fa582d" w:space="0" w:sz="8" w:val="single"/>
              <w:bottom w:color="fa582d" w:space="0" w:sz="8" w:val="single"/>
              <w:right w:color="fa582d"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color w:val="fa582d"/>
                <w:sz w:val="18"/>
                <w:szCs w:val="18"/>
                <w:rtl w:val="0"/>
              </w:rPr>
              <w:t xml:space="preserve">DLP</w:t>
            </w:r>
            <w:r w:rsidDel="00000000" w:rsidR="00000000" w:rsidRPr="00000000">
              <w:rPr>
                <w:rtl w:val="0"/>
              </w:rPr>
            </w:r>
          </w:p>
        </w:tc>
        <w:tc>
          <w:tcPr>
            <w:tcBorders>
              <w:left w:color="fa582d"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40" w:hRule="atLeast"/>
          <w:tblHeader w:val="0"/>
        </w:trPr>
        <w:tc>
          <w:tcPr>
            <w:tcBorders>
              <w:top w:color="fa582d"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sz w:val="18"/>
                <w:szCs w:val="18"/>
                <w:rtl w:val="0"/>
              </w:rPr>
              <w:t xml:space="preserve">Block Downloads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8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Block Printing</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Arial" w:cs="Arial" w:eastAsia="Arial" w:hAnsi="Arial"/>
                <w:sz w:val="18"/>
                <w:szCs w:val="18"/>
              </w:rPr>
            </w:pP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Block Screenshare / Screen Capture Controls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sz w:val="18"/>
                <w:szCs w:val="18"/>
                <w:rtl w:val="0"/>
              </w:rPr>
              <w:t xml:space="preserve">Watermarking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Masking / Redaction / Unmasking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b w:val="1"/>
                <w:color w:val="fa582d"/>
                <w:sz w:val="18"/>
                <w:szCs w:val="18"/>
                <w:rtl w:val="0"/>
              </w:rPr>
              <w:t xml:space="preserve">User Workflows / 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MFA (Optional)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rFonts w:ascii="Arial" w:cs="Arial" w:eastAsia="Arial" w:hAnsi="Arial"/>
                <w:sz w:val="18"/>
                <w:szCs w:val="18"/>
              </w:rPr>
            </w:pPr>
            <w:r w:rsidDel="00000000" w:rsidR="00000000" w:rsidRPr="00000000">
              <w:rPr>
                <w:rFonts w:ascii="Montserrat" w:cs="Montserrat" w:eastAsia="Montserrat" w:hAnsi="Montserrat"/>
                <w:b w:val="1"/>
                <w:color w:val="fa582d"/>
                <w:sz w:val="18"/>
                <w:szCs w:val="18"/>
                <w:rtl w:val="0"/>
              </w:rPr>
              <w:t xml:space="preserve">Event logs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Recording of DLP events</w:t>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Review event logs</w:t>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rPr>
          <w:rFonts w:ascii="Montserrat" w:cs="Montserrat" w:eastAsia="Montserrat" w:hAnsi="Montserrat"/>
          <w:color w:val="fa582d"/>
        </w:rPr>
      </w:pPr>
      <w:bookmarkStart w:colFirst="0" w:colLast="0" w:name="_npf9hs271eq9" w:id="37"/>
      <w:bookmarkEnd w:id="37"/>
      <w:r w:rsidDel="00000000" w:rsidR="00000000" w:rsidRPr="00000000">
        <w:rPr>
          <w:rFonts w:ascii="Montserrat" w:cs="Montserrat" w:eastAsia="Montserrat" w:hAnsi="Montserrat"/>
          <w:color w:val="fa582d"/>
          <w:rtl w:val="0"/>
        </w:rPr>
        <w:t xml:space="preserve">Test cases</w:t>
      </w:r>
    </w:p>
    <w:p w:rsidR="00000000" w:rsidDel="00000000" w:rsidP="00000000" w:rsidRDefault="00000000" w:rsidRPr="00000000" w14:paraId="000001D2">
      <w:pPr>
        <w:pStyle w:val="Heading2"/>
        <w:jc w:val="left"/>
        <w:rPr>
          <w:rFonts w:ascii="Montserrat" w:cs="Montserrat" w:eastAsia="Montserrat" w:hAnsi="Montserrat"/>
          <w:b w:val="1"/>
          <w:sz w:val="36"/>
          <w:szCs w:val="36"/>
        </w:rPr>
      </w:pPr>
      <w:bookmarkStart w:colFirst="0" w:colLast="0" w:name="_6kslaz6jovet" w:id="38"/>
      <w:bookmarkEnd w:id="38"/>
      <w:r w:rsidDel="00000000" w:rsidR="00000000" w:rsidRPr="00000000">
        <w:rPr>
          <w:rFonts w:ascii="Montserrat" w:cs="Montserrat" w:eastAsia="Montserrat" w:hAnsi="Montserrat"/>
          <w:b w:val="1"/>
          <w:sz w:val="36"/>
          <w:szCs w:val="36"/>
          <w:rtl w:val="0"/>
        </w:rPr>
        <w:t xml:space="preserve">Employee BYOD device access to Internal applications</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Employees need access to internal applications, based on their job role, that are hosted in the customers private network or managed data center.</w:t>
      </w:r>
    </w:p>
    <w:p w:rsidR="00000000" w:rsidDel="00000000" w:rsidP="00000000" w:rsidRDefault="00000000" w:rsidRPr="00000000" w14:paraId="000001D5">
      <w:pPr>
        <w:spacing w:after="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use case will build upon the Sgn-in rules configured at the start of POC guide to enforce device posture as an enforcement point.</w:t>
      </w:r>
    </w:p>
    <w:p w:rsidR="00000000" w:rsidDel="00000000" w:rsidP="00000000" w:rsidRDefault="00000000" w:rsidRPr="00000000" w14:paraId="000001D6">
      <w:pPr>
        <w:spacing w:after="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7">
      <w:pPr>
        <w:pStyle w:val="Heading4"/>
        <w:rPr>
          <w:rFonts w:ascii="Montserrat" w:cs="Montserrat" w:eastAsia="Montserrat" w:hAnsi="Montserrat"/>
          <w:sz w:val="18"/>
          <w:szCs w:val="18"/>
        </w:rPr>
      </w:pPr>
      <w:bookmarkStart w:colFirst="0" w:colLast="0" w:name="_rkbddhc4ifm8" w:id="39"/>
      <w:bookmarkEnd w:id="39"/>
      <w:r w:rsidDel="00000000" w:rsidR="00000000" w:rsidRPr="00000000">
        <w:rPr>
          <w:rFonts w:ascii="Montserrat" w:cs="Montserrat" w:eastAsia="Montserrat" w:hAnsi="Montserrat"/>
          <w:i w:val="0"/>
          <w:rtl w:val="0"/>
        </w:rPr>
        <w:t xml:space="preserve">Prerequisite:</w:t>
      </w:r>
      <w:r w:rsidDel="00000000" w:rsidR="00000000" w:rsidRPr="00000000">
        <w:rPr>
          <w:rtl w:val="0"/>
        </w:rPr>
      </w:r>
    </w:p>
    <w:p w:rsidR="00000000" w:rsidDel="00000000" w:rsidP="00000000" w:rsidRDefault="00000000" w:rsidRPr="00000000" w14:paraId="000001D8">
      <w:pPr>
        <w:numPr>
          <w:ilvl w:val="0"/>
          <w:numId w:val="1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Make sure SC is setup with Private Apps accessible in the datacenter</w:t>
      </w:r>
    </w:p>
    <w:p w:rsidR="00000000" w:rsidDel="00000000" w:rsidP="00000000" w:rsidRDefault="00000000" w:rsidRPr="00000000" w14:paraId="000001D9">
      <w:pPr>
        <w:numPr>
          <w:ilvl w:val="0"/>
          <w:numId w:val="1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Internal DNS Servers Configured for the private applications/Internal Domains</w:t>
      </w:r>
    </w:p>
    <w:p w:rsidR="00000000" w:rsidDel="00000000" w:rsidP="00000000" w:rsidRDefault="00000000" w:rsidRPr="00000000" w14:paraId="000001DA">
      <w:pPr>
        <w:numPr>
          <w:ilvl w:val="0"/>
          <w:numId w:val="1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Security Policy Configured on Prisma Access to Allow this traffic</w:t>
      </w:r>
    </w:p>
    <w:p w:rsidR="00000000" w:rsidDel="00000000" w:rsidP="00000000" w:rsidRDefault="00000000" w:rsidRPr="00000000" w14:paraId="000001DB">
      <w:pPr>
        <w:numPr>
          <w:ilvl w:val="0"/>
          <w:numId w:val="1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List of Private Applications configured under Manage → Prisma Access Browser → Applications</w:t>
      </w:r>
    </w:p>
    <w:p w:rsidR="00000000" w:rsidDel="00000000" w:rsidP="00000000" w:rsidRDefault="00000000" w:rsidRPr="00000000" w14:paraId="000001DC">
      <w:pPr>
        <w:numPr>
          <w:ilvl w:val="1"/>
          <w:numId w:val="18"/>
        </w:numPr>
        <w:spacing w:after="160" w:line="259" w:lineRule="auto"/>
        <w:ind w:left="1440" w:hanging="360"/>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Under Private Applications Tab add your Private Applications</w:t>
      </w:r>
    </w:p>
    <w:p w:rsidR="00000000" w:rsidDel="00000000" w:rsidP="00000000" w:rsidRDefault="00000000" w:rsidRPr="00000000" w14:paraId="000001DD">
      <w:pPr>
        <w:spacing w:after="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E">
      <w:pPr>
        <w:spacing w:after="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DF">
      <w:pPr>
        <w:spacing w:after="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E0">
      <w:pPr>
        <w:spacing w:after="0" w:line="259"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E1">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Goals to demonstrate for this use case:</w:t>
      </w:r>
    </w:p>
    <w:p w:rsidR="00000000" w:rsidDel="00000000" w:rsidP="00000000" w:rsidRDefault="00000000" w:rsidRPr="00000000" w14:paraId="000001E2">
      <w:pPr>
        <w:numPr>
          <w:ilvl w:val="0"/>
          <w:numId w:val="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private app access without Global Protect or any VPN client</w:t>
      </w:r>
    </w:p>
    <w:p w:rsidR="00000000" w:rsidDel="00000000" w:rsidP="00000000" w:rsidRDefault="00000000" w:rsidRPr="00000000" w14:paraId="000001E3">
      <w:pPr>
        <w:numPr>
          <w:ilvl w:val="0"/>
          <w:numId w:val="8"/>
        </w:numPr>
        <w:spacing w:after="16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Enforce the the same levels of DLP and ZTNA controls applied to SaaS application as applied to internal applications</w:t>
      </w:r>
    </w:p>
    <w:p w:rsidR="00000000" w:rsidDel="00000000" w:rsidP="00000000" w:rsidRDefault="00000000" w:rsidRPr="00000000" w14:paraId="000001E4">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Important features for BYOD device access use cases include:</w:t>
      </w:r>
    </w:p>
    <w:p w:rsidR="00000000" w:rsidDel="00000000" w:rsidP="00000000" w:rsidRDefault="00000000" w:rsidRPr="00000000" w14:paraId="000001E5">
      <w:pPr>
        <w:numPr>
          <w:ilvl w:val="0"/>
          <w:numId w:val="15"/>
        </w:numPr>
        <w:spacing w:after="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Browser Enforcement</w:t>
      </w:r>
    </w:p>
    <w:p w:rsidR="00000000" w:rsidDel="00000000" w:rsidP="00000000" w:rsidRDefault="00000000" w:rsidRPr="00000000" w14:paraId="000001E6">
      <w:pPr>
        <w:numPr>
          <w:ilvl w:val="0"/>
          <w:numId w:val="15"/>
        </w:numPr>
        <w:spacing w:after="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Access Control</w:t>
      </w:r>
    </w:p>
    <w:p w:rsidR="00000000" w:rsidDel="00000000" w:rsidP="00000000" w:rsidRDefault="00000000" w:rsidRPr="00000000" w14:paraId="000001E7">
      <w:pPr>
        <w:numPr>
          <w:ilvl w:val="0"/>
          <w:numId w:val="15"/>
        </w:numPr>
        <w:spacing w:after="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Device Posture</w:t>
      </w:r>
    </w:p>
    <w:p w:rsidR="00000000" w:rsidDel="00000000" w:rsidP="00000000" w:rsidRDefault="00000000" w:rsidRPr="00000000" w14:paraId="000001E8">
      <w:pPr>
        <w:numPr>
          <w:ilvl w:val="0"/>
          <w:numId w:val="15"/>
        </w:numPr>
        <w:spacing w:after="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Granular DLP controls</w:t>
      </w:r>
    </w:p>
    <w:p w:rsidR="00000000" w:rsidDel="00000000" w:rsidP="00000000" w:rsidRDefault="00000000" w:rsidRPr="00000000" w14:paraId="000001E9">
      <w:pPr>
        <w:numPr>
          <w:ilvl w:val="0"/>
          <w:numId w:val="15"/>
        </w:numPr>
        <w:spacing w:after="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Admin Approval</w:t>
      </w:r>
    </w:p>
    <w:p w:rsidR="00000000" w:rsidDel="00000000" w:rsidP="00000000" w:rsidRDefault="00000000" w:rsidRPr="00000000" w14:paraId="000001EA">
      <w:pPr>
        <w:numPr>
          <w:ilvl w:val="0"/>
          <w:numId w:val="15"/>
        </w:numPr>
        <w:spacing w:after="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File Encryption</w:t>
      </w:r>
    </w:p>
    <w:p w:rsidR="00000000" w:rsidDel="00000000" w:rsidP="00000000" w:rsidRDefault="00000000" w:rsidRPr="00000000" w14:paraId="000001EB">
      <w:pPr>
        <w:numPr>
          <w:ilvl w:val="0"/>
          <w:numId w:val="15"/>
        </w:numPr>
        <w:spacing w:after="0" w:line="259" w:lineRule="auto"/>
        <w:ind w:left="720" w:hanging="360"/>
        <w:rPr>
          <w:rFonts w:ascii="Montserrat" w:cs="Montserrat" w:eastAsia="Montserrat" w:hAnsi="Montserrat"/>
          <w:sz w:val="18"/>
          <w:szCs w:val="18"/>
          <w:u w:val="none"/>
        </w:rPr>
      </w:pPr>
      <w:r w:rsidDel="00000000" w:rsidR="00000000" w:rsidRPr="00000000">
        <w:rPr>
          <w:rFonts w:ascii="Montserrat" w:cs="Montserrat" w:eastAsia="Montserrat" w:hAnsi="Montserrat"/>
          <w:sz w:val="18"/>
          <w:szCs w:val="18"/>
          <w:rtl w:val="0"/>
        </w:rPr>
        <w:t xml:space="preserve">Watermarking</w:t>
      </w:r>
    </w:p>
    <w:p w:rsidR="00000000" w:rsidDel="00000000" w:rsidP="00000000" w:rsidRDefault="00000000" w:rsidRPr="00000000" w14:paraId="000001EC">
      <w:pPr>
        <w:spacing w:after="0" w:line="259" w:lineRule="auto"/>
        <w:ind w:left="720" w:firstLine="0"/>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ED">
      <w:pPr>
        <w:spacing w:after="160" w:line="259" w:lineRule="auto"/>
        <w:rPr/>
      </w:pPr>
      <w:r w:rsidDel="00000000" w:rsidR="00000000" w:rsidRPr="00000000">
        <w:rPr>
          <w:rFonts w:ascii="Montserrat" w:cs="Montserrat" w:eastAsia="Montserrat" w:hAnsi="Montserrat"/>
          <w:sz w:val="18"/>
          <w:szCs w:val="18"/>
          <w:rtl w:val="0"/>
        </w:rPr>
        <w:t xml:space="preserve">For this use case, you are an IT Admin, and your company has decided to allow users to allow personal devices to access web content.  In this use case, employees can browse to wherever they would like but business data will be isolated to only business websites. Additionally, harmful and inappropriate websites will be blocked, and file sharing sites will require admin approval.</w:t>
      </w:r>
      <w:r w:rsidDel="00000000" w:rsidR="00000000" w:rsidRPr="00000000">
        <w:rPr>
          <w:rtl w:val="0"/>
        </w:rPr>
      </w:r>
    </w:p>
    <w:p w:rsidR="00000000" w:rsidDel="00000000" w:rsidP="00000000" w:rsidRDefault="00000000" w:rsidRPr="00000000" w14:paraId="000001EE">
      <w:pPr>
        <w:pStyle w:val="Heading4"/>
        <w:ind w:left="0" w:firstLine="0"/>
        <w:rPr>
          <w:rFonts w:ascii="Arial" w:cs="Arial" w:eastAsia="Arial" w:hAnsi="Arial"/>
        </w:rPr>
      </w:pPr>
      <w:bookmarkStart w:colFirst="0" w:colLast="0" w:name="_6wii4acr47wf" w:id="40"/>
      <w:bookmarkEnd w:id="40"/>
      <w:r w:rsidDel="00000000" w:rsidR="00000000" w:rsidRPr="00000000">
        <w:rPr>
          <w:rFonts w:ascii="Montserrat" w:cs="Montserrat" w:eastAsia="Montserrat" w:hAnsi="Montserrat"/>
          <w:i w:val="0"/>
          <w:rtl w:val="0"/>
        </w:rPr>
        <w:t xml:space="preserve">Success Criteria for BYOD device access to Internal applications:</w:t>
      </w:r>
      <w:r w:rsidDel="00000000" w:rsidR="00000000" w:rsidRPr="00000000">
        <w:rPr>
          <w:rtl w:val="0"/>
        </w:rPr>
      </w:r>
    </w:p>
    <w:tbl>
      <w:tblPr>
        <w:tblStyle w:val="Table13"/>
        <w:tblW w:w="7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3060"/>
        <w:gridCol w:w="1380"/>
        <w:tblGridChange w:id="0">
          <w:tblGrid>
            <w:gridCol w:w="3465"/>
            <w:gridCol w:w="3060"/>
            <w:gridCol w:w="1380"/>
          </w:tblGrid>
        </w:tblGridChange>
      </w:tblGrid>
      <w:tr>
        <w:trPr>
          <w:cantSplit w:val="0"/>
          <w:trHeight w:val="540" w:hRule="atLeast"/>
          <w:tblHeader w:val="0"/>
        </w:trPr>
        <w:tc>
          <w:tcPr>
            <w:shd w:fill="fa582d"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DLP feature to test</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Pass/Fail</w:t>
            </w:r>
          </w:p>
        </w:tc>
        <w:tc>
          <w:tcPr>
            <w:shd w:fill="fa582d"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Notes</w:t>
            </w:r>
          </w:p>
        </w:tc>
      </w:tr>
      <w:tr>
        <w:trPr>
          <w:cantSplit w:val="0"/>
          <w:trHeight w:val="525" w:hRule="atLeast"/>
          <w:tblHeader w:val="0"/>
        </w:trPr>
        <w:tc>
          <w:tcPr>
            <w:tcBorders>
              <w:left w:color="fa582d" w:space="0" w:sz="8" w:val="single"/>
              <w:bottom w:color="fa582d" w:space="0" w:sz="8" w:val="single"/>
              <w:right w:color="fa582d" w:space="0" w:sz="8"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color w:val="fa582d"/>
                <w:sz w:val="18"/>
                <w:szCs w:val="18"/>
                <w:rtl w:val="0"/>
              </w:rPr>
              <w:t xml:space="preserve">DLP</w:t>
            </w:r>
            <w:r w:rsidDel="00000000" w:rsidR="00000000" w:rsidRPr="00000000">
              <w:rPr>
                <w:rtl w:val="0"/>
              </w:rPr>
            </w:r>
          </w:p>
        </w:tc>
        <w:tc>
          <w:tcPr>
            <w:tcBorders>
              <w:left w:color="fa582d" w:space="0" w:sz="8"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40" w:hRule="atLeast"/>
          <w:tblHeader w:val="0"/>
        </w:trPr>
        <w:tc>
          <w:tcPr>
            <w:tcBorders>
              <w:top w:color="fa582d"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sz w:val="18"/>
                <w:szCs w:val="18"/>
                <w:rtl w:val="0"/>
              </w:rPr>
              <w:t xml:space="preserve">Cut/Copy/Paste Controls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8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 Printing</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Arial" w:cs="Arial" w:eastAsia="Arial" w:hAnsi="Arial"/>
                <w:sz w:val="18"/>
                <w:szCs w:val="18"/>
              </w:rPr>
            </w:pP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Screenshare / Screen Capture Controls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sz w:val="18"/>
                <w:szCs w:val="18"/>
                <w:rtl w:val="0"/>
              </w:rPr>
              <w:t xml:space="preserve">Watermarking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Typing Guard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Masking / Redaction / Unmasking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rFonts w:ascii="Arial" w:cs="Arial" w:eastAsia="Arial" w:hAnsi="Arial"/>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b w:val="1"/>
                <w:color w:val="fa582d"/>
                <w:sz w:val="18"/>
                <w:szCs w:val="18"/>
                <w:rtl w:val="0"/>
              </w:rPr>
              <w:t xml:space="preserve">Malicious File protection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sz w:val="18"/>
                <w:szCs w:val="18"/>
                <w:rtl w:val="0"/>
              </w:rPr>
              <w:t xml:space="preserve">Enable AWF for malicious file protection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b w:val="1"/>
                <w:color w:val="fa582d"/>
                <w:sz w:val="18"/>
                <w:szCs w:val="18"/>
                <w:rtl w:val="0"/>
              </w:rPr>
              <w:t xml:space="preserve">User Workflows / 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 Bypass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Admin Approval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Borders>
              <w:top w:color="fa582d"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Arial" w:cs="Arial" w:eastAsia="Arial" w:hAnsi="Arial"/>
                <w:b w:val="1"/>
                <w:color w:val="fa582d"/>
                <w:sz w:val="18"/>
                <w:szCs w:val="18"/>
              </w:rPr>
            </w:pPr>
            <w:r w:rsidDel="00000000" w:rsidR="00000000" w:rsidRPr="00000000">
              <w:rPr>
                <w:rFonts w:ascii="Montserrat" w:cs="Montserrat" w:eastAsia="Montserrat" w:hAnsi="Montserrat"/>
                <w:b w:val="1"/>
                <w:color w:val="fa582d"/>
                <w:sz w:val="18"/>
                <w:szCs w:val="18"/>
                <w:rtl w:val="0"/>
              </w:rPr>
              <w:t xml:space="preserve">Upload / Download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Arial" w:cs="Arial" w:eastAsia="Arial" w:hAnsi="Arial"/>
                <w:sz w:val="18"/>
                <w:szCs w:val="18"/>
              </w:rPr>
            </w:pPr>
            <w:r w:rsidDel="00000000" w:rsidR="00000000" w:rsidRPr="00000000">
              <w:rPr>
                <w:rFonts w:ascii="Montserrat" w:cs="Montserrat" w:eastAsia="Montserrat" w:hAnsi="Montserrat"/>
                <w:sz w:val="18"/>
                <w:szCs w:val="18"/>
                <w:rtl w:val="0"/>
              </w:rPr>
              <w:t xml:space="preserve">Encryption / Decrypt / Intra-site movement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Arial" w:cs="Arial" w:eastAsia="Arial" w:hAnsi="Arial"/>
                <w:sz w:val="18"/>
                <w:szCs w:val="18"/>
              </w:rPr>
            </w:pPr>
            <w:r w:rsidDel="00000000" w:rsidR="00000000" w:rsidRPr="00000000">
              <w:rPr>
                <w:rFonts w:ascii="Montserrat" w:cs="Montserrat" w:eastAsia="Montserrat" w:hAnsi="Montserrat"/>
                <w:sz w:val="18"/>
                <w:szCs w:val="18"/>
                <w:rtl w:val="0"/>
              </w:rPr>
              <w:t xml:space="preserve">Upload/Download Controls</w:t>
            </w:r>
            <w:r w:rsidDel="00000000" w:rsidR="00000000" w:rsidRPr="00000000">
              <w:rPr>
                <w:rtl w:val="0"/>
              </w:rPr>
            </w:r>
          </w:p>
        </w:tc>
        <w:tc>
          <w:tcPr>
            <w:tcBorders>
              <w:lef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4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rFonts w:ascii="Arial" w:cs="Arial" w:eastAsia="Arial" w:hAnsi="Arial"/>
                <w:sz w:val="18"/>
                <w:szCs w:val="18"/>
              </w:rPr>
            </w:pPr>
            <w:r w:rsidDel="00000000" w:rsidR="00000000" w:rsidRPr="00000000">
              <w:rPr>
                <w:rFonts w:ascii="Montserrat" w:cs="Montserrat" w:eastAsia="Montserrat" w:hAnsi="Montserrat"/>
                <w:b w:val="1"/>
                <w:color w:val="fa582d"/>
                <w:sz w:val="18"/>
                <w:szCs w:val="18"/>
                <w:rtl w:val="0"/>
              </w:rPr>
              <w:t xml:space="preserve">Event logs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rFonts w:ascii="Arial" w:cs="Arial" w:eastAsia="Arial" w:hAnsi="Arial"/>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rFonts w:ascii="Arial" w:cs="Arial" w:eastAsia="Arial" w:hAnsi="Arial"/>
                <w:sz w:val="18"/>
                <w:szCs w:val="18"/>
              </w:rPr>
            </w:pPr>
            <w:r w:rsidDel="00000000" w:rsidR="00000000" w:rsidRPr="00000000">
              <w:rPr>
                <w:rtl w:val="0"/>
              </w:rPr>
            </w:r>
          </w:p>
        </w:tc>
      </w:tr>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Recording of DLP events</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r>
        <w:trPr>
          <w:cantSplit w:val="0"/>
          <w:trHeight w:val="54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Review event logs</w:t>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center"/>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1"/>
        <w:rPr>
          <w:rFonts w:ascii="Montserrat" w:cs="Montserrat" w:eastAsia="Montserrat" w:hAnsi="Montserrat"/>
          <w:color w:val="fa582d"/>
        </w:rPr>
      </w:pPr>
      <w:bookmarkStart w:colFirst="0" w:colLast="0" w:name="_2ujbyohsqpn" w:id="41"/>
      <w:bookmarkEnd w:id="41"/>
      <w:r w:rsidDel="00000000" w:rsidR="00000000" w:rsidRPr="00000000">
        <w:rPr>
          <w:rtl w:val="0"/>
        </w:rPr>
      </w:r>
    </w:p>
    <w:p w:rsidR="00000000" w:rsidDel="00000000" w:rsidP="00000000" w:rsidRDefault="00000000" w:rsidRPr="00000000" w14:paraId="0000022A">
      <w:pPr>
        <w:pStyle w:val="Heading1"/>
        <w:rPr>
          <w:rFonts w:ascii="Montserrat" w:cs="Montserrat" w:eastAsia="Montserrat" w:hAnsi="Montserrat"/>
          <w:color w:val="fa582d"/>
        </w:rPr>
      </w:pPr>
      <w:bookmarkStart w:colFirst="0" w:colLast="0" w:name="_xicry6mryski" w:id="42"/>
      <w:bookmarkEnd w:id="42"/>
      <w:r w:rsidDel="00000000" w:rsidR="00000000" w:rsidRPr="00000000">
        <w:rPr>
          <w:rFonts w:ascii="Montserrat" w:cs="Montserrat" w:eastAsia="Montserrat" w:hAnsi="Montserrat"/>
          <w:color w:val="fa582d"/>
          <w:rtl w:val="0"/>
        </w:rPr>
        <w:t xml:space="preserve">Test cases</w:t>
      </w:r>
    </w:p>
    <w:p w:rsidR="00000000" w:rsidDel="00000000" w:rsidP="00000000" w:rsidRDefault="00000000" w:rsidRPr="00000000" w14:paraId="0000022B">
      <w:pPr>
        <w:pStyle w:val="Heading2"/>
        <w:rPr>
          <w:rFonts w:ascii="Montserrat" w:cs="Montserrat" w:eastAsia="Montserrat" w:hAnsi="Montserrat"/>
          <w:b w:val="1"/>
          <w:sz w:val="36"/>
          <w:szCs w:val="36"/>
        </w:rPr>
      </w:pPr>
      <w:bookmarkStart w:colFirst="0" w:colLast="0" w:name="_ukizmg76lgz6" w:id="43"/>
      <w:bookmarkEnd w:id="43"/>
      <w:r w:rsidDel="00000000" w:rsidR="00000000" w:rsidRPr="00000000">
        <w:rPr>
          <w:rFonts w:ascii="Montserrat" w:cs="Montserrat" w:eastAsia="Montserrat" w:hAnsi="Montserrat"/>
          <w:b w:val="1"/>
          <w:sz w:val="36"/>
          <w:szCs w:val="36"/>
          <w:rtl w:val="0"/>
        </w:rPr>
        <w:t xml:space="preserve">Harden the browser using Browser Security rules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after="160" w:line="259"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Goals to demonstrate for this use case:</w:t>
      </w:r>
    </w:p>
    <w:p w:rsidR="00000000" w:rsidDel="00000000" w:rsidP="00000000" w:rsidRDefault="00000000" w:rsidRPr="00000000" w14:paraId="0000022E">
      <w:pPr>
        <w:numPr>
          <w:ilvl w:val="0"/>
          <w:numId w:val="8"/>
        </w:numPr>
        <w:spacing w:after="0" w:afterAutospacing="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Create the Browser Security rules to harden the Prisma Access Browser</w:t>
      </w:r>
    </w:p>
    <w:p w:rsidR="00000000" w:rsidDel="00000000" w:rsidP="00000000" w:rsidRDefault="00000000" w:rsidRPr="00000000" w14:paraId="0000022F">
      <w:pPr>
        <w:numPr>
          <w:ilvl w:val="0"/>
          <w:numId w:val="8"/>
        </w:numPr>
        <w:spacing w:after="160" w:line="259"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Apply Browser Security rules applied to the scope of the rule. Users that are classified as contractors may apply more strict browser hardening rules to reduce the attack surface of the browser.</w:t>
      </w:r>
      <w:r w:rsidDel="00000000" w:rsidR="00000000" w:rsidRPr="00000000">
        <w:rPr>
          <w:rtl w:val="0"/>
        </w:rPr>
      </w:r>
    </w:p>
    <w:p w:rsidR="00000000" w:rsidDel="00000000" w:rsidP="00000000" w:rsidRDefault="00000000" w:rsidRPr="00000000" w14:paraId="00000230">
      <w:pPr>
        <w:pStyle w:val="Heading4"/>
        <w:rPr>
          <w:rFonts w:ascii="Montserrat" w:cs="Montserrat" w:eastAsia="Montserrat" w:hAnsi="Montserrat"/>
          <w:i w:val="0"/>
        </w:rPr>
      </w:pPr>
      <w:bookmarkStart w:colFirst="0" w:colLast="0" w:name="_7sfopjtvwnyn" w:id="44"/>
      <w:bookmarkEnd w:id="44"/>
      <w:r w:rsidDel="00000000" w:rsidR="00000000" w:rsidRPr="00000000">
        <w:rPr>
          <w:rtl w:val="0"/>
        </w:rPr>
      </w:r>
    </w:p>
    <w:p w:rsidR="00000000" w:rsidDel="00000000" w:rsidP="00000000" w:rsidRDefault="00000000" w:rsidRPr="00000000" w14:paraId="00000231">
      <w:pPr>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232">
      <w:pPr>
        <w:pStyle w:val="Heading4"/>
        <w:rPr/>
      </w:pPr>
      <w:bookmarkStart w:colFirst="0" w:colLast="0" w:name="_7k44r0uhib2d" w:id="45"/>
      <w:bookmarkEnd w:id="45"/>
      <w:r w:rsidDel="00000000" w:rsidR="00000000" w:rsidRPr="00000000">
        <w:rPr>
          <w:rFonts w:ascii="Montserrat" w:cs="Montserrat" w:eastAsia="Montserrat" w:hAnsi="Montserrat"/>
          <w:i w:val="0"/>
          <w:rtl w:val="0"/>
        </w:rPr>
        <w:t xml:space="preserve">Success Criteria for hardening the browser environment:</w:t>
      </w:r>
      <w:r w:rsidDel="00000000" w:rsidR="00000000" w:rsidRPr="00000000">
        <w:rPr>
          <w:rtl w:val="0"/>
        </w:rPr>
      </w:r>
    </w:p>
    <w:tbl>
      <w:tblPr>
        <w:tblStyle w:val="Table1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2070"/>
        <w:gridCol w:w="3255"/>
        <w:tblGridChange w:id="0">
          <w:tblGrid>
            <w:gridCol w:w="4440"/>
            <w:gridCol w:w="2070"/>
            <w:gridCol w:w="3255"/>
          </w:tblGrid>
        </w:tblGridChange>
      </w:tblGrid>
      <w:tr>
        <w:trPr>
          <w:cantSplit w:val="0"/>
          <w:tblHeader w:val="0"/>
        </w:trPr>
        <w:tc>
          <w:tcPr>
            <w:shd w:fill="fa582d"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Browser Security</w:t>
            </w:r>
          </w:p>
        </w:tc>
        <w:tc>
          <w:tcPr>
            <w:shd w:fill="fa582d"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Pass/Fail</w:t>
            </w:r>
          </w:p>
        </w:tc>
        <w:tc>
          <w:tcPr>
            <w:shd w:fill="fa582d"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rPr>
                <w:rFonts w:ascii="Montserrat" w:cs="Montserrat" w:eastAsia="Montserrat" w:hAnsi="Montserrat"/>
                <w:b w:val="1"/>
                <w:color w:val="ffffff"/>
                <w:sz w:val="18"/>
                <w:szCs w:val="18"/>
              </w:rPr>
            </w:pPr>
            <w:r w:rsidDel="00000000" w:rsidR="00000000" w:rsidRPr="00000000">
              <w:rPr>
                <w:rFonts w:ascii="Montserrat" w:cs="Montserrat" w:eastAsia="Montserrat" w:hAnsi="Montserrat"/>
                <w:b w:val="1"/>
                <w:color w:val="ffffff"/>
                <w:sz w:val="18"/>
                <w:szCs w:val="18"/>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Browser idle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Flush browser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rFonts w:ascii="Montserrat" w:cs="Montserrat" w:eastAsia="Montserrat" w:hAnsi="Montserrat"/>
                <w:b w:val="1"/>
                <w:color w:val="fa582d"/>
                <w:sz w:val="18"/>
                <w:szCs w:val="18"/>
              </w:rPr>
            </w:pPr>
            <w:r w:rsidDel="00000000" w:rsidR="00000000" w:rsidRPr="00000000">
              <w:rPr>
                <w:rFonts w:ascii="Montserrat" w:cs="Montserrat" w:eastAsia="Montserrat" w:hAnsi="Montserrat"/>
                <w:b w:val="1"/>
                <w:color w:val="fa582d"/>
                <w:sz w:val="18"/>
                <w:szCs w:val="18"/>
                <w:rtl w:val="0"/>
              </w:rPr>
              <w:t xml:space="preserve">Browser Hardening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Block developer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Block password saving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Block popups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fa582d"/>
                <w:sz w:val="18"/>
                <w:szCs w:val="18"/>
                <w:rtl w:val="0"/>
              </w:rPr>
              <w:t xml:space="preserve">Extension management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Block extension installation by permission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b w:val="1"/>
                <w:color w:val="fa582d"/>
                <w:sz w:val="18"/>
                <w:szCs w:val="18"/>
                <w:rtl w:val="0"/>
              </w:rPr>
              <w:t xml:space="preserve">Privacy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Block 3rd party cookies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254">
      <w:pPr>
        <w:rPr>
          <w:rFonts w:ascii="Montserrat" w:cs="Montserrat" w:eastAsia="Montserrat" w:hAnsi="Montserrat"/>
        </w:rPr>
      </w:pPr>
      <w:r w:rsidDel="00000000" w:rsidR="00000000" w:rsidRPr="00000000">
        <w:rPr>
          <w:rtl w:val="0"/>
        </w:rPr>
      </w:r>
    </w:p>
    <w:sectPr>
      <w:type w:val="nextPage"/>
      <w:pgSz w:h="15840" w:w="12240" w:orient="portrait"/>
      <w:pgMar w:bottom="1440" w:top="1440" w:left="1440" w:right="993.599999999999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pageBreakBefore w:val="0"/>
      <w:spacing w:after="0" w:line="240" w:lineRule="auto"/>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jc w:val="right"/>
      <w:rPr/>
    </w:pPr>
    <w:r w:rsidDel="00000000" w:rsidR="00000000" w:rsidRPr="00000000">
      <w:rPr>
        <w:sz w:val="8"/>
        <w:szCs w:val="8"/>
        <w:rtl w:val="0"/>
      </w:rPr>
      <w:t xml:space="preserve">Document Version 0.03, Last updated </w:t>
    </w:r>
    <w:r w:rsidDel="00000000" w:rsidR="00000000" w:rsidRPr="00000000">
      <w:rPr>
        <w:sz w:val="8"/>
        <w:szCs w:val="8"/>
        <w:rtl w:val="0"/>
      </w:rPr>
      <w:t xml:space="preserve">Apr 14, 2022</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pageBreakBefore w:val="0"/>
      <w:tabs>
        <w:tab w:val="right" w:leader="none" w:pos="5670"/>
        <w:tab w:val="left" w:leader="none" w:pos="9180"/>
      </w:tabs>
      <w:spacing w:after="0" w:line="240" w:lineRule="auto"/>
      <w:jc w:val="center"/>
      <w:rPr/>
    </w:pPr>
    <w:r w:rsidDel="00000000" w:rsidR="00000000" w:rsidRPr="00000000">
      <w:rPr>
        <w:color w:val="ff0000"/>
        <w:rtl w:val="0"/>
      </w:rPr>
      <w:t xml:space="preserve">Proprietary and Confidential Information – Subject to Nondisclosure Agreement</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ageBreakBefore w:val="0"/>
      <w:jc w:val="right"/>
      <w:rPr>
        <w:sz w:val="8"/>
        <w:szCs w:val="8"/>
      </w:rPr>
    </w:pPr>
    <w:r w:rsidDel="00000000" w:rsidR="00000000" w:rsidRPr="00000000">
      <w:rPr>
        <w:sz w:val="8"/>
        <w:szCs w:val="8"/>
        <w:rtl w:val="0"/>
      </w:rPr>
      <w:t xml:space="preserve">Document Version 0.03, Last updated </w:t>
    </w:r>
    <w:r w:rsidDel="00000000" w:rsidR="00000000" w:rsidRPr="00000000">
      <w:rPr>
        <w:sz w:val="8"/>
        <w:szCs w:val="8"/>
        <w:rtl w:val="0"/>
      </w:rPr>
      <w:t xml:space="preserve">Apr 14, 2022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871663" cy="356113"/>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71663" cy="35611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7">
    <w:pPr>
      <w:spacing w:after="280" w:before="280" w:line="240" w:lineRule="auto"/>
      <w:ind w:left="0" w:firstLine="0"/>
      <w:jc w:val="left"/>
      <w:rPr>
        <w:rFonts w:ascii="Lato" w:cs="Lato" w:eastAsia="Lato" w:hAnsi="Lato"/>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pageBreakBefore w:val="0"/>
      <w:spacing w:after="0" w:line="240" w:lineRule="auto"/>
      <w:rPr/>
    </w:pPr>
    <w:r w:rsidDel="00000000" w:rsidR="00000000" w:rsidRPr="00000000">
      <w:rPr>
        <w:rtl w:val="0"/>
      </w:rPr>
    </w:r>
  </w:p>
  <w:p w:rsidR="00000000" w:rsidDel="00000000" w:rsidP="00000000" w:rsidRDefault="00000000" w:rsidRPr="00000000" w14:paraId="00000259">
    <w:pPr>
      <w:pageBreakBefore w:val="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871663" cy="356113"/>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71663" cy="35611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C">
    <w:pPr>
      <w:spacing w:after="0" w:line="276" w:lineRule="auto"/>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2" w:sz="8" w:val="single"/>
      </w:pBdr>
      <w:spacing w:after="240" w:before="240" w:line="240" w:lineRule="auto"/>
    </w:pPr>
    <w:rPr>
      <w:rFonts w:ascii="Lato" w:cs="Lato" w:eastAsia="Lato" w:hAnsi="Lato"/>
      <w:b w:val="1"/>
      <w:sz w:val="36"/>
      <w:szCs w:val="36"/>
    </w:rPr>
  </w:style>
  <w:style w:type="paragraph" w:styleId="Heading2">
    <w:name w:val="heading 2"/>
    <w:basedOn w:val="Normal"/>
    <w:next w:val="Normal"/>
    <w:pPr>
      <w:keepNext w:val="1"/>
      <w:keepLines w:val="1"/>
      <w:spacing w:after="0" w:line="276" w:lineRule="auto"/>
      <w:jc w:val="both"/>
    </w:pPr>
    <w:rPr>
      <w:rFonts w:ascii="Lato" w:cs="Lato" w:eastAsia="Lato" w:hAnsi="Lato"/>
      <w:sz w:val="32"/>
      <w:szCs w:val="32"/>
    </w:rPr>
  </w:style>
  <w:style w:type="paragraph" w:styleId="Heading3">
    <w:name w:val="heading 3"/>
    <w:basedOn w:val="Normal"/>
    <w:next w:val="Normal"/>
    <w:pPr>
      <w:keepNext w:val="1"/>
      <w:keepLines w:val="1"/>
      <w:pageBreakBefore w:val="0"/>
      <w:spacing w:after="0" w:before="200" w:lineRule="auto"/>
      <w:ind w:left="720" w:hanging="720"/>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pageBreakBefore w:val="0"/>
      <w:spacing w:after="0"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jk@paloaltonetworks.com" TargetMode="External"/><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office.com" TargetMode="Externa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1.gif"/><Relationship Id="rId8" Type="http://schemas.openxmlformats.org/officeDocument/2006/relationships/hyperlink" Target="mailto:bparamelpatt@paloaltonetwork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