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Spring </w:t>
      </w: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AspectJ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 AOP implementation provides many annotations:</w:t>
      </w:r>
    </w:p>
    <w:p w:rsidR="00C534BD" w:rsidRPr="00C534BD" w:rsidRDefault="00C534BD" w:rsidP="00C534BD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@Aspect</w:t>
      </w:r>
      <w:r w:rsidRPr="00C534BD">
        <w:rPr>
          <w:rFonts w:ascii="Verdana" w:eastAsia="Times New Roman" w:hAnsi="Verdana" w:cs="Times New Roman"/>
          <w:color w:val="000000"/>
          <w:sz w:val="20"/>
        </w:rPr>
        <w:t> 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declares the class as aspect.</w:t>
      </w:r>
    </w:p>
    <w:p w:rsidR="00C534BD" w:rsidRPr="00C534BD" w:rsidRDefault="00C534BD" w:rsidP="00C534BD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</w:t>
      </w:r>
      <w:proofErr w:type="spellStart"/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</w:rPr>
        <w:t> 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declares the </w:t>
      </w: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 expression.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The annotations used to create advices are given below:</w:t>
      </w:r>
    </w:p>
    <w:p w:rsidR="00C534BD" w:rsidRPr="00C534BD" w:rsidRDefault="00C534BD" w:rsidP="00C534BD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@Before</w:t>
      </w:r>
      <w:r w:rsidRPr="00C534BD">
        <w:rPr>
          <w:rFonts w:ascii="Verdana" w:eastAsia="Times New Roman" w:hAnsi="Verdana" w:cs="Times New Roman"/>
          <w:color w:val="000000"/>
          <w:sz w:val="20"/>
        </w:rPr>
        <w:t> 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declares the before advice. It is applied before calling the actual method.</w:t>
      </w:r>
    </w:p>
    <w:p w:rsidR="00C534BD" w:rsidRPr="00C534BD" w:rsidRDefault="00C534BD" w:rsidP="00C534BD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@After</w:t>
      </w:r>
      <w:r w:rsidRPr="00C534BD">
        <w:rPr>
          <w:rFonts w:ascii="Verdana" w:eastAsia="Times New Roman" w:hAnsi="Verdana" w:cs="Times New Roman"/>
          <w:color w:val="000000"/>
          <w:sz w:val="20"/>
        </w:rPr>
        <w:t> 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declares the after advice. It is applied after calling the actual method and before returning result.</w:t>
      </w:r>
    </w:p>
    <w:p w:rsidR="00C534BD" w:rsidRPr="00C534BD" w:rsidRDefault="00C534BD" w:rsidP="00C534BD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</w:t>
      </w:r>
      <w:proofErr w:type="spellStart"/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AfterReturning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</w:rPr>
        <w:t> 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declares the after returning advice. It is applied after calling the actual method and before returning result. But you can get the result value in the advice.</w:t>
      </w:r>
    </w:p>
    <w:p w:rsidR="00C534BD" w:rsidRPr="00C534BD" w:rsidRDefault="00C534BD" w:rsidP="00C534BD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@Around</w:t>
      </w:r>
      <w:r w:rsidRPr="00C534BD">
        <w:rPr>
          <w:rFonts w:ascii="Verdana" w:eastAsia="Times New Roman" w:hAnsi="Verdana" w:cs="Times New Roman"/>
          <w:color w:val="000000"/>
          <w:sz w:val="20"/>
        </w:rPr>
        <w:t> 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declares the around advice. It is applied before and after calling the actual method.</w:t>
      </w:r>
    </w:p>
    <w:p w:rsidR="00C534BD" w:rsidRPr="00C534BD" w:rsidRDefault="00C534BD" w:rsidP="00C534BD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</w:t>
      </w:r>
      <w:proofErr w:type="spellStart"/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AfterThrowing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</w:rPr>
        <w:t> 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declares the throws advice. It is applied if actual method throws exception.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an expression language of Spring AOP.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C534BD">
        <w:rPr>
          <w:rFonts w:ascii="Verdana" w:eastAsia="Times New Roman" w:hAnsi="Verdana" w:cs="Times New Roman"/>
          <w:color w:val="000000"/>
          <w:sz w:val="20"/>
        </w:rPr>
        <w:t> </w:t>
      </w:r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</w:t>
      </w:r>
      <w:proofErr w:type="spellStart"/>
      <w:r w:rsidRPr="00C534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</w:rPr>
        <w:t> 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annotation is used to define the </w:t>
      </w: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. We can refer the </w:t>
      </w: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 expression by name also. Let's see the simple example of </w:t>
      </w: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 expression.</w:t>
      </w:r>
    </w:p>
    <w:p w:rsidR="00C534BD" w:rsidRPr="00C534BD" w:rsidRDefault="00C534BD" w:rsidP="00C534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C534BD">
        <w:rPr>
          <w:rFonts w:ascii="Verdana" w:eastAsia="Times New Roman" w:hAnsi="Verdana" w:cs="Times New Roman"/>
          <w:color w:val="646464"/>
          <w:sz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534BD">
        <w:rPr>
          <w:rFonts w:ascii="Verdana" w:eastAsia="Times New Roman" w:hAnsi="Verdana" w:cs="Times New Roman"/>
          <w:color w:val="0000FF"/>
          <w:sz w:val="20"/>
        </w:rPr>
        <w:t>"execution(* Operation.*(..))"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C534BD" w:rsidRPr="00C534BD" w:rsidRDefault="00C534BD" w:rsidP="00C534BD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534BD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doSomething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{}  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name of the </w:t>
      </w: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 expression is </w:t>
      </w: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doSomething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(). It will be applied on all the methods of Operation class regardless of return type.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outlineLvl w:val="3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C534BD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Understanding </w:t>
      </w:r>
      <w:proofErr w:type="spellStart"/>
      <w:r w:rsidRPr="00C534BD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Pointcut</w:t>
      </w:r>
      <w:proofErr w:type="spellEnd"/>
      <w:r w:rsidRPr="00C534BD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 Expressions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try the understand the </w:t>
      </w: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 expressions by the examples given below:</w:t>
      </w:r>
    </w:p>
    <w:p w:rsidR="00C534BD" w:rsidRPr="00C534BD" w:rsidRDefault="00C534BD" w:rsidP="00C534BD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C534BD">
        <w:rPr>
          <w:rFonts w:ascii="Verdana" w:eastAsia="Times New Roman" w:hAnsi="Verdana" w:cs="Times New Roman"/>
          <w:color w:val="646464"/>
          <w:sz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534BD">
        <w:rPr>
          <w:rFonts w:ascii="Verdana" w:eastAsia="Times New Roman" w:hAnsi="Verdana" w:cs="Times New Roman"/>
          <w:color w:val="0000FF"/>
          <w:sz w:val="20"/>
        </w:rPr>
        <w:t>"execution(public * *(..))"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It will be applied on all the public methods.</w:t>
      </w:r>
    </w:p>
    <w:p w:rsidR="00C534BD" w:rsidRPr="00C534BD" w:rsidRDefault="00C534BD" w:rsidP="00C53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C534BD" w:rsidRPr="00C534BD" w:rsidRDefault="00C534BD" w:rsidP="00C534BD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C534BD">
        <w:rPr>
          <w:rFonts w:ascii="Verdana" w:eastAsia="Times New Roman" w:hAnsi="Verdana" w:cs="Times New Roman"/>
          <w:color w:val="646464"/>
          <w:sz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534BD">
        <w:rPr>
          <w:rFonts w:ascii="Verdana" w:eastAsia="Times New Roman" w:hAnsi="Verdana" w:cs="Times New Roman"/>
          <w:color w:val="0000FF"/>
          <w:sz w:val="20"/>
        </w:rPr>
        <w:t>"execution(public Operation.*(..))"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It will be applied on all the public methods of Operation class.</w:t>
      </w:r>
    </w:p>
    <w:p w:rsidR="00C534BD" w:rsidRPr="00C534BD" w:rsidRDefault="00C534BD" w:rsidP="00C53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B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C534BD" w:rsidRPr="00C534BD" w:rsidRDefault="00C534BD" w:rsidP="00C534BD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C534BD">
        <w:rPr>
          <w:rFonts w:ascii="Verdana" w:eastAsia="Times New Roman" w:hAnsi="Verdana" w:cs="Times New Roman"/>
          <w:color w:val="646464"/>
          <w:sz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534BD">
        <w:rPr>
          <w:rFonts w:ascii="Verdana" w:eastAsia="Times New Roman" w:hAnsi="Verdana" w:cs="Times New Roman"/>
          <w:color w:val="0000FF"/>
          <w:sz w:val="20"/>
        </w:rPr>
        <w:t>"execution(* Operation.*(..))"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It will be applied on all the methods of Operation class.</w:t>
      </w:r>
    </w:p>
    <w:p w:rsidR="00C534BD" w:rsidRPr="00C534BD" w:rsidRDefault="00C534BD" w:rsidP="00C53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B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C534BD" w:rsidRPr="00C534BD" w:rsidRDefault="00C534BD" w:rsidP="00C534BD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C534BD">
        <w:rPr>
          <w:rFonts w:ascii="Verdana" w:eastAsia="Times New Roman" w:hAnsi="Verdana" w:cs="Times New Roman"/>
          <w:color w:val="646464"/>
          <w:sz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534BD">
        <w:rPr>
          <w:rFonts w:ascii="Verdana" w:eastAsia="Times New Roman" w:hAnsi="Verdana" w:cs="Times New Roman"/>
          <w:color w:val="0000FF"/>
          <w:sz w:val="20"/>
        </w:rPr>
        <w:t>"execution(public </w:t>
      </w:r>
      <w:proofErr w:type="spellStart"/>
      <w:r w:rsidRPr="00C534BD">
        <w:rPr>
          <w:rFonts w:ascii="Verdana" w:eastAsia="Times New Roman" w:hAnsi="Verdana" w:cs="Times New Roman"/>
          <w:color w:val="0000FF"/>
          <w:sz w:val="20"/>
        </w:rPr>
        <w:t>Employee.set</w:t>
      </w:r>
      <w:proofErr w:type="spellEnd"/>
      <w:r w:rsidRPr="00C534BD">
        <w:rPr>
          <w:rFonts w:ascii="Verdana" w:eastAsia="Times New Roman" w:hAnsi="Verdana" w:cs="Times New Roman"/>
          <w:color w:val="0000FF"/>
          <w:sz w:val="20"/>
        </w:rPr>
        <w:t>*(..))"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It will be applied on all the public setter methods of Employee class.</w:t>
      </w:r>
    </w:p>
    <w:p w:rsidR="00C534BD" w:rsidRPr="00C534BD" w:rsidRDefault="00C534BD" w:rsidP="00C53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B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C534BD" w:rsidRPr="00C534BD" w:rsidRDefault="00C534BD" w:rsidP="00C534BD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C534BD">
        <w:rPr>
          <w:rFonts w:ascii="Verdana" w:eastAsia="Times New Roman" w:hAnsi="Verdana" w:cs="Times New Roman"/>
          <w:color w:val="646464"/>
          <w:sz w:val="20"/>
        </w:rPr>
        <w:t>Pointcut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534BD">
        <w:rPr>
          <w:rFonts w:ascii="Verdana" w:eastAsia="Times New Roman" w:hAnsi="Verdana" w:cs="Times New Roman"/>
          <w:color w:val="0000FF"/>
          <w:sz w:val="20"/>
        </w:rPr>
        <w:t>"execution(</w:t>
      </w:r>
      <w:proofErr w:type="spellStart"/>
      <w:r w:rsidRPr="00C534BD">
        <w:rPr>
          <w:rFonts w:ascii="Verdana" w:eastAsia="Times New Roman" w:hAnsi="Verdana" w:cs="Times New Roman"/>
          <w:color w:val="0000FF"/>
          <w:sz w:val="20"/>
        </w:rPr>
        <w:t>int</w:t>
      </w:r>
      <w:proofErr w:type="spellEnd"/>
      <w:r w:rsidRPr="00C534BD">
        <w:rPr>
          <w:rFonts w:ascii="Verdana" w:eastAsia="Times New Roman" w:hAnsi="Verdana" w:cs="Times New Roman"/>
          <w:color w:val="0000FF"/>
          <w:sz w:val="20"/>
        </w:rPr>
        <w:t> Operation.*(..))"</w:t>
      </w:r>
      <w:r w:rsidRPr="00C534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C534BD" w:rsidRPr="00C534BD" w:rsidRDefault="00C534BD" w:rsidP="00C534B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It will be applied on all the methods of Operation class that returns </w:t>
      </w:r>
      <w:proofErr w:type="spellStart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C534BD">
        <w:rPr>
          <w:rFonts w:ascii="Verdana" w:eastAsia="Times New Roman" w:hAnsi="Verdana" w:cs="Times New Roman"/>
          <w:color w:val="000000"/>
          <w:sz w:val="20"/>
          <w:szCs w:val="20"/>
        </w:rPr>
        <w:t xml:space="preserve"> value.</w:t>
      </w:r>
    </w:p>
    <w:p w:rsidR="001C520C" w:rsidRDefault="001C520C"/>
    <w:sectPr w:rsidR="001C520C" w:rsidSect="001C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320"/>
    <w:multiLevelType w:val="multilevel"/>
    <w:tmpl w:val="2250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EB1A33"/>
    <w:multiLevelType w:val="multilevel"/>
    <w:tmpl w:val="823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3C2F7C"/>
    <w:multiLevelType w:val="multilevel"/>
    <w:tmpl w:val="DD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C6A28"/>
    <w:multiLevelType w:val="multilevel"/>
    <w:tmpl w:val="7CE4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9E4174"/>
    <w:multiLevelType w:val="multilevel"/>
    <w:tmpl w:val="7F90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C9728B"/>
    <w:multiLevelType w:val="multilevel"/>
    <w:tmpl w:val="4146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C36F8D"/>
    <w:multiLevelType w:val="multilevel"/>
    <w:tmpl w:val="A13A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567725"/>
    <w:multiLevelType w:val="multilevel"/>
    <w:tmpl w:val="1440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20"/>
  <w:characterSpacingControl w:val="doNotCompress"/>
  <w:compat/>
  <w:rsids>
    <w:rsidRoot w:val="00C534BD"/>
    <w:rsid w:val="001C520C"/>
    <w:rsid w:val="00C53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20C"/>
  </w:style>
  <w:style w:type="paragraph" w:styleId="Heading4">
    <w:name w:val="heading 4"/>
    <w:basedOn w:val="Normal"/>
    <w:link w:val="Heading4Char"/>
    <w:uiPriority w:val="9"/>
    <w:qFormat/>
    <w:rsid w:val="00C534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34BD"/>
  </w:style>
  <w:style w:type="character" w:customStyle="1" w:styleId="annotation">
    <w:name w:val="annotation"/>
    <w:basedOn w:val="DefaultParagraphFont"/>
    <w:rsid w:val="00C534BD"/>
  </w:style>
  <w:style w:type="character" w:customStyle="1" w:styleId="string">
    <w:name w:val="string"/>
    <w:basedOn w:val="DefaultParagraphFont"/>
    <w:rsid w:val="00C534BD"/>
  </w:style>
  <w:style w:type="character" w:customStyle="1" w:styleId="keyword">
    <w:name w:val="keyword"/>
    <w:basedOn w:val="DefaultParagraphFont"/>
    <w:rsid w:val="00C534BD"/>
  </w:style>
  <w:style w:type="character" w:customStyle="1" w:styleId="Heading4Char">
    <w:name w:val="Heading 4 Char"/>
    <w:basedOn w:val="DefaultParagraphFont"/>
    <w:link w:val="Heading4"/>
    <w:uiPriority w:val="9"/>
    <w:rsid w:val="00C534B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90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71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99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341078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884575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13798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417572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0946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2</cp:revision>
  <dcterms:created xsi:type="dcterms:W3CDTF">2015-04-24T10:39:00Z</dcterms:created>
  <dcterms:modified xsi:type="dcterms:W3CDTF">2015-04-24T10:39:00Z</dcterms:modified>
</cp:coreProperties>
</file>