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666"/>
      </w:tblGrid>
      <w:tr>
        <w:tc>
          <w:tcPr>
            <w:tcW w:type="dxa" w:w="5800"/>
            <w:tcBorders>
              <w:top w:val="none" w:sz="0"/>
              <w:left w:val="none" w:sz="0"/>
              <w:bottom w:val="none" w:sz="0"/>
              <w:right w:val="none" w:sz="0"/>
            </w:tcBorders>
            <w:shd w:fill="F4ECF7" w:val="clear"/>
            <w:tcMar>
              <w:top w:type="dxa" w:w="250"/>
              <w:left w:type="dxa" w:w="280"/>
              <w:bottom w:type="dxa" w:w="25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8E44AD"/>
                <w:sz w:val="46"/>
                <w:szCs w:val="46"/>
              </w:rPr>
              <w:t xml:space="preserve">YOUR FULL NAME</w:t>
            </w:r>
          </w:p>
          <w:p>
            <w:r>
              <w:rPr>
                <w:rFonts w:ascii="Cambria" w:cs="Cambria" w:eastAsia="Cambria" w:hAnsi="Cambria"/>
                <w:b/>
                <w:bCs/>
                <w:color w:val="555555"/>
                <w:spacing w:val="40"/>
                <w:sz w:val="21"/>
                <w:szCs w:val="21"/>
              </w:rPr>
              <w:t xml:space="preserve">FIELD SERVICE ENGINEER</w:t>
            </w:r>
          </w:p>
        </w:tc>
        <w:tc>
          <w:tcPr>
            <w:tcW w:type="dxa" w:w="4666"/>
            <w:tcBorders>
              <w:top w:val="none" w:sz="0"/>
              <w:left w:val="none" w:sz="0"/>
              <w:bottom w:val="none" w:sz="0"/>
              <w:right w:val="none" w:sz="0"/>
            </w:tcBorders>
            <w:shd w:fill="8E44AD" w:val="clear"/>
            <w:tcMar>
              <w:top w:type="dxa" w:w="250"/>
              <w:left w:type="dxa" w:w="280"/>
              <w:bottom w:type="dxa" w:w="250"/>
              <w:right w:type="dxa" w:w="28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Full Address, City, Postcode</w:t>
            </w:r>
          </w:p>
          <w:p>
            <w:pPr>
              <w:spacing w:after="30"/>
            </w:pP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+44 000 000 0000</w:t>
            </w:r>
          </w:p>
          <w:p>
            <w:pPr>
              <w:spacing w:after="30"/>
            </w:pP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email@email.com</w:t>
            </w:r>
          </w:p>
          <w:p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linkedin.com/in/profile</w:t>
            </w:r>
          </w:p>
        </w:tc>
      </w:tr>
    </w:tbl>
    <w:p>
      <w:pPr>
        <w:pBdr>
          <w:bottom w:val="dotted" w:color="8E44AD" w:sz="4" w:space="5"/>
        </w:pBdr>
        <w:spacing w:after="120" w:before="300"/>
      </w:pPr>
      <w:r>
        <w:rPr>
          <w:rFonts w:ascii="Cambria" w:cs="Cambria" w:eastAsia="Cambria" w:hAnsi="Cambria"/>
          <w:b/>
          <w:bCs/>
          <w:color w:val="8E44AD"/>
          <w:sz w:val="25"/>
          <w:szCs w:val="25"/>
        </w:rPr>
        <w:t xml:space="preserve">Professional Profile</w:t>
      </w:r>
    </w:p>
    <w:p>
      <w:pPr>
        <w:spacing w:after="100"/>
      </w:pPr>
      <w:r>
        <w:rPr>
          <w:rFonts w:ascii="Cambria" w:cs="Cambria" w:eastAsia="Cambria" w:hAnsi="Cambria"/>
          <w:color w:val="333333"/>
          <w:sz w:val="20"/>
          <w:szCs w:val="20"/>
        </w:rPr>
        <w:t xml:space="preserve">Dedicated Field Service Engineer with extensive experience in installation, commissioning, maintenance and repair of PLC-controlled industrial equipment across food, pharmaceutical, automotive and general manufacturing sectors. Proven ability to diagnose complex multi-disciplinary faults, deliver on-site solutions under pressure and provide effective customer training. Strong communicator experienced in working independently at diverse client sites. Committed to achieving first-time fix rates, customer satisfaction and strict safety compliance.</w:t>
      </w:r>
    </w:p>
    <w:p>
      <w:pPr>
        <w:pBdr>
          <w:bottom w:val="dotted" w:color="8E44AD" w:sz="4" w:space="5"/>
        </w:pBdr>
        <w:spacing w:after="120" w:before="300"/>
      </w:pPr>
      <w:r>
        <w:rPr>
          <w:rFonts w:ascii="Cambria" w:cs="Cambria" w:eastAsia="Cambria" w:hAnsi="Cambria"/>
          <w:b/>
          <w:bCs/>
          <w:color w:val="8E44AD"/>
          <w:sz w:val="25"/>
          <w:szCs w:val="25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Field Service, Installation &amp; Commissioning of Industrial Automation Equipment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PLC Diagnostics &amp; Programming (Siemens S7-1200/1500, Allen-Bradley, Omron, Mitsubishi)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Remote &amp; On-Site Troubleshooting of Electrical, Mechanical and Software Faults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Customer Training, Technical Support, Warranty Service &amp; After-Sales Care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SCADA &amp; HMI Configuration, Fault Diagnosis, Screen Modification &amp; Backup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VFD, Servo Drive &amp; Motor Control System Commissioning &amp; Servicing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Instrumentation: Calibration, Loop Testing, Sensor Replacement &amp; Signal Scaling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Technical Report Writing, Service Logs, Root Cause Reports &amp; Parts Requisition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Health &amp; Safety Compliance, Permit to Work, Risk Assessments, LOTO Procedures</w:t>
      </w:r>
    </w:p>
    <w:p>
      <w:pPr>
        <w:pBdr>
          <w:bottom w:val="dotted" w:color="8E44AD" w:sz="4" w:space="5"/>
        </w:pBdr>
        <w:spacing w:after="120" w:before="300"/>
      </w:pPr>
      <w:r>
        <w:rPr>
          <w:rFonts w:ascii="Cambria" w:cs="Cambria" w:eastAsia="Cambria" w:hAnsi="Cambria"/>
          <w:b/>
          <w:bCs/>
          <w:color w:val="8E44AD"/>
          <w:sz w:val="25"/>
          <w:szCs w:val="25"/>
        </w:rPr>
        <w:t xml:space="preserve">Professional Experience</w:t>
      </w:r>
    </w:p>
    <w:p>
      <w:pPr>
        <w:tabs>
          <w:tab w:val="right" w:pos="9026"/>
        </w:tabs>
        <w:spacing w:after="60" w:before="180"/>
      </w:pPr>
      <w:r>
        <w:rPr>
          <w:rFonts w:ascii="Cambria" w:cs="Cambria" w:eastAsia="Cambria" w:hAnsi="Cambria"/>
          <w:b/>
          <w:bCs/>
          <w:color w:val="222222"/>
          <w:sz w:val="21"/>
          <w:szCs w:val="21"/>
        </w:rPr>
        <w:t xml:space="preserve">Senior Service Engineer</w:t>
      </w: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  –  Company Name</w:t>
      </w:r>
      <w:r>
        <w:rPr>
          <w:rFonts w:ascii="Cambria" w:cs="Cambria" w:eastAsia="Cambria" w:hAnsi="Cambria"/>
          <w:i/>
          <w:iCs/>
          <w:color w:val="999999"/>
          <w:sz w:val="17"/>
          <w:szCs w:val="17"/>
        </w:rPr>
        <w:t xml:space="preserve">	Month YYYY - Present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Provided on-site and remote technical support for PLC-controlled machinery across food, pharmaceutical, packaging and general manufacturing sectors throughout the UK and internationally.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Diagnosed and resolved complex PLC faults using Siemens TIA Portal, Allen-Bradley RSLogix and Omron CX-Programmer, consistently minimising customer downtime.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Installed and commissioned new production equipment including control panel hookup, PLC I/O verification, communication setup and full system start-up procedures.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Delivered structured operator and maintenance training to client teams on PLC system operation, HMI navigation and basic fault-finding procedures.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Authored detailed service reports, root cause analyses and technical recommendations for preventive maintenance and equipment upgrades.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Managed warranty claims, service contracts and spare parts logistics for key accounts, maintaining high customer satisfaction scores.</w:t>
      </w:r>
    </w:p>
    <w:p>
      <w:pPr>
        <w:tabs>
          <w:tab w:val="right" w:pos="9026"/>
        </w:tabs>
        <w:spacing w:after="60" w:before="180"/>
      </w:pPr>
      <w:r>
        <w:rPr>
          <w:rFonts w:ascii="Cambria" w:cs="Cambria" w:eastAsia="Cambria" w:hAnsi="Cambria"/>
          <w:b/>
          <w:bCs/>
          <w:color w:val="222222"/>
          <w:sz w:val="21"/>
          <w:szCs w:val="21"/>
        </w:rPr>
        <w:t xml:space="preserve">Service Engineer</w:t>
      </w: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  –  Company Name</w:t>
      </w:r>
      <w:r>
        <w:rPr>
          <w:rFonts w:ascii="Cambria" w:cs="Cambria" w:eastAsia="Cambria" w:hAnsi="Cambria"/>
          <w:i/>
          <w:iCs/>
          <w:color w:val="999999"/>
          <w:sz w:val="17"/>
          <w:szCs w:val="17"/>
        </w:rPr>
        <w:t xml:space="preserve">	Month YYYY - Month YYYY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Executed planned preventive maintenance visits and emergency callouts for automated industrial machinery at customer sites nationwide.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Performed PLC program modifications, HMI screen adjustments and parameter changes on-site to meet evolving customer production requirements.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Calibrated field instruments, replaced sensors, configured analogue signal scaling within PLC programs and performed loop integrity checks.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Managed spare parts inventory for service vehicle, raised purchase orders and coordinated with supply chain for critical component procurement.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Supported the installation of machine upgrades, retrofits and software updates to extend equipment life and improve performance.</w:t>
      </w:r>
    </w:p>
    <w:p>
      <w:pPr>
        <w:tabs>
          <w:tab w:val="right" w:pos="9026"/>
        </w:tabs>
        <w:spacing w:after="60" w:before="180"/>
      </w:pPr>
      <w:r>
        <w:rPr>
          <w:rFonts w:ascii="Cambria" w:cs="Cambria" w:eastAsia="Cambria" w:hAnsi="Cambria"/>
          <w:b/>
          <w:bCs/>
          <w:color w:val="222222"/>
          <w:sz w:val="21"/>
          <w:szCs w:val="21"/>
        </w:rPr>
        <w:t xml:space="preserve">Junior Service Technician</w:t>
      </w: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  –  Company Name</w:t>
      </w:r>
      <w:r>
        <w:rPr>
          <w:rFonts w:ascii="Cambria" w:cs="Cambria" w:eastAsia="Cambria" w:hAnsi="Cambria"/>
          <w:i/>
          <w:iCs/>
          <w:color w:val="999999"/>
          <w:sz w:val="17"/>
          <w:szCs w:val="17"/>
        </w:rPr>
        <w:t xml:space="preserve">	Month YYYY - Month YYYY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Assisted senior engineers with installation and commissioning activities at customer sites across the UK, gaining exposure to diverse industrial environments.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Performed electrical testing, cable termination, panel wiring and mechanical assembly during equipment installations.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Supported PLC software downloads, backup procedures, firmware updates and network configuration on Siemens and Allen-Bradley controllers.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Completed detailed service reports for every site visit, logging faults, actions taken and recommendations for follow-up.</w:t>
      </w:r>
    </w:p>
    <w:p>
      <w:pPr>
        <w:pBdr>
          <w:bottom w:val="dotted" w:color="8E44AD" w:sz="4" w:space="5"/>
        </w:pBdr>
        <w:spacing w:after="120" w:before="300"/>
      </w:pPr>
      <w:r>
        <w:rPr>
          <w:rFonts w:ascii="Cambria" w:cs="Cambria" w:eastAsia="Cambria" w:hAnsi="Cambria"/>
          <w:b/>
          <w:bCs/>
          <w:color w:val="8E44AD"/>
          <w:sz w:val="25"/>
          <w:szCs w:val="25"/>
        </w:rPr>
        <w:t xml:space="preserve">Education</w:t>
      </w:r>
    </w:p>
    <w:p>
      <w:pPr>
        <w:tabs>
          <w:tab w:val="right" w:pos="9026"/>
        </w:tabs>
        <w:spacing w:after="30" w:before="80"/>
      </w:pPr>
      <w:r>
        <w:rPr>
          <w:rFonts w:ascii="Cambria" w:cs="Cambria" w:eastAsia="Cambria" w:hAnsi="Cambria"/>
          <w:color w:val="333333"/>
          <w:sz w:val="20"/>
          <w:szCs w:val="20"/>
        </w:rPr>
        <w:t xml:space="preserve">Relevant Engineering Degree</w:t>
      </w:r>
      <w:r>
        <w:rPr>
          <w:rFonts w:ascii="Cambria" w:cs="Cambria" w:eastAsia="Cambria" w:hAnsi="Cambria"/>
          <w:b/>
          <w:bCs/>
          <w:color w:val="8E44AD"/>
          <w:sz w:val="20"/>
          <w:szCs w:val="20"/>
        </w:rPr>
        <w:t xml:space="preserve">	University Name</w:t>
      </w:r>
    </w:p>
    <w:p>
      <w:pPr>
        <w:spacing w:after="80"/>
      </w:pPr>
      <w:r>
        <w:rPr>
          <w:rFonts w:ascii="Cambria" w:cs="Cambria" w:eastAsia="Cambria" w:hAnsi="Cambria"/>
          <w:i/>
          <w:iCs/>
          <w:color w:val="888888"/>
          <w:sz w:val="17"/>
          <w:szCs w:val="17"/>
        </w:rPr>
        <w:t xml:space="preserve">Month YYYY - Month YYYY</w:t>
      </w:r>
    </w:p>
    <w:p>
      <w:pPr>
        <w:pBdr>
          <w:bottom w:val="dotted" w:color="8E44AD" w:sz="4" w:space="5"/>
        </w:pBdr>
        <w:spacing w:after="120" w:before="300"/>
      </w:pPr>
      <w:r>
        <w:rPr>
          <w:rFonts w:ascii="Cambria" w:cs="Cambria" w:eastAsia="Cambria" w:hAnsi="Cambria"/>
          <w:b/>
          <w:bCs/>
          <w:color w:val="8E44AD"/>
          <w:sz w:val="25"/>
          <w:szCs w:val="25"/>
        </w:rPr>
        <w:t xml:space="preserve">Hobbies &amp; Interests</w:t>
      </w:r>
    </w:p>
    <w:p>
      <w:pPr>
        <w:spacing w:after="100"/>
      </w:pPr>
      <w:r>
        <w:rPr>
          <w:rFonts w:ascii="Cambria" w:cs="Cambria" w:eastAsia="Cambria" w:hAnsi="Cambria"/>
          <w:color w:val="333333"/>
          <w:sz w:val="20"/>
          <w:szCs w:val="20"/>
        </w:rPr>
        <w:t xml:space="preserve">Automotive Restoration, Hiking, Technology Blogging, Amateur Electronics Projects, Cycling</w:t>
      </w:r>
    </w:p>
    <w:p>
      <w:pPr>
        <w:pBdr>
          <w:bottom w:val="dotted" w:color="8E44AD" w:sz="4" w:space="5"/>
        </w:pBdr>
        <w:spacing w:after="120" w:before="300"/>
      </w:pPr>
      <w:r>
        <w:rPr>
          <w:rFonts w:ascii="Cambria" w:cs="Cambria" w:eastAsia="Cambria" w:hAnsi="Cambria"/>
          <w:b/>
          <w:bCs/>
          <w:color w:val="8E44AD"/>
          <w:sz w:val="25"/>
          <w:szCs w:val="25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Full UK Driving Licence  |  Valid UK Work Visa  |  Willing to Travel UK &amp; Overseas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Enhanced DBS Clearance  |  CSCS Card Holder  |  First Aid at Work Certified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mbria" w:cs="Cambria" w:eastAsia="Cambria" w:hAnsi="Cambria"/>
          <w:color w:val="333333"/>
          <w:sz w:val="19"/>
          <w:szCs w:val="19"/>
        </w:rPr>
        <w:t xml:space="preserve">References Available Upon Request</w:t>
      </w:r>
    </w:p>
    <w:sectPr>
      <w:pgSz w:w="11906" w:h="16838" w:orient="portrait"/>
      <w:pgMar w:top="50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2026-03-30T03:43:42.734Z</dcterms:created>
  <dcterms:modified xsi:type="dcterms:W3CDTF">2026-03-30T03:43:42.734Z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