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right"/>
      </w:pPr>
      <w:r>
        <w:rPr>
          <w:rFonts w:ascii="Aptos" w:cs="Aptos" w:eastAsia="Aptos" w:hAnsi="Aptos"/>
          <w:b/>
          <w:bCs/>
          <w:color w:val="1C1C1C"/>
          <w:sz w:val="48"/>
          <w:szCs w:val="48"/>
        </w:rPr>
        <w:t xml:space="preserve">YOUR FULL NAME</w:t>
      </w:r>
    </w:p>
    <w:p>
      <w:pPr>
        <w:spacing w:after="40"/>
        <w:jc w:val="right"/>
      </w:pPr>
      <w:r>
        <w:rPr>
          <w:rFonts w:ascii="Aptos" w:cs="Aptos" w:eastAsia="Aptos" w:hAnsi="Aptos"/>
          <w:b/>
          <w:bCs/>
          <w:color w:val="D35400"/>
          <w:spacing w:val="40"/>
          <w:sz w:val="21"/>
          <w:szCs w:val="21"/>
        </w:rPr>
        <w:t xml:space="preserve">ELECTRICAL DESIGN ENGINEER</w:t>
      </w:r>
    </w:p>
    <w:p>
      <w:pPr>
        <w:spacing w:after="30"/>
        <w:jc w:val="right"/>
      </w:pPr>
      <w:r>
        <w:rPr>
          <w:rFonts w:ascii="Aptos" w:cs="Aptos" w:eastAsia="Aptos" w:hAnsi="Aptos"/>
          <w:color w:val="777777"/>
          <w:sz w:val="18"/>
          <w:szCs w:val="18"/>
        </w:rPr>
        <w:t xml:space="preserve">Full Address, City, Postcode</w:t>
      </w:r>
    </w:p>
    <w:p>
      <w:pPr>
        <w:spacing w:after="120"/>
        <w:jc w:val="right"/>
      </w:pPr>
      <w:r>
        <w:rPr>
          <w:rFonts w:ascii="Aptos" w:cs="Aptos" w:eastAsia="Aptos" w:hAnsi="Aptos"/>
          <w:color w:val="777777"/>
          <w:sz w:val="18"/>
          <w:szCs w:val="18"/>
        </w:rPr>
        <w:t xml:space="preserve">+44 000 000 0000  |  email@email.com  |  linkedin.com/in/profile</w:t>
      </w:r>
    </w:p>
    <w:p>
      <w:pPr>
        <w:pBdr>
          <w:bottom w:val="single" w:color="D35400" w:sz="14" w:space="0"/>
        </w:pBdr>
        <w:spacing w:after="0"/>
      </w:pPr>
    </w:p>
    <w:p>
      <w:pPr>
        <w:pBdr>
          <w:bottom w:val="single" w:color="CCCCCC" w:sz="2" w:space="5"/>
        </w:pBdr>
        <w:spacing w:after="120" w:before="300"/>
      </w:pPr>
      <w:r>
        <w:rPr>
          <w:rFonts w:ascii="Aptos" w:cs="Aptos" w:eastAsia="Aptos" w:hAnsi="Aptos"/>
          <w:b/>
          <w:bCs/>
          <w:color w:val="D35400"/>
          <w:spacing w:val="40"/>
          <w:sz w:val="23"/>
          <w:szCs w:val="23"/>
        </w:rPr>
        <w:t xml:space="preserve">PROFILE</w:t>
      </w:r>
    </w:p>
    <w:p>
      <w:pPr>
        <w:spacing w:after="100"/>
      </w:pPr>
      <w:r>
        <w:rPr>
          <w:rFonts w:ascii="Aptos" w:cs="Aptos" w:eastAsia="Aptos" w:hAnsi="Aptos"/>
          <w:color w:val="444444"/>
          <w:sz w:val="20"/>
          <w:szCs w:val="20"/>
        </w:rPr>
        <w:t xml:space="preserve">Detail-oriented Electrical Design Engineer with comprehensive experience in control panel design, electrical schematic creation and PLC I/O architecture for industrial automation projects. Proficient in EPLAN P8, AutoCAD Electrical and SolidWorks Electrical. Experienced in producing fully compliant designs to BS 7671, IEC 61439 and CE marking standards, from initial concept and feasibility through to manufacturing documentation, panel build support and site commissioning assistance.</w:t>
      </w:r>
    </w:p>
    <w:p>
      <w:pPr>
        <w:pBdr>
          <w:bottom w:val="single" w:color="CCCCCC" w:sz="2" w:space="5"/>
        </w:pBdr>
        <w:spacing w:after="120" w:before="300"/>
      </w:pPr>
      <w:r>
        <w:rPr>
          <w:rFonts w:ascii="Aptos" w:cs="Aptos" w:eastAsia="Aptos" w:hAnsi="Aptos"/>
          <w:b/>
          <w:bCs/>
          <w:color w:val="D35400"/>
          <w:spacing w:val="40"/>
          <w:sz w:val="23"/>
          <w:szCs w:val="23"/>
        </w:rPr>
        <w:t xml:space="preserve">TECHNICAL SKILLS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none" w:sz="0"/>
              <w:left w:val="none" w:sz="0"/>
              <w:bottom w:val="none" w:sz="0"/>
              <w:right w:val="none" w:sz="0"/>
            </w:tcBorders>
            <w:tcMar>
              <w:top w:type="dxa" w:w="35"/>
              <w:left w:type="dxa" w:w="130"/>
              <w:bottom w:type="dxa" w:w="35"/>
              <w:right w:type="dxa" w:w="130"/>
            </w:tcMar>
          </w:tcPr>
          <w:p>
            <w:r>
              <w:rPr>
                <w:rFonts w:ascii="Aptos" w:cs="Aptos" w:eastAsia="Aptos" w:hAnsi="Aptos"/>
                <w:color w:val="444444"/>
                <w:sz w:val="18"/>
                <w:szCs w:val="18"/>
              </w:rPr>
              <w:t xml:space="preserve">▹ EPLAN P8 / EPLAN Electric P8</w:t>
            </w:r>
          </w:p>
        </w:tc>
        <w:tc>
          <w:tcPr>
            <w:tcW w:type="dxa" w:w="5233"/>
            <w:tcBorders>
              <w:top w:val="none" w:sz="0"/>
              <w:left w:val="none" w:sz="0"/>
              <w:bottom w:val="none" w:sz="0"/>
              <w:right w:val="none" w:sz="0"/>
            </w:tcBorders>
            <w:tcMar>
              <w:top w:type="dxa" w:w="35"/>
              <w:left w:type="dxa" w:w="130"/>
              <w:bottom w:type="dxa" w:w="35"/>
              <w:right w:type="dxa" w:w="130"/>
            </w:tcMar>
          </w:tcPr>
          <w:p>
            <w:r>
              <w:rPr>
                <w:rFonts w:ascii="Aptos" w:cs="Aptos" w:eastAsia="Aptos" w:hAnsi="Aptos"/>
                <w:color w:val="444444"/>
                <w:sz w:val="18"/>
                <w:szCs w:val="18"/>
              </w:rPr>
              <w:t xml:space="preserve">▹ AutoCAD Electrical / AutoCAD 2D &amp; 3D</w:t>
            </w:r>
          </w:p>
        </w:tc>
      </w:tr>
      <w:tr>
        <w:tc>
          <w:tcPr>
            <w:tcW w:type="dxa" w:w="5233"/>
            <w:tcBorders>
              <w:top w:val="none" w:sz="0"/>
              <w:left w:val="none" w:sz="0"/>
              <w:bottom w:val="none" w:sz="0"/>
              <w:right w:val="none" w:sz="0"/>
            </w:tcBorders>
            <w:tcMar>
              <w:top w:type="dxa" w:w="35"/>
              <w:left w:type="dxa" w:w="130"/>
              <w:bottom w:type="dxa" w:w="35"/>
              <w:right w:type="dxa" w:w="130"/>
            </w:tcMar>
          </w:tcPr>
          <w:p>
            <w:r>
              <w:rPr>
                <w:rFonts w:ascii="Aptos" w:cs="Aptos" w:eastAsia="Aptos" w:hAnsi="Aptos"/>
                <w:color w:val="444444"/>
                <w:sz w:val="18"/>
                <w:szCs w:val="18"/>
              </w:rPr>
              <w:t xml:space="preserve">▹ Control Panel Design &amp; GA Layouts</w:t>
            </w:r>
          </w:p>
        </w:tc>
        <w:tc>
          <w:tcPr>
            <w:tcW w:type="dxa" w:w="5233"/>
            <w:tcBorders>
              <w:top w:val="none" w:sz="0"/>
              <w:left w:val="none" w:sz="0"/>
              <w:bottom w:val="none" w:sz="0"/>
              <w:right w:val="none" w:sz="0"/>
            </w:tcBorders>
            <w:tcMar>
              <w:top w:type="dxa" w:w="35"/>
              <w:left w:type="dxa" w:w="130"/>
              <w:bottom w:type="dxa" w:w="35"/>
              <w:right w:type="dxa" w:w="130"/>
            </w:tcMar>
          </w:tcPr>
          <w:p>
            <w:r>
              <w:rPr>
                <w:rFonts w:ascii="Aptos" w:cs="Aptos" w:eastAsia="Aptos" w:hAnsi="Aptos"/>
                <w:color w:val="444444"/>
                <w:sz w:val="18"/>
                <w:szCs w:val="18"/>
              </w:rPr>
              <w:t xml:space="preserve">▹ PLC I/O Planning &amp; System Architecture</w:t>
            </w:r>
          </w:p>
        </w:tc>
      </w:tr>
      <w:tr>
        <w:tc>
          <w:tcPr>
            <w:tcW w:type="dxa" w:w="5233"/>
            <w:tcBorders>
              <w:top w:val="none" w:sz="0"/>
              <w:left w:val="none" w:sz="0"/>
              <w:bottom w:val="none" w:sz="0"/>
              <w:right w:val="none" w:sz="0"/>
            </w:tcBorders>
            <w:tcMar>
              <w:top w:type="dxa" w:w="35"/>
              <w:left w:type="dxa" w:w="130"/>
              <w:bottom w:type="dxa" w:w="35"/>
              <w:right w:type="dxa" w:w="130"/>
            </w:tcMar>
          </w:tcPr>
          <w:p>
            <w:r>
              <w:rPr>
                <w:rFonts w:ascii="Aptos" w:cs="Aptos" w:eastAsia="Aptos" w:hAnsi="Aptos"/>
                <w:color w:val="444444"/>
                <w:sz w:val="18"/>
                <w:szCs w:val="18"/>
              </w:rPr>
              <w:t xml:space="preserve">▹ Siemens TIA Portal / Allen-Bradley</w:t>
            </w:r>
          </w:p>
        </w:tc>
        <w:tc>
          <w:tcPr>
            <w:tcW w:type="dxa" w:w="5233"/>
            <w:tcBorders>
              <w:top w:val="none" w:sz="0"/>
              <w:left w:val="none" w:sz="0"/>
              <w:bottom w:val="none" w:sz="0"/>
              <w:right w:val="none" w:sz="0"/>
            </w:tcBorders>
            <w:tcMar>
              <w:top w:type="dxa" w:w="35"/>
              <w:left w:type="dxa" w:w="130"/>
              <w:bottom w:type="dxa" w:w="35"/>
              <w:right w:type="dxa" w:w="130"/>
            </w:tcMar>
          </w:tcPr>
          <w:p>
            <w:r>
              <w:rPr>
                <w:rFonts w:ascii="Aptos" w:cs="Aptos" w:eastAsia="Aptos" w:hAnsi="Aptos"/>
                <w:color w:val="444444"/>
                <w:sz w:val="18"/>
                <w:szCs w:val="18"/>
              </w:rPr>
              <w:t xml:space="preserve">▹ Circuit Design &amp; Schematic Creation</w:t>
            </w:r>
          </w:p>
        </w:tc>
      </w:tr>
      <w:tr>
        <w:tc>
          <w:tcPr>
            <w:tcW w:type="dxa" w:w="5233"/>
            <w:tcBorders>
              <w:top w:val="none" w:sz="0"/>
              <w:left w:val="none" w:sz="0"/>
              <w:bottom w:val="none" w:sz="0"/>
              <w:right w:val="none" w:sz="0"/>
            </w:tcBorders>
            <w:tcMar>
              <w:top w:type="dxa" w:w="35"/>
              <w:left w:type="dxa" w:w="130"/>
              <w:bottom w:type="dxa" w:w="35"/>
              <w:right w:type="dxa" w:w="130"/>
            </w:tcMar>
          </w:tcPr>
          <w:p>
            <w:r>
              <w:rPr>
                <w:rFonts w:ascii="Aptos" w:cs="Aptos" w:eastAsia="Aptos" w:hAnsi="Aptos"/>
                <w:color w:val="444444"/>
                <w:sz w:val="18"/>
                <w:szCs w:val="18"/>
              </w:rPr>
              <w:t xml:space="preserve">▹ Electrical BOM &amp; Parts Specification</w:t>
            </w:r>
          </w:p>
        </w:tc>
        <w:tc>
          <w:tcPr>
            <w:tcW w:type="dxa" w:w="5233"/>
            <w:tcBorders>
              <w:top w:val="none" w:sz="0"/>
              <w:left w:val="none" w:sz="0"/>
              <w:bottom w:val="none" w:sz="0"/>
              <w:right w:val="none" w:sz="0"/>
            </w:tcBorders>
            <w:tcMar>
              <w:top w:type="dxa" w:w="35"/>
              <w:left w:type="dxa" w:w="130"/>
              <w:bottom w:type="dxa" w:w="35"/>
              <w:right w:type="dxa" w:w="130"/>
            </w:tcMar>
          </w:tcPr>
          <w:p>
            <w:r>
              <w:rPr>
                <w:rFonts w:ascii="Aptos" w:cs="Aptos" w:eastAsia="Aptos" w:hAnsi="Aptos"/>
                <w:color w:val="444444"/>
                <w:sz w:val="18"/>
                <w:szCs w:val="18"/>
              </w:rPr>
              <w:t xml:space="preserve">▹ BS 7671 / IEC 61439 Standards Compliance</w:t>
            </w:r>
          </w:p>
        </w:tc>
      </w:tr>
      <w:tr>
        <w:tc>
          <w:tcPr>
            <w:tcW w:type="dxa" w:w="5233"/>
            <w:tcBorders>
              <w:top w:val="none" w:sz="0"/>
              <w:left w:val="none" w:sz="0"/>
              <w:bottom w:val="none" w:sz="0"/>
              <w:right w:val="none" w:sz="0"/>
            </w:tcBorders>
            <w:tcMar>
              <w:top w:type="dxa" w:w="35"/>
              <w:left w:type="dxa" w:w="130"/>
              <w:bottom w:type="dxa" w:w="35"/>
              <w:right w:type="dxa" w:w="130"/>
            </w:tcMar>
          </w:tcPr>
          <w:p>
            <w:r>
              <w:rPr>
                <w:rFonts w:ascii="Aptos" w:cs="Aptos" w:eastAsia="Aptos" w:hAnsi="Aptos"/>
                <w:color w:val="444444"/>
                <w:sz w:val="18"/>
                <w:szCs w:val="18"/>
              </w:rPr>
              <w:t xml:space="preserve">▹ Motor Control &amp; Power Distribution</w:t>
            </w:r>
          </w:p>
        </w:tc>
        <w:tc>
          <w:tcPr>
            <w:tcW w:type="dxa" w:w="5233"/>
            <w:tcBorders>
              <w:top w:val="none" w:sz="0"/>
              <w:left w:val="none" w:sz="0"/>
              <w:bottom w:val="none" w:sz="0"/>
              <w:right w:val="none" w:sz="0"/>
            </w:tcBorders>
            <w:tcMar>
              <w:top w:type="dxa" w:w="35"/>
              <w:left w:type="dxa" w:w="130"/>
              <w:bottom w:type="dxa" w:w="35"/>
              <w:right w:type="dxa" w:w="130"/>
            </w:tcMar>
          </w:tcPr>
          <w:p>
            <w:r>
              <w:rPr>
                <w:rFonts w:ascii="Aptos" w:cs="Aptos" w:eastAsia="Aptos" w:hAnsi="Aptos"/>
                <w:color w:val="444444"/>
                <w:sz w:val="18"/>
                <w:szCs w:val="18"/>
              </w:rPr>
              <w:t xml:space="preserve">▹ SolidWorks Electrical / SEE Electrical</w:t>
            </w:r>
          </w:p>
        </w:tc>
      </w:tr>
    </w:tbl>
    <w:p>
      <w:pPr>
        <w:pBdr>
          <w:bottom w:val="single" w:color="CCCCCC" w:sz="2" w:space="5"/>
        </w:pBdr>
        <w:spacing w:after="120" w:before="300"/>
      </w:pPr>
      <w:r>
        <w:rPr>
          <w:rFonts w:ascii="Aptos" w:cs="Aptos" w:eastAsia="Aptos" w:hAnsi="Aptos"/>
          <w:b/>
          <w:bCs/>
          <w:color w:val="D35400"/>
          <w:spacing w:val="40"/>
          <w:sz w:val="23"/>
          <w:szCs w:val="23"/>
        </w:rPr>
        <w:t xml:space="preserve">PROFESSIONAL EXPERIENCE</w:t>
      </w:r>
    </w:p>
    <w:p>
      <w:pPr>
        <w:tabs>
          <w:tab w:val="right" w:pos="9026"/>
        </w:tabs>
        <w:spacing w:after="60" w:before="180"/>
      </w:pPr>
      <w:r>
        <w:rPr>
          <w:rFonts w:ascii="Aptos" w:cs="Aptos" w:eastAsia="Aptos" w:hAnsi="Aptos"/>
          <w:b/>
          <w:bCs/>
          <w:color w:val="1C1C1C"/>
          <w:sz w:val="21"/>
          <w:szCs w:val="21"/>
        </w:rPr>
        <w:t xml:space="preserve">Senior Design Engineer</w:t>
      </w:r>
      <w:r>
        <w:rPr>
          <w:rFonts w:ascii="Aptos" w:cs="Aptos" w:eastAsia="Aptos" w:hAnsi="Aptos"/>
          <w:i/>
          <w:iCs/>
          <w:color w:val="666666"/>
          <w:sz w:val="20"/>
          <w:szCs w:val="20"/>
        </w:rPr>
        <w:t xml:space="preserve">  |  Company Name</w:t>
      </w:r>
      <w:r>
        <w:rPr>
          <w:rFonts w:ascii="Aptos" w:cs="Aptos" w:eastAsia="Aptos" w:hAnsi="Aptos"/>
          <w:i/>
          <w:iCs/>
          <w:color w:val="999999"/>
          <w:sz w:val="17"/>
          <w:szCs w:val="17"/>
        </w:rPr>
        <w:t xml:space="preserve">	Month YYYY - Present</w:t>
      </w:r>
    </w:p>
    <w:p>
      <w:pPr>
        <w:pStyle w:val="ListParagraph"/>
        <w:numPr>
          <w:ilvl w:val="0"/>
          <w:numId w:val="2"/>
        </w:numPr>
        <w:spacing w:after="50"/>
      </w:pPr>
      <w:r>
        <w:rPr>
          <w:rFonts w:ascii="Aptos" w:cs="Aptos" w:eastAsia="Aptos" w:hAnsi="Aptos"/>
          <w:color w:val="444444"/>
          <w:sz w:val="19"/>
          <w:szCs w:val="19"/>
        </w:rPr>
        <w:t xml:space="preserve">Produced detailed electrical schematics, control panel layouts, general arrangement drawings and wiring diagrams using EPLAN P8 and AutoCAD Electrical for PLC-based automation systems.</w:t>
      </w:r>
    </w:p>
    <w:p>
      <w:pPr>
        <w:pStyle w:val="ListParagraph"/>
        <w:numPr>
          <w:ilvl w:val="0"/>
          <w:numId w:val="2"/>
        </w:numPr>
        <w:spacing w:after="50"/>
      </w:pPr>
      <w:r>
        <w:rPr>
          <w:rFonts w:ascii="Aptos" w:cs="Aptos" w:eastAsia="Aptos" w:hAnsi="Aptos"/>
          <w:color w:val="444444"/>
          <w:sz w:val="19"/>
          <w:szCs w:val="19"/>
        </w:rPr>
        <w:t xml:space="preserve">Designed PLC I/O architectures for Siemens S7-1500 and Allen-Bradley ControlLogix platforms, ensuring optimal signal allocation, network topology and cable routing.</w:t>
      </w:r>
    </w:p>
    <w:p>
      <w:pPr>
        <w:pStyle w:val="ListParagraph"/>
        <w:numPr>
          <w:ilvl w:val="0"/>
          <w:numId w:val="2"/>
        </w:numPr>
        <w:spacing w:after="50"/>
      </w:pPr>
      <w:r>
        <w:rPr>
          <w:rFonts w:ascii="Aptos" w:cs="Aptos" w:eastAsia="Aptos" w:hAnsi="Aptos"/>
          <w:color w:val="444444"/>
          <w:sz w:val="19"/>
          <w:szCs w:val="19"/>
        </w:rPr>
        <w:t xml:space="preserve">Generated comprehensive BOMs, cable schedules, terminal strip layouts and equipment specifications for manufacturing and procurement teams.</w:t>
      </w:r>
    </w:p>
    <w:p>
      <w:pPr>
        <w:pStyle w:val="ListParagraph"/>
        <w:numPr>
          <w:ilvl w:val="0"/>
          <w:numId w:val="2"/>
        </w:numPr>
        <w:spacing w:after="50"/>
      </w:pPr>
      <w:r>
        <w:rPr>
          <w:rFonts w:ascii="Aptos" w:cs="Aptos" w:eastAsia="Aptos" w:hAnsi="Aptos"/>
          <w:color w:val="444444"/>
          <w:sz w:val="19"/>
          <w:szCs w:val="19"/>
        </w:rPr>
        <w:t xml:space="preserve">Conducted design reviews and HAZOP studies with project managers, software engineers and clients to ensure all specifications and safety requirements were met.</w:t>
      </w:r>
    </w:p>
    <w:p>
      <w:pPr>
        <w:pStyle w:val="ListParagraph"/>
        <w:numPr>
          <w:ilvl w:val="0"/>
          <w:numId w:val="2"/>
        </w:numPr>
        <w:spacing w:after="50"/>
      </w:pPr>
      <w:r>
        <w:rPr>
          <w:rFonts w:ascii="Aptos" w:cs="Aptos" w:eastAsia="Aptos" w:hAnsi="Aptos"/>
          <w:color w:val="444444"/>
          <w:sz w:val="19"/>
          <w:szCs w:val="19"/>
        </w:rPr>
        <w:t xml:space="preserve">Provided hands-on technical support during panel build, factory testing, site installation and commissioning phases, resolving design queries efficiently.</w:t>
      </w:r>
    </w:p>
    <w:p>
      <w:pPr>
        <w:pStyle w:val="ListParagraph"/>
        <w:numPr>
          <w:ilvl w:val="0"/>
          <w:numId w:val="2"/>
        </w:numPr>
        <w:spacing w:after="50"/>
      </w:pPr>
      <w:r>
        <w:rPr>
          <w:rFonts w:ascii="Aptos" w:cs="Aptos" w:eastAsia="Aptos" w:hAnsi="Aptos"/>
          <w:color w:val="444444"/>
          <w:sz w:val="19"/>
          <w:szCs w:val="19"/>
        </w:rPr>
        <w:t xml:space="preserve">Designed safety circuits incorporating emergency stops, safety relays, light curtains, interlocked guarding and safety PLCs to EN ISO 13849 standards.</w:t>
      </w:r>
    </w:p>
    <w:p>
      <w:pPr>
        <w:tabs>
          <w:tab w:val="right" w:pos="9026"/>
        </w:tabs>
        <w:spacing w:after="60" w:before="180"/>
      </w:pPr>
      <w:r>
        <w:rPr>
          <w:rFonts w:ascii="Aptos" w:cs="Aptos" w:eastAsia="Aptos" w:hAnsi="Aptos"/>
          <w:b/>
          <w:bCs/>
          <w:color w:val="1C1C1C"/>
          <w:sz w:val="21"/>
          <w:szCs w:val="21"/>
        </w:rPr>
        <w:t xml:space="preserve">Electrical Design Engineer</w:t>
      </w:r>
      <w:r>
        <w:rPr>
          <w:rFonts w:ascii="Aptos" w:cs="Aptos" w:eastAsia="Aptos" w:hAnsi="Aptos"/>
          <w:i/>
          <w:iCs/>
          <w:color w:val="666666"/>
          <w:sz w:val="20"/>
          <w:szCs w:val="20"/>
        </w:rPr>
        <w:t xml:space="preserve">  |  Company Name</w:t>
      </w:r>
      <w:r>
        <w:rPr>
          <w:rFonts w:ascii="Aptos" w:cs="Aptos" w:eastAsia="Aptos" w:hAnsi="Aptos"/>
          <w:i/>
          <w:iCs/>
          <w:color w:val="999999"/>
          <w:sz w:val="17"/>
          <w:szCs w:val="17"/>
        </w:rPr>
        <w:t xml:space="preserve">	Month YYYY - Month YYYY</w:t>
      </w:r>
    </w:p>
    <w:p>
      <w:pPr>
        <w:pStyle w:val="ListParagraph"/>
        <w:numPr>
          <w:ilvl w:val="0"/>
          <w:numId w:val="2"/>
        </w:numPr>
        <w:spacing w:after="50"/>
      </w:pPr>
      <w:r>
        <w:rPr>
          <w:rFonts w:ascii="Aptos" w:cs="Aptos" w:eastAsia="Aptos" w:hAnsi="Aptos"/>
          <w:color w:val="444444"/>
          <w:sz w:val="19"/>
          <w:szCs w:val="19"/>
        </w:rPr>
        <w:t xml:space="preserve">Created electrical designs for motor control centres (MCCs), distribution boards and control panels compliant with BS 7671, IEC 61439 and CE marking requirements.</w:t>
      </w:r>
    </w:p>
    <w:p>
      <w:pPr>
        <w:pStyle w:val="ListParagraph"/>
        <w:numPr>
          <w:ilvl w:val="0"/>
          <w:numId w:val="2"/>
        </w:numPr>
        <w:spacing w:after="50"/>
      </w:pPr>
      <w:r>
        <w:rPr>
          <w:rFonts w:ascii="Aptos" w:cs="Aptos" w:eastAsia="Aptos" w:hAnsi="Aptos"/>
          <w:color w:val="444444"/>
          <w:sz w:val="19"/>
          <w:szCs w:val="19"/>
        </w:rPr>
        <w:t xml:space="preserve">Collaborated closely with PLC programmers to define I/O lists, signal types, communication protocols and network architectures for each project.</w:t>
      </w:r>
    </w:p>
    <w:p>
      <w:pPr>
        <w:pStyle w:val="ListParagraph"/>
        <w:numPr>
          <w:ilvl w:val="0"/>
          <w:numId w:val="2"/>
        </w:numPr>
        <w:spacing w:after="50"/>
      </w:pPr>
      <w:r>
        <w:rPr>
          <w:rFonts w:ascii="Aptos" w:cs="Aptos" w:eastAsia="Aptos" w:hAnsi="Aptos"/>
          <w:color w:val="444444"/>
          <w:sz w:val="19"/>
          <w:szCs w:val="19"/>
        </w:rPr>
        <w:t xml:space="preserve">Designed power distribution schemes including transformer sizing, cable calculations, switchgear selection and protective device coordination.</w:t>
      </w:r>
    </w:p>
    <w:p>
      <w:pPr>
        <w:pStyle w:val="ListParagraph"/>
        <w:numPr>
          <w:ilvl w:val="0"/>
          <w:numId w:val="2"/>
        </w:numPr>
        <w:spacing w:after="50"/>
      </w:pPr>
      <w:r>
        <w:rPr>
          <w:rFonts w:ascii="Aptos" w:cs="Aptos" w:eastAsia="Aptos" w:hAnsi="Aptos"/>
          <w:color w:val="444444"/>
          <w:sz w:val="19"/>
          <w:szCs w:val="19"/>
        </w:rPr>
        <w:t xml:space="preserve">Prepared as-built documentation packages, revision-controlled drawing archives and design handover packs for clients and maintenance teams.</w:t>
      </w:r>
    </w:p>
    <w:p>
      <w:pPr>
        <w:pStyle w:val="ListParagraph"/>
        <w:numPr>
          <w:ilvl w:val="0"/>
          <w:numId w:val="2"/>
        </w:numPr>
        <w:spacing w:after="50"/>
      </w:pPr>
      <w:r>
        <w:rPr>
          <w:rFonts w:ascii="Aptos" w:cs="Aptos" w:eastAsia="Aptos" w:hAnsi="Aptos"/>
          <w:color w:val="444444"/>
          <w:sz w:val="19"/>
          <w:szCs w:val="19"/>
        </w:rPr>
        <w:t xml:space="preserve">Conducted site surveys to capture existing installation details and developed retrofit design packages for equipment upgrades.</w:t>
      </w:r>
    </w:p>
    <w:p>
      <w:pPr>
        <w:tabs>
          <w:tab w:val="right" w:pos="9026"/>
        </w:tabs>
        <w:spacing w:after="60" w:before="180"/>
      </w:pPr>
      <w:r>
        <w:rPr>
          <w:rFonts w:ascii="Aptos" w:cs="Aptos" w:eastAsia="Aptos" w:hAnsi="Aptos"/>
          <w:b/>
          <w:bCs/>
          <w:color w:val="1C1C1C"/>
          <w:sz w:val="21"/>
          <w:szCs w:val="21"/>
        </w:rPr>
        <w:t xml:space="preserve">Junior Design Engineer</w:t>
      </w:r>
      <w:r>
        <w:rPr>
          <w:rFonts w:ascii="Aptos" w:cs="Aptos" w:eastAsia="Aptos" w:hAnsi="Aptos"/>
          <w:i/>
          <w:iCs/>
          <w:color w:val="666666"/>
          <w:sz w:val="20"/>
          <w:szCs w:val="20"/>
        </w:rPr>
        <w:t xml:space="preserve">  |  Company Name</w:t>
      </w:r>
      <w:r>
        <w:rPr>
          <w:rFonts w:ascii="Aptos" w:cs="Aptos" w:eastAsia="Aptos" w:hAnsi="Aptos"/>
          <w:i/>
          <w:iCs/>
          <w:color w:val="999999"/>
          <w:sz w:val="17"/>
          <w:szCs w:val="17"/>
        </w:rPr>
        <w:t xml:space="preserve">	Month YYYY - Month YYYY</w:t>
      </w:r>
    </w:p>
    <w:p>
      <w:pPr>
        <w:pStyle w:val="ListParagraph"/>
        <w:numPr>
          <w:ilvl w:val="0"/>
          <w:numId w:val="2"/>
        </w:numPr>
        <w:spacing w:after="50"/>
      </w:pPr>
      <w:r>
        <w:rPr>
          <w:rFonts w:ascii="Aptos" w:cs="Aptos" w:eastAsia="Aptos" w:hAnsi="Aptos"/>
          <w:color w:val="444444"/>
          <w:sz w:val="19"/>
          <w:szCs w:val="19"/>
        </w:rPr>
        <w:t xml:space="preserve">Assisted in the production of electrical schematics, general arrangement drawings and cable schedule documentation for control system projects.</w:t>
      </w:r>
    </w:p>
    <w:p>
      <w:pPr>
        <w:pStyle w:val="ListParagraph"/>
        <w:numPr>
          <w:ilvl w:val="0"/>
          <w:numId w:val="2"/>
        </w:numPr>
        <w:spacing w:after="50"/>
      </w:pPr>
      <w:r>
        <w:rPr>
          <w:rFonts w:ascii="Aptos" w:cs="Aptos" w:eastAsia="Aptos" w:hAnsi="Aptos"/>
          <w:color w:val="444444"/>
          <w:sz w:val="19"/>
          <w:szCs w:val="19"/>
        </w:rPr>
        <w:t xml:space="preserve">Performed component selection and specification for contactors, circuit breakers, relays, terminal blocks and enclosures from supplier catalogues.</w:t>
      </w:r>
    </w:p>
    <w:p>
      <w:pPr>
        <w:pStyle w:val="ListParagraph"/>
        <w:numPr>
          <w:ilvl w:val="0"/>
          <w:numId w:val="2"/>
        </w:numPr>
        <w:spacing w:after="50"/>
      </w:pPr>
      <w:r>
        <w:rPr>
          <w:rFonts w:ascii="Aptos" w:cs="Aptos" w:eastAsia="Aptos" w:hAnsi="Aptos"/>
          <w:color w:val="444444"/>
          <w:sz w:val="19"/>
          <w:szCs w:val="19"/>
        </w:rPr>
        <w:t xml:space="preserve">Supported senior engineers with site surveys, cable routing plans, containment layouts and installation drawings.</w:t>
      </w:r>
    </w:p>
    <w:p>
      <w:pPr>
        <w:pStyle w:val="ListParagraph"/>
        <w:numPr>
          <w:ilvl w:val="0"/>
          <w:numId w:val="2"/>
        </w:numPr>
        <w:spacing w:after="50"/>
      </w:pPr>
      <w:r>
        <w:rPr>
          <w:rFonts w:ascii="Aptos" w:cs="Aptos" w:eastAsia="Aptos" w:hAnsi="Aptos"/>
          <w:color w:val="444444"/>
          <w:sz w:val="19"/>
          <w:szCs w:val="19"/>
        </w:rPr>
        <w:t xml:space="preserve">Produced panel labels, ferrule markers and equipment nameplates for manufactured control panels.</w:t>
      </w:r>
    </w:p>
    <w:p>
      <w:pPr>
        <w:pBdr>
          <w:bottom w:val="single" w:color="CCCCCC" w:sz="2" w:space="5"/>
        </w:pBdr>
        <w:spacing w:after="120" w:before="300"/>
      </w:pPr>
      <w:r>
        <w:rPr>
          <w:rFonts w:ascii="Aptos" w:cs="Aptos" w:eastAsia="Aptos" w:hAnsi="Aptos"/>
          <w:b/>
          <w:bCs/>
          <w:color w:val="D35400"/>
          <w:spacing w:val="40"/>
          <w:sz w:val="23"/>
          <w:szCs w:val="23"/>
        </w:rPr>
        <w:t xml:space="preserve">EDUCATION</w:t>
      </w:r>
    </w:p>
    <w:p>
      <w:pPr>
        <w:tabs>
          <w:tab w:val="right" w:pos="9026"/>
        </w:tabs>
        <w:spacing w:after="30" w:before="80"/>
      </w:pPr>
      <w:r>
        <w:rPr>
          <w:rFonts w:ascii="Aptos" w:cs="Aptos" w:eastAsia="Aptos" w:hAnsi="Aptos"/>
          <w:color w:val="444444"/>
          <w:sz w:val="20"/>
          <w:szCs w:val="20"/>
        </w:rPr>
        <w:t xml:space="preserve">Relevant Engineering Degree</w:t>
      </w:r>
      <w:r>
        <w:rPr>
          <w:rFonts w:ascii="Aptos" w:cs="Aptos" w:eastAsia="Aptos" w:hAnsi="Aptos"/>
          <w:b/>
          <w:bCs/>
          <w:color w:val="1C1C1C"/>
          <w:sz w:val="20"/>
          <w:szCs w:val="20"/>
        </w:rPr>
        <w:t xml:space="preserve">	University Name</w:t>
      </w:r>
    </w:p>
    <w:p>
      <w:pPr>
        <w:spacing w:after="80"/>
      </w:pPr>
      <w:r>
        <w:rPr>
          <w:rFonts w:ascii="Aptos" w:cs="Aptos" w:eastAsia="Aptos" w:hAnsi="Aptos"/>
          <w:i/>
          <w:iCs/>
          <w:color w:val="999999"/>
          <w:sz w:val="17"/>
          <w:szCs w:val="17"/>
        </w:rPr>
        <w:t xml:space="preserve">Month YYYY - Month YYYY</w:t>
      </w:r>
    </w:p>
    <w:p>
      <w:pPr>
        <w:pBdr>
          <w:bottom w:val="single" w:color="CCCCCC" w:sz="2" w:space="5"/>
        </w:pBdr>
        <w:spacing w:after="120" w:before="300"/>
      </w:pPr>
      <w:r>
        <w:rPr>
          <w:rFonts w:ascii="Aptos" w:cs="Aptos" w:eastAsia="Aptos" w:hAnsi="Aptos"/>
          <w:b/>
          <w:bCs/>
          <w:color w:val="D35400"/>
          <w:spacing w:val="40"/>
          <w:sz w:val="23"/>
          <w:szCs w:val="23"/>
        </w:rPr>
        <w:t xml:space="preserve">ADDITIONAL INFORMATION</w:t>
      </w:r>
    </w:p>
    <w:p>
      <w:pPr>
        <w:pStyle w:val="ListParagraph"/>
        <w:numPr>
          <w:ilvl w:val="0"/>
          <w:numId w:val="2"/>
        </w:numPr>
        <w:spacing w:after="50"/>
      </w:pPr>
      <w:r>
        <w:rPr>
          <w:rFonts w:ascii="Aptos" w:cs="Aptos" w:eastAsia="Aptos" w:hAnsi="Aptos"/>
          <w:color w:val="444444"/>
          <w:sz w:val="19"/>
          <w:szCs w:val="19"/>
        </w:rPr>
        <w:t xml:space="preserve">Full UK Driving Licence  |  Valid UK Work Visa  |  Willing to Relocate</w:t>
      </w:r>
    </w:p>
    <w:p>
      <w:pPr>
        <w:pStyle w:val="ListParagraph"/>
        <w:numPr>
          <w:ilvl w:val="0"/>
          <w:numId w:val="2"/>
        </w:numPr>
        <w:spacing w:after="50"/>
      </w:pPr>
      <w:r>
        <w:rPr>
          <w:rFonts w:ascii="Aptos" w:cs="Aptos" w:eastAsia="Aptos" w:hAnsi="Aptos"/>
          <w:color w:val="444444"/>
          <w:sz w:val="19"/>
          <w:szCs w:val="19"/>
        </w:rPr>
        <w:t xml:space="preserve">EPLAN Certified  |  18th Edition Wiring Regulations (BS 7671)  |  References Available Upon Request</w:t>
      </w:r>
    </w:p>
    <w:sectPr>
      <w:pgSz w:w="11906" w:h="16838" w:orient="portrait"/>
      <w:pgMar w:top="620" w:right="720" w:bottom="4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2026-03-30T03:43:42.797Z</dcterms:created>
  <dcterms:modified xsi:type="dcterms:W3CDTF">2026-03-30T03:43:42.797Z</dcterms:modified>
</cp:coreProperties>
</file>

<file path=docProps/custom.xml><?xml version="1.0" encoding="utf-8"?>
<Properties xmlns="http://schemas.openxmlformats.org/officeDocument/2006/custom-properties" xmlns:vt="http://schemas.openxmlformats.org/officeDocument/2006/docPropsVTypes"/>
</file>