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4540DB"/>
          <w:sz w:val="56"/>
          <w:szCs w:val="56"/>
        </w:rPr>
        <w:t xml:space="preserve">OSCABE CRM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Complete User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| 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Oscabe Ltd | Company No. 15913493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0DB"/>
          <w:sz w:val="32"/>
          <w:szCs w:val="32"/>
        </w:rPr>
        <w:t xml:space="preserve">1. Getting Started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1.1 Accessing the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 to oscabe.com/sign-in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portal: Employer, Candidate, Agency, or Employee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Enter email and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Redirected to appropriate dashboard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CRM +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roles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1.3 CRM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Leads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Clients, Candidates, Jobs, Interviews, Placements, Bookings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Emails, Outreach, Sequences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Documents, Contracts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Import, Zoho Sync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Reports, Compliance, KPI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Attendance, Referrals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Settings, Admin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0DB"/>
          <w:sz w:val="32"/>
          <w:szCs w:val="32"/>
        </w:rPr>
        <w:t xml:space="preserve">2. Recruitment Modules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2.1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Kanban or List view with 10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Pipeline: Lead &gt; Contacted &gt; Interested &gt; Proposal &gt; Contract &gt; Active &gt; On Hold &gt; Lost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Drag cards between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Detail: Overview, Contacts, Jobs, Follow-ups, Emails, Activity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2.2 Candidates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6,000+ candidates with 13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CV Parser extracts skills and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Job Matcher with gap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Email History synced from Outlook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2.3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11 filters including salary range and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Assisted job creation from plain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Recruiting pipeline Kanban per job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2.4 Interviews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Calendar + list view, feedback with star ratings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2.5 Placements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Revenue tracking with fee amounts and stats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2.6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Native booking (no Calendly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Checks real Outlook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Auto-creates Teams meeting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Share: oscabe.com/book/{userId}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0DB"/>
          <w:sz w:val="32"/>
          <w:szCs w:val="32"/>
        </w:rPr>
        <w:t xml:space="preserve">3. Communication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3.1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 from OSCABE or Your Outlook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18+ personalization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Campaign wizard with tracking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3.2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Multi-step sequences with AI personalization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Prospect discovery via Apollo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Reply management inbox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3.3 Follow-Up Sequences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No Response: Day 2/5/10 auto 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Candidate Nurture: Day 3/7/14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Response auto-tagging: Positive/Negative/Neutral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3.4 Microsoft 365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Connect: Settings &gt;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Auto-sync Outlook emails to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 from personal Outlook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Teams presence + Calendar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0DB"/>
          <w:sz w:val="32"/>
          <w:szCs w:val="32"/>
        </w:rPr>
        <w:t xml:space="preserve">4. Data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4.1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CSV import with column mapping and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Zoho Recruit direct sync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4.2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Upload linked to clients/candidates/jobs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Preview PDFs, download any file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4.3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 T&amp;C, Service Agreements, NDAs via email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0DB"/>
          <w:sz w:val="32"/>
          <w:szCs w:val="32"/>
        </w:rPr>
        <w:t xml:space="preserve">5. Analytics &amp; KPIs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5.1 KPI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Revenue metrics with trend arrows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Conversion funnel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Recruiter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Filter by period and recruiter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5.2 Attendance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Hours/Day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working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On-Time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10:00 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activity 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action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daily breaks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5.3 Productivity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added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logged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written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submitted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scheduled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5.4 Red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3+ consecutive late check-ins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2+ hours idle in a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Ghost presence (checked in, zero activity)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Missing check-ins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0DB"/>
          <w:sz w:val="32"/>
          <w:szCs w:val="32"/>
        </w:rPr>
        <w:t xml:space="preserve">6. Team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6.1 Check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 to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Click Check In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Select: Home, Office, or Remote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Timer starts - system tracks automatically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6.2 Check 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Click Check 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Enter daily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Report generated with hours breakdown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6.3 Referrals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Earn 200 GBP per successful placement referral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Public page: oscabe.com/refer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0DB"/>
          <w:sz w:val="32"/>
          <w:szCs w:val="32"/>
        </w:rPr>
        <w:t xml:space="preserve">7. Settings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7.1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parsing, matching, email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Outlook, Teams, Calendar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Recruit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sync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540DB"/>
          <w:sz w:val="26"/>
          <w:szCs w:val="26"/>
        </w:rPr>
        <w:t xml:space="preserve">7.2 Booking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availability: Mon-Fri with start/end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Slot duration: 15/30/45/60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Buffer time between meetings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0DB"/>
          <w:sz w:val="32"/>
          <w:szCs w:val="32"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40DB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oscabe.com/crm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oscabe.com/jobs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oscabe.com/register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oscabe.com/book/{userId}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oscabe.com/refer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oscabe.com/sign-in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Support: info@oscabe.com | Oscabe Ltd, Unit 8, Lyon Road, Milton Keynes, MK1 1EX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Oscabe Ltd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OSCABE CRM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540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540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2026-03-31T13:35:23.049Z</dcterms:created>
  <dcterms:modified xsi:type="dcterms:W3CDTF">2026-03-31T13:35:23.050Z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