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="360" w:lineRule="auto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</w:t>
      </w:r>
      <w:r/>
    </w:p>
    <w:p>
      <w:pPr>
        <w:ind w:left="0" w:right="0" w:firstLine="0"/>
        <w:jc w:val="center"/>
        <w:spacing w:line="360" w:lineRule="auto"/>
        <w:rPr>
          <w:rFonts w:cs="Times New Roman"/>
        </w:rPr>
      </w:pPr>
      <w:r>
        <w:rPr>
          <w:rFonts w:cs="Times New Roman"/>
        </w:rPr>
        <w:t xml:space="preserve">РОССИЙСКОЙ ФЕДЕРАЦИИ </w:t>
      </w:r>
      <w:r/>
    </w:p>
    <w:p>
      <w:pPr>
        <w:ind w:left="0" w:right="0" w:firstLine="0"/>
        <w:jc w:val="center"/>
        <w:spacing w:line="360" w:lineRule="auto"/>
        <w:rPr>
          <w:rFonts w:cs="Times New Roman"/>
        </w:rPr>
      </w:pPr>
      <w:r>
        <w:rPr>
          <w:rFonts w:cs="Times New Roman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 П. КОРОЛЕВА» </w:t>
      </w:r>
      <w:r/>
    </w:p>
    <w:p>
      <w:pPr>
        <w:ind w:left="0" w:right="0" w:firstLine="0"/>
        <w:jc w:val="center"/>
        <w:spacing w:line="360" w:lineRule="auto"/>
        <w:rPr>
          <w:rFonts w:cs="Times New Roman"/>
        </w:rPr>
      </w:pPr>
      <w:r>
        <w:rPr>
          <w:rFonts w:cs="Times New Roman"/>
        </w:rPr>
        <w:t xml:space="preserve">(САМАРСКИЙ УНИВЕРСИТЕТ)</w:t>
      </w:r>
      <w:r/>
    </w:p>
    <w:p>
      <w:pPr>
        <w:ind w:left="0" w:right="0" w:firstLine="0"/>
        <w:spacing w:line="360" w:lineRule="auto"/>
        <w:tabs>
          <w:tab w:val="left" w:pos="2835" w:leader="none"/>
          <w:tab w:val="left" w:pos="9000" w:leader="none"/>
          <w:tab w:val="left" w:pos="9214" w:leader="none"/>
        </w:tabs>
        <w:rPr>
          <w:rFonts w:cs="Times New Roman"/>
        </w:rPr>
      </w:pPr>
      <w:r>
        <w:rPr>
          <w:rFonts w:cs="Times New Roman"/>
        </w:rPr>
        <w:t xml:space="preserve"> Институт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 xml:space="preserve">информатики и кибернетики</w:t>
      </w:r>
      <w:r>
        <w:rPr>
          <w:rFonts w:cs="Times New Roman"/>
          <w:u w:val="single"/>
        </w:rPr>
        <w:tab/>
      </w:r>
      <w:r/>
    </w:p>
    <w:p>
      <w:pPr>
        <w:ind w:left="0" w:right="0" w:firstLine="0"/>
        <w:spacing w:line="360" w:lineRule="auto"/>
        <w:tabs>
          <w:tab w:val="left" w:pos="4253" w:leader="none"/>
          <w:tab w:val="left" w:pos="9000" w:leader="none"/>
          <w:tab w:val="left" w:pos="9356" w:leader="none"/>
        </w:tabs>
        <w:rPr>
          <w:rFonts w:cs="Times New Roman"/>
          <w:u w:val="single"/>
        </w:rPr>
      </w:pPr>
      <w:r>
        <w:rPr>
          <w:rFonts w:cs="Times New Roman"/>
        </w:rPr>
        <w:t xml:space="preserve">Факультет </w:t>
      </w:r>
      <w:r>
        <w:rPr>
          <w:rFonts w:cs="Times New Roman"/>
          <w:u w:val="single"/>
        </w:rPr>
        <w:tab/>
        <w:t xml:space="preserve">информатики</w:t>
      </w:r>
      <w:r>
        <w:rPr>
          <w:rFonts w:cs="Times New Roman"/>
          <w:u w:val="single"/>
        </w:rPr>
        <w:tab/>
      </w:r>
      <w:r/>
    </w:p>
    <w:p>
      <w:pPr>
        <w:ind w:left="0" w:right="0" w:firstLine="0"/>
        <w:spacing w:line="360" w:lineRule="auto"/>
        <w:tabs>
          <w:tab w:val="left" w:pos="2835" w:leader="none"/>
          <w:tab w:val="left" w:pos="9000" w:leader="none"/>
          <w:tab w:val="left" w:pos="9356" w:leader="none"/>
        </w:tabs>
        <w:rPr>
          <w:rFonts w:cs="Times New Roman"/>
        </w:rPr>
      </w:pPr>
      <w:r>
        <w:rPr>
          <w:rFonts w:cs="Times New Roman"/>
        </w:rPr>
        <w:t xml:space="preserve">Кафедра </w:t>
      </w:r>
      <w:r>
        <w:rPr>
          <w:rFonts w:cs="Times New Roman"/>
          <w:u w:val="single"/>
        </w:rPr>
        <w:tab/>
        <w:t xml:space="preserve">информационных систем и технологий</w:t>
      </w:r>
      <w:r>
        <w:rPr>
          <w:rFonts w:cs="Times New Roman"/>
          <w:u w:val="single"/>
        </w:rPr>
        <w:tab/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</w:rPr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</w:rPr>
        <w:t xml:space="preserve"> </w:t>
      </w:r>
      <w:r/>
    </w:p>
    <w:p>
      <w:pPr>
        <w:ind w:left="0" w:right="0" w:firstLine="0"/>
        <w:jc w:val="center"/>
        <w:rPr>
          <w:rFonts w:cs="Times New Roman"/>
        </w:rPr>
      </w:pPr>
      <w:r>
        <w:rPr>
          <w:rFonts w:cs="Times New Roman"/>
        </w:rPr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</w:rPr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</w:rPr>
        <w:t xml:space="preserve"> </w:t>
      </w:r>
      <w:r/>
    </w:p>
    <w:p>
      <w:pPr>
        <w:ind w:left="0" w:right="0" w:firstLine="0"/>
        <w:jc w:val="center"/>
        <w:rPr>
          <w:rFonts w:cs="Times New Roman"/>
        </w:rPr>
      </w:pPr>
      <w:r>
        <w:rPr>
          <w:rFonts w:cs="Times New Roman"/>
        </w:rPr>
        <w:t xml:space="preserve">Отчет по лабораторной работе № </w:t>
      </w:r>
      <w:r>
        <w:rPr>
          <w:rFonts w:cs="Times New Roman"/>
        </w:rPr>
        <w:t xml:space="preserve">2</w:t>
      </w:r>
      <w:r/>
    </w:p>
    <w:p>
      <w:pPr>
        <w:ind w:left="0" w:right="0" w:firstLine="0"/>
        <w:jc w:val="center"/>
        <w:rPr>
          <w:rFonts w:cs="Times New Roman"/>
        </w:rPr>
      </w:pPr>
      <w:r>
        <w:rPr>
          <w:rFonts w:cs="Times New Roman"/>
        </w:rPr>
        <w:t xml:space="preserve">по курсу «Микропроцессорные средства и системы»</w:t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</w:rPr>
        <w:t xml:space="preserve"> </w:t>
      </w:r>
      <w:r/>
    </w:p>
    <w:p>
      <w:pPr>
        <w:ind w:left="0" w:right="0" w:firstLine="0"/>
      </w:pPr>
      <w:r/>
      <w:r/>
    </w:p>
    <w:p>
      <w:pPr>
        <w:ind w:left="0" w:right="0" w:firstLine="0"/>
      </w:pPr>
      <w:r/>
      <w:r/>
    </w:p>
    <w:p>
      <w:pPr>
        <w:ind w:left="0" w:right="0" w:firstLine="0"/>
      </w:pPr>
      <w:r/>
      <w:r/>
    </w:p>
    <w:p>
      <w:pPr>
        <w:ind w:left="0" w:right="0" w:firstLine="0"/>
      </w:pPr>
      <w:r/>
      <w:r/>
    </w:p>
    <w:p>
      <w:pPr>
        <w:ind w:left="0" w:right="0" w:firstLine="0"/>
      </w:pPr>
      <w:r/>
      <w:r/>
    </w:p>
    <w:p>
      <w:pPr>
        <w:ind w:left="0" w:right="0" w:firstLine="0"/>
      </w:pPr>
      <w:r/>
      <w:r/>
    </w:p>
    <w:p>
      <w:pPr>
        <w:ind w:left="0" w:right="0" w:firstLine="0"/>
        <w:rPr>
          <w:highlight w:val="none"/>
        </w:rPr>
      </w:pPr>
      <w:r>
        <w:t xml:space="preserve"> </w:t>
      </w:r>
      <w:r/>
    </w:p>
    <w:p>
      <w:pPr>
        <w:ind w:left="0" w:right="0" w:firstLine="0"/>
      </w:pPr>
      <w:r/>
      <w:r/>
    </w:p>
    <w:p>
      <w:pPr>
        <w:ind w:left="0" w:right="0" w:firstLine="0"/>
      </w:pPr>
      <w:r/>
      <w:r/>
    </w:p>
    <w:p>
      <w:pPr>
        <w:ind w:left="0" w:right="0" w:firstLine="0"/>
      </w:pPr>
      <w:r/>
      <w:r/>
    </w:p>
    <w:p>
      <w:pPr>
        <w:ind w:left="0" w:right="0" w:firstLine="0"/>
      </w:pPr>
      <w:r/>
      <w:r/>
    </w:p>
    <w:p>
      <w:pPr>
        <w:ind w:left="0" w:right="0" w:firstLine="0"/>
      </w:pPr>
      <w:r/>
      <w:r/>
    </w:p>
    <w:p>
      <w:pPr>
        <w:ind w:left="0" w:right="0" w:firstLine="0"/>
      </w:pPr>
      <w:r/>
      <w:r/>
    </w:p>
    <w:p>
      <w:pPr>
        <w:ind w:left="0" w:righ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</w:rPr>
        <w:t xml:space="preserve"> </w:t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</w:rPr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</w:rPr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</w:rPr>
        <w:t xml:space="preserve">Выполнил:</w:t>
      </w:r>
      <w:r>
        <w:rPr>
          <w:rFonts w:cs="Times New Roman"/>
        </w:rPr>
        <w:t xml:space="preserve"> Алеев И.И.</w:t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</w:rPr>
        <w:t xml:space="preserve">Группа 6304</w:t>
      </w:r>
      <w:r/>
    </w:p>
    <w:p>
      <w:pPr>
        <w:ind w:left="0" w:right="0" w:firstLine="0"/>
        <w:jc w:val="center"/>
        <w:rPr>
          <w:rFonts w:cs="Times New Roman"/>
        </w:rPr>
      </w:pPr>
      <w:r>
        <w:rPr>
          <w:rFonts w:cs="Times New Roman"/>
        </w:rPr>
      </w:r>
      <w:r/>
    </w:p>
    <w:p>
      <w:pPr>
        <w:ind w:left="0" w:right="0" w:firstLine="0"/>
        <w:jc w:val="left"/>
        <w:rPr>
          <w:rFonts w:cs="Times New Roman"/>
          <w:highlight w:val="none"/>
        </w:rPr>
      </w:pPr>
      <w:r>
        <w:rPr>
          <w:rFonts w:cs="Times New Roman"/>
        </w:rPr>
        <w:t xml:space="preserve">Проверил: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Иоффе В.Г.</w:t>
      </w:r>
      <w:r/>
    </w:p>
    <w:p>
      <w:pPr>
        <w:ind w:left="0" w:right="0" w:firstLine="0"/>
        <w:shd w:val="nil" w:color="auto"/>
        <w:rPr>
          <w:rFonts w:cs="Times New Roman"/>
        </w:rPr>
      </w:pPr>
      <w:r>
        <w:rPr>
          <w:rFonts w:cs="Times New Roman"/>
        </w:rPr>
        <w:br w:type="page" w:clear="all"/>
      </w:r>
      <w:r>
        <w:rPr>
          <w:rFonts w:cs="Times New Roman"/>
        </w:rPr>
      </w:r>
      <w:r/>
    </w:p>
    <w:p>
      <w:pPr>
        <w:pStyle w:val="848"/>
        <w:ind w:left="0" w:right="0" w:firstLine="0"/>
      </w:pPr>
      <w:r>
        <w:t xml:space="preserve">ЗАДАНИЕ</w:t>
      </w:r>
      <w:r/>
    </w:p>
    <w:p>
      <w:pPr>
        <w:ind w:left="0" w:right="0" w:firstLine="567"/>
        <w:rPr>
          <w:highlight w:val="none"/>
        </w:rPr>
      </w:pPr>
      <w:r>
        <w:rPr>
          <w:szCs w:val="28"/>
        </w:rPr>
        <w:t xml:space="preserve">Выполнить процедуру нормализации числа с плавающей точкой, находящегося в ОЗУ. Число состоит из 3 байт: первый байт – знак числа + характеристика, второй – старший байт мантиссы, третий младший байт мантиссы. Мантисса представлена в дополнительном коде.</w:t>
      </w:r>
      <w:r/>
    </w:p>
    <w:p>
      <w:pPr>
        <w:ind w:left="0" w:right="0" w:firstLine="567"/>
      </w:pPr>
      <w:r>
        <w:rPr>
          <w:szCs w:val="28"/>
          <w:highlight w:val="none"/>
        </w:rPr>
        <w:t xml:space="preserve">Нормализация состоит в сдвиге мантиссы влево до появления первого значащего бита с од</w:t>
      </w:r>
      <w:r>
        <w:rPr>
          <w:szCs w:val="28"/>
          <w:highlight w:val="none"/>
        </w:rPr>
        <w:t xml:space="preserve">новременной коррекцией характеристики. Для положительного числа значение значащего бита - 1, для отрицательного - 0. В целях повышения точности после этого может выполнятся дополнительный сдвиг с коррекцией характеристики ( формирование «скрытого» разряда)</w:t>
      </w:r>
      <w:r>
        <w:rPr>
          <w:szCs w:val="28"/>
          <w:highlight w:val="none"/>
        </w:rPr>
        <w:t xml:space="preserve">.</w:t>
      </w:r>
      <w:r/>
    </w:p>
    <w:p>
      <w:pPr>
        <w:pStyle w:val="848"/>
        <w:ind w:left="0" w:right="0" w:firstLine="0"/>
      </w:pPr>
      <w:r>
        <w:t xml:space="preserve">БЛОК-СХЕМА АЛГОРИТМА</w:t>
      </w:r>
      <w:r/>
    </w:p>
    <w:p>
      <w:pPr>
        <w:ind w:left="0" w:right="0" w:firstLine="0"/>
      </w:pPr>
      <w:r/>
      <w:r/>
    </w:p>
    <w:p>
      <w:pPr>
        <w:ind w:left="0" w:right="0" w:firstLine="0"/>
        <w:jc w:val="center"/>
        <w:rPr>
          <w:rFonts w:cs="Times New Roman"/>
          <w:highlight w:val="none"/>
          <w:lang w:val="en-US"/>
        </w:rPr>
      </w:pPr>
      <w:r>
        <w:rPr>
          <w:rFonts w:cs="Times New Roman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0000" cy="5476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860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09999" cy="547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0.0pt;height:431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cs="Times New Roman"/>
          <w:highlight w:val="none"/>
          <w:lang w:val="en-US"/>
        </w:rPr>
      </w:r>
      <w:r/>
    </w:p>
    <w:p>
      <w:pPr>
        <w:ind w:left="0" w:right="0" w:firstLine="0"/>
        <w:jc w:val="center"/>
        <w:rPr>
          <w:rFonts w:cs="Times New Roman"/>
          <w:highlight w:val="none"/>
        </w:rPr>
      </w:pPr>
      <w:r>
        <w:rPr>
          <w:rFonts w:cs="Times New Roman"/>
          <w:highlight w:val="none"/>
        </w:rPr>
      </w:r>
      <w:r>
        <w:rPr>
          <w:rFonts w:cs="Times New Roman"/>
        </w:rPr>
        <w:t xml:space="preserve">Рисунок 1 – Блок-схема алгоритма</w:t>
      </w:r>
      <w:r>
        <w:rPr>
          <w:rFonts w:cs="Times New Roman"/>
          <w:highlight w:val="none"/>
        </w:rPr>
      </w:r>
      <w:r/>
    </w:p>
    <w:p>
      <w:pPr>
        <w:ind w:left="0" w:right="0"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</w:r>
      <w:r/>
    </w:p>
    <w:p>
      <w:pPr>
        <w:ind w:left="0" w:right="0" w:firstLine="0"/>
        <w:rPr>
          <w:rFonts w:cs="Times New Roman"/>
          <w:lang w:val="ru-RU"/>
        </w:rPr>
      </w:pPr>
      <w:r>
        <w:rPr>
          <w:rFonts w:cs="Times New Roman"/>
          <w:lang w:val="en-US"/>
        </w:rPr>
        <w:t xml:space="preserve">bit_iter – </w:t>
      </w:r>
      <w:r>
        <w:rPr>
          <w:rFonts w:cs="Times New Roman"/>
          <w:lang w:val="ru-RU"/>
        </w:rPr>
        <w:t xml:space="preserve">процедура нормализации</w:t>
      </w:r>
      <w:r>
        <w:rPr>
          <w:rFonts w:cs="Times New Roman"/>
        </w:rPr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  <w:lang w:val="en-US"/>
        </w:rPr>
        <w:t xml:space="preserve">Print – </w:t>
      </w:r>
      <w:r>
        <w:rPr>
          <w:rFonts w:cs="Times New Roman"/>
          <w:lang w:val="ru-RU"/>
        </w:rPr>
        <w:t xml:space="preserve">процедура вывода на 7 сегментные дисплеи результата</w:t>
      </w:r>
      <w:r>
        <w:rPr>
          <w:rFonts w:cs="Times New Roman"/>
        </w:rPr>
        <w:t xml:space="preserve"> </w:t>
      </w:r>
      <w:r/>
    </w:p>
    <w:p>
      <w:pPr>
        <w:ind w:left="0" w:right="0"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/>
    </w:p>
    <w:p>
      <w:pPr>
        <w:ind w:left="0" w:right="0" w:firstLine="0"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lang w:val="en-US"/>
        </w:rPr>
        <w:t xml:space="preserve">M – </w:t>
      </w:r>
      <w:r>
        <w:rPr>
          <w:rFonts w:cs="Times New Roman"/>
          <w:highlight w:val="none"/>
          <w:lang w:val="ru-RU"/>
        </w:rPr>
        <w:t xml:space="preserve">байт</w:t>
      </w:r>
      <w:r>
        <w:rPr>
          <w:rFonts w:cs="Times New Roman"/>
          <w:highlight w:val="none"/>
          <w:lang w:val="ru-RU"/>
        </w:rPr>
        <w:t xml:space="preserve">ы мантиссы</w:t>
      </w:r>
      <w:r>
        <w:rPr>
          <w:rFonts w:cs="Times New Roman"/>
          <w:highlight w:val="none"/>
          <w:lang w:val="en-US"/>
        </w:rPr>
      </w:r>
      <w:r/>
    </w:p>
    <w:p>
      <w:pPr>
        <w:ind w:left="0" w:right="0" w:firstLine="0"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en-US"/>
        </w:rPr>
        <w:t xml:space="preserve">EXP – </w:t>
      </w:r>
      <w:r>
        <w:rPr>
          <w:rFonts w:cs="Times New Roman"/>
          <w:highlight w:val="none"/>
          <w:lang w:val="ru-RU"/>
        </w:rPr>
        <w:t xml:space="preserve">порядок</w:t>
      </w:r>
      <w:r>
        <w:rPr>
          <w:rFonts w:cs="Times New Roman"/>
          <w:highlight w:val="none"/>
          <w:lang w:val="en-US"/>
        </w:rPr>
      </w:r>
      <w:r/>
    </w:p>
    <w:p>
      <w:pPr>
        <w:ind w:left="0" w:right="0" w:firstLine="0"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en-US"/>
        </w:rPr>
        <w:t xml:space="preserve">S – </w:t>
      </w:r>
      <w:r>
        <w:rPr>
          <w:rFonts w:cs="Times New Roman"/>
          <w:highlight w:val="none"/>
          <w:lang w:val="ru-RU"/>
        </w:rPr>
        <w:t xml:space="preserve">знак</w:t>
      </w:r>
      <w:r>
        <w:rPr>
          <w:rFonts w:cs="Times New Roman"/>
          <w:highlight w:val="none"/>
          <w:lang w:val="en-US"/>
        </w:rPr>
      </w:r>
      <w:r/>
    </w:p>
    <w:p>
      <w:pPr>
        <w:ind w:left="0" w:right="0" w:firstLine="0"/>
        <w:jc w:val="left"/>
        <w:rPr>
          <w:rFonts w:cs="Times New Roman"/>
          <w:highlight w:val="none"/>
          <w:lang w:val="en-US"/>
        </w:rPr>
      </w:pPr>
      <w:r>
        <w:rPr>
          <w:rFonts w:cs="Times New Roman"/>
          <w:highlight w:val="none"/>
          <w:lang w:val="en-US"/>
        </w:rPr>
        <w:t xml:space="preserve">B – </w:t>
      </w:r>
      <w:r>
        <w:rPr>
          <w:rFonts w:cs="Times New Roman"/>
          <w:highlight w:val="none"/>
          <w:lang w:val="ru-RU"/>
        </w:rPr>
        <w:t xml:space="preserve">старший бит мантиссы</w:t>
      </w:r>
      <w:r>
        <w:rPr>
          <w:rFonts w:cs="Times New Roman"/>
          <w:highlight w:val="none"/>
          <w:lang w:val="en-US"/>
        </w:rPr>
      </w:r>
      <w:r/>
    </w:p>
    <w:p>
      <w:pPr>
        <w:ind w:left="0" w:right="0" w:firstLine="0"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/>
    </w:p>
    <w:p>
      <w:pPr>
        <w:ind w:left="0" w:right="0" w:firstLine="0"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en-US"/>
        </w:rPr>
        <w:t xml:space="preserve">M=MH:ML</w:t>
      </w:r>
      <w:r>
        <w:rPr>
          <w:rFonts w:cs="Times New Roman"/>
          <w:highlight w:val="none"/>
          <w:lang w:val="en-US"/>
        </w:rPr>
      </w:r>
      <w:r/>
    </w:p>
    <w:p>
      <w:pPr>
        <w:pStyle w:val="848"/>
        <w:ind w:left="0" w:right="0" w:firstLine="0"/>
      </w:pPr>
      <w:r>
        <w:t xml:space="preserve">РАЗРЯДНОСТЬ ДАННЫХ </w:t>
      </w:r>
      <w:r/>
    </w:p>
    <w:p>
      <w:pPr>
        <w:pStyle w:val="848"/>
        <w:ind w:left="0" w:right="0" w:firstLine="0"/>
        <w:jc w:val="left"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  <w:t xml:space="preserve">ML</w:t>
      </w:r>
      <w:r>
        <w:rPr>
          <w:b w:val="0"/>
          <w:bCs w:val="0"/>
          <w:highlight w:val="none"/>
          <w:lang w:val="en-US"/>
        </w:rPr>
        <w:t xml:space="preserve"> [0:7]</w:t>
        <w:tab/>
      </w:r>
      <w:r>
        <w:rPr>
          <w:b w:val="0"/>
          <w:bCs w:val="0"/>
          <w:highlight w:val="none"/>
          <w:lang w:val="en-US"/>
        </w:rPr>
        <w:t xml:space="preserve">MH</w:t>
      </w:r>
      <w:r>
        <w:rPr>
          <w:b w:val="0"/>
          <w:bCs w:val="0"/>
          <w:highlight w:val="none"/>
          <w:lang w:val="en-US"/>
        </w:rPr>
        <w:t xml:space="preserve"> [0:7]</w:t>
        <w:tab/>
        <w:t xml:space="preserve">EXP</w:t>
      </w:r>
      <w:r>
        <w:rPr>
          <w:b w:val="0"/>
          <w:bCs w:val="0"/>
          <w:highlight w:val="none"/>
          <w:lang w:val="en-US"/>
        </w:rPr>
        <w:t xml:space="preserve"> [0:6]</w:t>
        <w:tab/>
        <w:t xml:space="preserve">S</w:t>
      </w:r>
      <w:r>
        <w:rPr>
          <w:b w:val="0"/>
          <w:bCs w:val="0"/>
          <w:highlight w:val="none"/>
          <w:lang w:val="en-US"/>
        </w:rPr>
        <w:t xml:space="preserve"> [7]</w:t>
        <w:tab/>
      </w:r>
      <w:r>
        <w:rPr>
          <w:b w:val="0"/>
          <w:bCs w:val="0"/>
          <w:highlight w:val="none"/>
          <w:lang w:val="en-US"/>
        </w:rPr>
        <w:t xml:space="preserve">SE [0:7] 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</w:rPr>
      </w:r>
      <w:r/>
    </w:p>
    <w:p>
      <w:pPr>
        <w:pStyle w:val="848"/>
        <w:ind w:left="0" w:right="0" w:firstLine="0"/>
        <w:rPr>
          <w:highlight w:val="none"/>
        </w:rPr>
      </w:pPr>
      <w:r>
        <w:t xml:space="preserve">ОПИСАНИЕ АЛГОРИТМА</w:t>
      </w:r>
      <w:r/>
    </w:p>
    <w:p>
      <w:pPr>
        <w:pStyle w:val="855"/>
        <w:numPr>
          <w:ilvl w:val="0"/>
          <w:numId w:val="2"/>
        </w:numPr>
        <w:ind w:left="0" w:right="0" w:firstLine="0"/>
      </w:pPr>
      <w:r>
        <w:rPr>
          <w:lang w:val="ru-RU"/>
        </w:rPr>
        <w:t xml:space="preserve">С помощью битовой маски, вычисляется бит знака</w:t>
      </w:r>
      <w:r/>
    </w:p>
    <w:p>
      <w:pPr>
        <w:pStyle w:val="855"/>
        <w:numPr>
          <w:ilvl w:val="0"/>
          <w:numId w:val="2"/>
        </w:numPr>
        <w:ind w:left="0" w:right="0" w:firstLine="0"/>
      </w:pPr>
      <w:r>
        <w:rPr>
          <w:highlight w:val="none"/>
          <w:lang w:val="ru-RU"/>
        </w:rPr>
        <w:t xml:space="preserve">Проверяется старший бит мантиссы, Если бит является обратным к биту знака, то алгоритм завершается</w:t>
      </w:r>
      <w:r>
        <w:rPr>
          <w:highlight w:val="none"/>
          <w:lang w:val="ru-RU"/>
        </w:rPr>
      </w:r>
      <w:r/>
    </w:p>
    <w:p>
      <w:pPr>
        <w:pStyle w:val="855"/>
        <w:numPr>
          <w:ilvl w:val="0"/>
          <w:numId w:val="2"/>
        </w:numPr>
        <w:ind w:left="0" w:right="0" w:firstLine="0"/>
        <w:rPr>
          <w:lang w:val="ru-RU"/>
        </w:rPr>
      </w:pPr>
      <w:r>
        <w:rPr>
          <w:highlight w:val="none"/>
          <w:lang w:val="ru-RU"/>
        </w:rPr>
        <w:t xml:space="preserve">Над старшим байтом совершается логический сдвиг влево</w:t>
      </w:r>
      <w:r>
        <w:rPr>
          <w:highlight w:val="none"/>
          <w:lang w:val="ru-RU"/>
        </w:rPr>
      </w:r>
      <w:r/>
    </w:p>
    <w:p>
      <w:pPr>
        <w:pStyle w:val="855"/>
        <w:numPr>
          <w:ilvl w:val="0"/>
          <w:numId w:val="2"/>
        </w:numPr>
        <w:ind w:left="0" w:right="0" w:firstLine="0"/>
        <w:rPr>
          <w:lang w:val="ru-RU"/>
        </w:rPr>
      </w:pPr>
      <w:r>
        <w:rPr>
          <w:highlight w:val="none"/>
          <w:lang w:val="ru-RU"/>
        </w:rPr>
        <w:t xml:space="preserve">Проверяется старший бит младшего майта мантиссы. Если бит установлен, то инкрементируется старший байт мантиссы.</w:t>
      </w:r>
      <w:r>
        <w:rPr>
          <w:highlight w:val="none"/>
          <w:lang w:val="ru-RU"/>
        </w:rPr>
      </w:r>
      <w:r/>
    </w:p>
    <w:p>
      <w:pPr>
        <w:pStyle w:val="855"/>
        <w:numPr>
          <w:ilvl w:val="0"/>
          <w:numId w:val="2"/>
        </w:numPr>
        <w:ind w:left="0" w:right="0" w:firstLine="0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Над </w:t>
      </w:r>
      <w:r>
        <w:rPr>
          <w:highlight w:val="none"/>
          <w:lang w:val="ru-RU"/>
        </w:rPr>
        <w:t xml:space="preserve">младшим байтом совершается логический сдвиг влево</w:t>
      </w:r>
      <w:r>
        <w:rPr>
          <w:highlight w:val="none"/>
          <w:lang w:val="ru-RU"/>
        </w:rPr>
      </w:r>
      <w:r/>
    </w:p>
    <w:p>
      <w:pPr>
        <w:pStyle w:val="855"/>
        <w:numPr>
          <w:ilvl w:val="0"/>
          <w:numId w:val="2"/>
        </w:numPr>
        <w:ind w:left="0" w:right="0" w:firstLine="0"/>
        <w:rPr>
          <w:lang w:val="ru-RU"/>
        </w:rPr>
      </w:pPr>
      <w:r>
        <w:rPr>
          <w:highlight w:val="none"/>
          <w:lang w:val="ru-RU"/>
        </w:rPr>
        <w:t xml:space="preserve">Проверяется бит знака. Если бит поднят, то инкрментируется младший байт мантиссы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  <w:t xml:space="preserve"> иначе ничего не делаем</w:t>
      </w:r>
      <w:r/>
    </w:p>
    <w:p>
      <w:pPr>
        <w:pStyle w:val="855"/>
        <w:numPr>
          <w:ilvl w:val="0"/>
          <w:numId w:val="2"/>
        </w:numPr>
        <w:ind w:left="0" w:right="0" w:firstLine="0"/>
        <w:rPr>
          <w:lang w:val="ru-RU"/>
        </w:rPr>
      </w:pPr>
      <w:r>
        <w:rPr>
          <w:highlight w:val="none"/>
          <w:lang w:val="ru-RU"/>
        </w:rPr>
        <w:t xml:space="preserve">Инкрементируется порядок</w:t>
      </w:r>
      <w:r>
        <w:rPr>
          <w:highlight w:val="none"/>
          <w:lang w:val="ru-RU"/>
        </w:rPr>
      </w:r>
      <w:r/>
    </w:p>
    <w:p>
      <w:pPr>
        <w:pStyle w:val="855"/>
        <w:numPr>
          <w:ilvl w:val="0"/>
          <w:numId w:val="2"/>
        </w:numPr>
        <w:ind w:left="0" w:right="0" w:firstLine="0"/>
        <w:rPr>
          <w:lang w:val="ru-RU"/>
        </w:rPr>
      </w:pPr>
      <w:r>
        <w:rPr>
          <w:highlight w:val="none"/>
          <w:lang w:val="ru-RU"/>
        </w:rPr>
        <w:t xml:space="preserve">Переход к пункту 2</w:t>
      </w:r>
      <w:r>
        <w:rPr>
          <w:highlight w:val="none"/>
          <w:lang w:val="ru-RU"/>
        </w:rPr>
      </w:r>
      <w:r/>
    </w:p>
    <w:p>
      <w:pPr>
        <w:pStyle w:val="848"/>
        <w:ind w:left="0" w:right="0" w:firstLine="0"/>
      </w:pPr>
      <w:r>
        <w:t xml:space="preserve">РАСПРЕДЕЛЕНИЕ РЕГИСТРОВ </w:t>
      </w:r>
      <w:r/>
    </w:p>
    <w:p>
      <w:pPr>
        <w:ind w:left="0" w:right="0" w:firstLine="0"/>
      </w:pPr>
      <w:r>
        <w:t xml:space="preserve">r10</w:t>
      </w:r>
      <w:r>
        <w:t xml:space="preserve"> хранит бит знака </w:t>
      </w:r>
      <w:r/>
    </w:p>
    <w:p>
      <w:pPr>
        <w:ind w:left="0" w:right="0" w:firstLine="0"/>
      </w:pPr>
      <w:r>
        <w:t xml:space="preserve">r9 порядок</w:t>
      </w:r>
      <w:r/>
    </w:p>
    <w:p>
      <w:pPr>
        <w:ind w:left="0" w:right="0" w:firstLine="0"/>
      </w:pPr>
      <w:r>
        <w:t xml:space="preserve">r8 старший байт мантиссы</w:t>
      </w:r>
      <w:r/>
    </w:p>
    <w:p>
      <w:pPr>
        <w:ind w:left="0" w:right="0" w:firstLine="0"/>
      </w:pPr>
      <w:r>
        <w:t xml:space="preserve">r7 младший байт мантиссы</w:t>
      </w:r>
      <w:r/>
    </w:p>
    <w:p>
      <w:pPr>
        <w:pStyle w:val="848"/>
        <w:ind w:left="0" w:right="0" w:firstLine="0"/>
      </w:pPr>
      <w:r>
        <w:t xml:space="preserve">ОБЪЕМ </w:t>
      </w:r>
      <w:r/>
    </w:p>
    <w:p>
      <w:pPr>
        <w:ind w:left="0" w:right="0" w:firstLine="0"/>
        <w:rPr>
          <w:rFonts w:cs="Times New Roman"/>
        </w:rPr>
      </w:pPr>
      <w:r>
        <w:rPr>
          <w:rFonts w:cs="Times New Roman"/>
        </w:rPr>
        <w:t xml:space="preserve">Объем сегмента </w:t>
      </w:r>
      <w:r>
        <w:rPr>
          <w:rFonts w:cs="Times New Roman"/>
        </w:rPr>
        <w:t xml:space="preserve">кода .</w:t>
      </w:r>
      <w:r>
        <w:rPr>
          <w:rFonts w:cs="Times New Roman"/>
        </w:rPr>
        <w:t xml:space="preserve">cseg</w:t>
      </w:r>
      <w:r>
        <w:rPr>
          <w:rFonts w:cs="Times New Roman"/>
        </w:rPr>
        <w:t xml:space="preserve">, вычисленный средствами ПО </w:t>
      </w:r>
      <w:r>
        <w:rPr>
          <w:rFonts w:cs="Times New Roman"/>
        </w:rPr>
        <w:t xml:space="preserve">Proteus</w:t>
      </w:r>
      <w:r>
        <w:rPr>
          <w:rFonts w:cs="Times New Roman"/>
        </w:rPr>
        <w:t xml:space="preserve">, равен </w:t>
      </w:r>
      <w:r>
        <w:rPr>
          <w:rFonts w:cs="Times New Roman"/>
          <w:lang w:val="en-US"/>
        </w:rPr>
        <w:t xml:space="preserve">154 </w:t>
      </w:r>
      <w:r>
        <w:rPr>
          <w:rFonts w:cs="Times New Roman"/>
        </w:rPr>
        <w:t xml:space="preserve">байт:</w:t>
      </w:r>
      <w:r/>
    </w:p>
    <w:p>
      <w:pPr>
        <w:ind w:left="0" w:right="0" w:firstLine="0"/>
        <w:jc w:val="center"/>
      </w:pPr>
      <w:r>
        <w:rPr>
          <w:lang w:eastAsia="ru-RU"/>
        </w:rPr>
      </w:r>
      <w:r>
        <w:rPr>
          <w:lang w:eastAsia="ru-RU"/>
        </w:rPr>
      </w:r>
      <w:r/>
    </w:p>
    <w:p>
      <w:pPr>
        <w:ind w:left="0" w:right="0" w:firstLine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9187" cy="22046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125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29186" cy="2204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6.6pt;height:173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0" w:right="0" w:firstLine="0"/>
        <w:jc w:val="center"/>
        <w:rPr>
          <w:rFonts w:cs="Times New Roman"/>
          <w:highlight w:val="none"/>
        </w:rPr>
      </w:pPr>
      <w:r>
        <w:rPr>
          <w:rFonts w:cs="Times New Roman"/>
          <w:highlight w:val="none"/>
        </w:rPr>
      </w:r>
      <w:r>
        <w:rPr>
          <w:rFonts w:cs="Times New Roman"/>
        </w:rPr>
        <w:t xml:space="preserve">Рисунок </w:t>
      </w:r>
      <w:r>
        <w:rPr>
          <w:rFonts w:cs="Times New Roman"/>
          <w:lang w:val="en-US"/>
        </w:rPr>
        <w:t xml:space="preserve">2</w:t>
      </w:r>
      <w:r>
        <w:rPr>
          <w:rFonts w:cs="Times New Roman"/>
        </w:rPr>
        <w:t xml:space="preserve"> – </w:t>
      </w:r>
      <w:r>
        <w:rPr>
          <w:rFonts w:cs="Times New Roman"/>
          <w:highlight w:val="none"/>
        </w:rPr>
        <w:t xml:space="preserve">Результат компиляции</w:t>
      </w:r>
      <w:r/>
    </w:p>
    <w:p>
      <w:pPr>
        <w:ind w:left="0" w:right="0" w:firstLine="0"/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8"/>
        <w:ind w:left="0" w:right="0" w:firstLine="0"/>
      </w:pPr>
      <w:r>
        <w:t xml:space="preserve">ВРЕМЯ ВЫПОЛНЕНИЯ</w:t>
      </w:r>
      <w:r/>
    </w:p>
    <w:p>
      <w:pPr>
        <w:ind w:left="0" w:right="0" w:firstLine="0"/>
      </w:pPr>
      <w:r>
        <w:rPr>
          <w:sz w:val="28"/>
          <w:szCs w:val="28"/>
          <w:highlight w:val="none"/>
          <w:lang w:val="ru-RU"/>
        </w:rPr>
        <w:t xml:space="preserve">Время обработки: </w:t>
      </w:r>
      <w:r>
        <w:rPr>
          <w:sz w:val="28"/>
          <w:szCs w:val="28"/>
          <w:highlight w:val="none"/>
          <w:lang w:val="en-US"/>
        </w:rPr>
        <w:t xml:space="preserve">t = </w:t>
      </w:r>
      <w:r>
        <w:rPr>
          <w:sz w:val="28"/>
          <w:szCs w:val="28"/>
          <w:highlight w:val="none"/>
          <w:lang w:val="ru-RU"/>
        </w:rPr>
        <w:t xml:space="preserve">13</w:t>
      </w:r>
      <w:r>
        <w:rPr>
          <w:sz w:val="28"/>
          <w:szCs w:val="28"/>
          <w:highlight w:val="none"/>
          <w:lang w:val="en-US"/>
        </w:rPr>
        <w:t xml:space="preserve"> + N , </w:t>
      </w:r>
      <w:r>
        <w:rPr>
          <w:sz w:val="28"/>
          <w:szCs w:val="28"/>
          <w:highlight w:val="none"/>
          <w:lang w:val="ru-RU"/>
        </w:rPr>
        <w:t xml:space="preserve">при частоте работы процессора в 1 МГц , где </w:t>
      </w:r>
      <w:r>
        <w:rPr>
          <w:sz w:val="28"/>
          <w:szCs w:val="28"/>
          <w:highlight w:val="none"/>
          <w:lang w:val="en-US"/>
        </w:rPr>
        <w:t xml:space="preserve">N</w:t>
      </w:r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ru-RU"/>
        </w:rPr>
        <w:t xml:space="preserve">количество итераций в цикле нормализации</w:t>
      </w:r>
      <w:r>
        <w:rPr>
          <w:sz w:val="28"/>
          <w:szCs w:val="28"/>
          <w:highlight w:val="none"/>
          <w:lang w:val="ru-RU"/>
        </w:rPr>
        <w:t xml:space="preserve">. </w:t>
      </w:r>
      <w:r/>
    </w:p>
    <w:p>
      <w:pPr>
        <w:pStyle w:val="848"/>
        <w:ind w:left="0" w:right="0" w:firstLine="0"/>
      </w:pPr>
      <w:r>
        <w:t xml:space="preserve">ПРИНЦИПИАЛЬНАЯ СХЕМА</w:t>
      </w:r>
      <w:r/>
    </w:p>
    <w:p>
      <w:pPr>
        <w:ind w:left="0" w:right="0" w:firstLine="0"/>
      </w:pPr>
      <w:r/>
      <w:r/>
    </w:p>
    <w:p>
      <w:pPr>
        <w:ind w:left="0" w:right="0" w:firstLine="0"/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6790" cy="429677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9567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346789" cy="4296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63.5pt;height:338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56"/>
        <w:ind w:left="0" w:right="0" w:firstLine="0"/>
      </w:pPr>
      <w:r>
        <w:t xml:space="preserve">Рисунок </w:t>
      </w:r>
      <w:fldSimple w:instr="SEQ Рисунок \* ARABIC ">
        <w:r>
          <w:t xml:space="preserve">3</w:t>
        </w:r>
      </w:fldSimple>
      <w:r>
        <w:t xml:space="preserve"> - Принципиальная схема</w:t>
      </w:r>
      <w:r/>
    </w:p>
    <w:p>
      <w:pPr>
        <w:ind w:left="0" w:right="0" w:firstLine="0"/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8"/>
        <w:ind w:left="0" w:right="0" w:firstLine="0"/>
      </w:pPr>
      <w:r>
        <w:t xml:space="preserve">ЛИСТИНГ</w:t>
      </w:r>
      <w:r>
        <w:t xml:space="preserve"> </w:t>
      </w:r>
      <w:r>
        <w:t xml:space="preserve">ПРОГРАММЫ</w:t>
      </w:r>
      <w:r>
        <w:t xml:space="preserve"> </w:t>
      </w:r>
      <w:r>
        <w:rPr>
          <w:highlight w:val="none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.def sign=r10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.def exp=r9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.def mh=r8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.def ml=r7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</w:r>
      <w:r>
        <w:rPr>
          <w:rFonts w:ascii="Consolas" w:hAnsi="Consolas" w:cs="Consolas"/>
          <w:sz w:val="24"/>
          <w:szCs w:val="24"/>
        </w:rPr>
      </w:r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  <w:lang w:val="en-US"/>
        </w:rPr>
        <w:t xml:space="preserve">; </w:t>
      </w:r>
      <w:r>
        <w:rPr>
          <w:rFonts w:ascii="Consolas" w:hAnsi="Consolas" w:cs="Consolas"/>
          <w:sz w:val="24"/>
          <w:szCs w:val="24"/>
        </w:rPr>
        <w:t xml:space="preserve">макрос для удобной загрузки значения в младший банк регистров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.macro lldi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ldi @0, @2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mov @1, @0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.endmacro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</w:r>
      <w:r>
        <w:rPr>
          <w:rFonts w:ascii="Consolas" w:hAnsi="Consolas" w:cs="Consolas"/>
          <w:sz w:val="24"/>
          <w:szCs w:val="24"/>
        </w:rPr>
      </w:r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  <w:t xml:space="preserve">; макрос для удобного применения маски на регистры младшего банка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.macro andli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ldi @0, @2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and @1, @0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.endmacro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</w:r>
      <w:r>
        <w:rPr>
          <w:rFonts w:ascii="Consolas" w:hAnsi="Consolas" w:cs="Consolas"/>
          <w:sz w:val="24"/>
          <w:szCs w:val="24"/>
        </w:rPr>
      </w:r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  <w:t xml:space="preserve">; макрос для удобной загрузки адреса в пару регистров из младшего банка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.macro lldiw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lldi @0, @1, high(@3)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lldi @0, @2, low(@3)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.endmacro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</w:r>
      <w:r>
        <w:rPr>
          <w:rFonts w:ascii="Consolas" w:hAnsi="Consolas" w:cs="Consolas"/>
          <w:sz w:val="24"/>
          <w:szCs w:val="24"/>
        </w:rPr>
      </w:r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  <w:t xml:space="preserve">; вектор прерываний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rjmp start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.org $30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</w:r>
      <w:r>
        <w:rPr>
          <w:rFonts w:ascii="Consolas" w:hAnsi="Consolas" w:cs="Consolas"/>
          <w:sz w:val="24"/>
          <w:szCs w:val="24"/>
        </w:rPr>
      </w:r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  <w:t xml:space="preserve">; 3 байтовое число с плавающей точкой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arr: .db 0xC0, 0xFF, 0xFC, 0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; in : sign, exp, mh, ml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; out: -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bit_iter:</w:t>
      </w:r>
      <w:r>
        <w:rPr>
          <w:rFonts w:ascii="Consolas" w:hAnsi="Consolas" w:cs="Consolas"/>
          <w:sz w:val="24"/>
          <w:szCs w:val="24"/>
        </w:rPr>
        <w:t xml:space="preserve"> 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push r16</w:t>
      </w:r>
      <w:r>
        <w:rPr>
          <w:rFonts w:ascii="Consolas" w:hAnsi="Consolas" w:cs="Consolas"/>
          <w:sz w:val="24"/>
          <w:szCs w:val="24"/>
        </w:rPr>
        <w:t xml:space="preserve"> ; начало пролога, сохранение значений используемых регистров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in r16, sreg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push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push r17</w:t>
      </w:r>
      <w:r>
        <w:rPr>
          <w:rFonts w:ascii="Consolas" w:hAnsi="Consolas" w:cs="Consolas"/>
          <w:sz w:val="24"/>
          <w:szCs w:val="24"/>
        </w:rPr>
        <w:t xml:space="preserve"> ; конец пролога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bit_it: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mov r17, mh</w:t>
      </w:r>
      <w:r>
        <w:rPr>
          <w:rFonts w:ascii="Consolas" w:hAnsi="Consolas" w:cs="Consolas"/>
          <w:sz w:val="24"/>
          <w:szCs w:val="24"/>
        </w:rPr>
        <w:t xml:space="preserve"> ; применение маски для вычисление старшего бита мантисы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andi r17, $80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cp r17, sign</w:t>
      </w:r>
      <w:r>
        <w:rPr>
          <w:rFonts w:ascii="Consolas" w:hAnsi="Consolas" w:cs="Consolas"/>
          <w:sz w:val="24"/>
          <w:szCs w:val="24"/>
        </w:rPr>
        <w:t xml:space="preserve"> ; если бит знака противоположен биту мантиссы, то выходим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brne bit_it_end 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inc exp</w:t>
      </w:r>
      <w:r>
        <w:rPr>
          <w:rFonts w:ascii="Consolas" w:hAnsi="Consolas" w:cs="Consolas"/>
          <w:sz w:val="24"/>
          <w:szCs w:val="24"/>
        </w:rPr>
        <w:t xml:space="preserve"> ; увеличиваем порядок во время смещения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mov r17, exp</w:t>
      </w:r>
      <w:r>
        <w:rPr>
          <w:rFonts w:ascii="Consolas" w:hAnsi="Consolas" w:cs="Consolas"/>
          <w:sz w:val="24"/>
          <w:szCs w:val="24"/>
        </w:rPr>
        <w:t xml:space="preserve"> ; наложение маски на порядок во избежание переполнения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cpi r17, $7F ; при достижении специального значения - выходим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breq bit_it_end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lsl mh</w:t>
      </w:r>
      <w:r>
        <w:rPr>
          <w:rFonts w:ascii="Consolas" w:hAnsi="Consolas" w:cs="Consolas"/>
          <w:sz w:val="24"/>
          <w:szCs w:val="24"/>
        </w:rPr>
        <w:tab/>
        <w:t xml:space="preserve">; смещаем старший байт мантиссы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sbrc ml, 7</w:t>
      </w:r>
      <w:r>
        <w:rPr>
          <w:rFonts w:ascii="Consolas" w:hAnsi="Consolas" w:cs="Consolas"/>
          <w:sz w:val="24"/>
          <w:szCs w:val="24"/>
        </w:rPr>
        <w:t xml:space="preserve"> ; перемещаем биты из младшего байта мантиссы в старший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inc mh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lsl ml</w:t>
      </w:r>
      <w:r>
        <w:rPr>
          <w:rFonts w:ascii="Consolas" w:hAnsi="Consolas" w:cs="Consolas"/>
          <w:sz w:val="24"/>
          <w:szCs w:val="24"/>
        </w:rPr>
        <w:t xml:space="preserve"> ; смещаем младший байт мантиссы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sbrc sign, 7</w:t>
      </w:r>
      <w:r>
        <w:rPr>
          <w:rFonts w:ascii="Consolas" w:hAnsi="Consolas" w:cs="Consolas"/>
          <w:sz w:val="24"/>
          <w:szCs w:val="24"/>
        </w:rPr>
        <w:t xml:space="preserve"> ; заполняем освободившиеся биты младшего байта мантиссы в соответствии биту знака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inc ml 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ab/>
        <w:t xml:space="preserve">rjmp bit_it</w:t>
      </w:r>
      <w:r>
        <w:rPr>
          <w:rFonts w:ascii="Consolas" w:hAnsi="Consolas" w:cs="Consolas"/>
          <w:sz w:val="24"/>
          <w:szCs w:val="24"/>
        </w:rPr>
        <w:t xml:space="preserve"> ; зацикливаемся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bit_it_end: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pop r17</w:t>
      </w:r>
      <w:r>
        <w:rPr>
          <w:rFonts w:ascii="Consolas" w:hAnsi="Consolas" w:cs="Consolas"/>
          <w:sz w:val="24"/>
          <w:szCs w:val="24"/>
        </w:rPr>
        <w:t xml:space="preserve"> ; начало эпилога, восстановление значения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pop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out sreg,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pop r16</w:t>
      </w:r>
      <w:r>
        <w:rPr>
          <w:rFonts w:ascii="Consolas" w:hAnsi="Consolas" w:cs="Consolas"/>
          <w:sz w:val="24"/>
          <w:szCs w:val="24"/>
        </w:rPr>
        <w:t xml:space="preserve"> ; конец эпилога и возврат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ret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; in : sign, exp, mantissa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; out: -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print:</w:t>
      </w:r>
      <w:r>
        <w:rPr>
          <w:rFonts w:ascii="Consolas" w:hAnsi="Consolas" w:cs="Consolas"/>
          <w:sz w:val="24"/>
          <w:szCs w:val="24"/>
        </w:rPr>
        <w:t xml:space="preserve"> ; процедура вывода на индикаторы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push sign</w:t>
      </w:r>
      <w:r>
        <w:rPr>
          <w:rFonts w:ascii="Consolas" w:hAnsi="Consolas" w:cs="Consolas"/>
          <w:sz w:val="24"/>
          <w:szCs w:val="24"/>
        </w:rPr>
        <w:t xml:space="preserve"> ; начало пролога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push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in r16, sreg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push r16</w:t>
      </w:r>
      <w:r>
        <w:rPr>
          <w:rFonts w:ascii="Consolas" w:hAnsi="Consolas" w:cs="Consolas"/>
          <w:sz w:val="24"/>
          <w:szCs w:val="24"/>
        </w:rPr>
        <w:t xml:space="preserve"> ; конец пролога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ser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OUT DDRA, r16</w:t>
      </w:r>
      <w:r>
        <w:rPr>
          <w:rFonts w:ascii="Consolas" w:hAnsi="Consolas" w:cs="Consolas"/>
          <w:sz w:val="24"/>
          <w:szCs w:val="24"/>
        </w:rPr>
        <w:t xml:space="preserve"> ; настройка портов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out ddrb,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out ddrc,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mov r16, sign</w:t>
      </w:r>
      <w:r>
        <w:rPr>
          <w:rFonts w:ascii="Consolas" w:hAnsi="Consolas" w:cs="Consolas"/>
          <w:sz w:val="24"/>
          <w:szCs w:val="24"/>
        </w:rPr>
        <w:t xml:space="preserve"> ; формирование байта со знаком и порядком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or r16, exp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out porta, r16</w:t>
      </w:r>
      <w:r>
        <w:rPr>
          <w:rFonts w:ascii="Consolas" w:hAnsi="Consolas" w:cs="Consolas"/>
          <w:sz w:val="24"/>
          <w:szCs w:val="24"/>
        </w:rPr>
        <w:t xml:space="preserve"> ; вывод байт на индикаторы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out portb, mh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out portc, ml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pop r16</w:t>
      </w:r>
      <w:r>
        <w:rPr>
          <w:rFonts w:ascii="Consolas" w:hAnsi="Consolas" w:cs="Consolas"/>
          <w:sz w:val="24"/>
          <w:szCs w:val="24"/>
        </w:rPr>
        <w:t xml:space="preserve"> ; начало эпилога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out sreg,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pop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pop sign</w:t>
      </w:r>
      <w:r>
        <w:rPr>
          <w:rFonts w:ascii="Consolas" w:hAnsi="Consolas" w:cs="Consolas"/>
          <w:sz w:val="24"/>
          <w:szCs w:val="24"/>
        </w:rPr>
        <w:t xml:space="preserve"> ; конец эпилога и возврат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ret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; in : r0:r1 - PM float addr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; out: loaded sign, exp, mantissa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load:</w:t>
      </w:r>
      <w:r>
        <w:rPr>
          <w:rFonts w:ascii="Consolas" w:hAnsi="Consolas" w:cs="Consolas"/>
          <w:sz w:val="24"/>
          <w:szCs w:val="24"/>
        </w:rPr>
        <w:t xml:space="preserve"> ; функция загрузки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push r16</w:t>
      </w:r>
      <w:r>
        <w:rPr>
          <w:rFonts w:ascii="Consolas" w:hAnsi="Consolas" w:cs="Consolas"/>
          <w:sz w:val="24"/>
          <w:szCs w:val="24"/>
        </w:rPr>
        <w:t xml:space="preserve"> ; начало пролога, сохранение состояния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in r16, sreg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push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push zh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push zl</w:t>
      </w:r>
      <w:r>
        <w:rPr>
          <w:rFonts w:ascii="Consolas" w:hAnsi="Consolas" w:cs="Consolas"/>
          <w:sz w:val="24"/>
          <w:szCs w:val="24"/>
        </w:rPr>
        <w:t xml:space="preserve"> ; конец пролога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movw zh:zl, r0:r1</w:t>
      </w:r>
      <w:r>
        <w:rPr>
          <w:rFonts w:ascii="Consolas" w:hAnsi="Consolas" w:cs="Consolas"/>
          <w:sz w:val="24"/>
          <w:szCs w:val="24"/>
        </w:rPr>
        <w:t xml:space="preserve"> ; задание регистра косвенной адресации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lpm exp, Z+</w:t>
      </w:r>
      <w:r>
        <w:rPr>
          <w:rFonts w:ascii="Consolas" w:hAnsi="Consolas" w:cs="Consolas"/>
          <w:sz w:val="24"/>
          <w:szCs w:val="24"/>
        </w:rPr>
        <w:t xml:space="preserve"> ; загрузка данных в регистры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lpm mh, Z+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lpm ml, Z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mov sign, exp</w:t>
      </w:r>
      <w:r>
        <w:rPr>
          <w:rFonts w:ascii="Consolas" w:hAnsi="Consolas" w:cs="Consolas"/>
          <w:sz w:val="24"/>
          <w:szCs w:val="24"/>
        </w:rPr>
        <w:t xml:space="preserve"> ; применение маски для получение отдельно бита знака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andli r16, sign, $80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andli r16, exp, $7F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pop zl</w:t>
      </w:r>
      <w:r>
        <w:rPr>
          <w:rFonts w:ascii="Consolas" w:hAnsi="Consolas" w:cs="Consolas"/>
          <w:sz w:val="24"/>
          <w:szCs w:val="24"/>
        </w:rPr>
        <w:t xml:space="preserve"> ; начало эпилога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pop zh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pop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out sreg,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pop r16</w:t>
      </w:r>
      <w:r>
        <w:rPr>
          <w:rFonts w:ascii="Consolas" w:hAnsi="Consolas" w:cs="Consolas"/>
          <w:sz w:val="24"/>
          <w:szCs w:val="24"/>
        </w:rPr>
        <w:t xml:space="preserve"> ; конец эпилога и возврат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ret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start:</w:t>
      </w:r>
      <w:r>
        <w:rPr>
          <w:rFonts w:ascii="Consolas" w:hAnsi="Consolas" w:cs="Consolas"/>
          <w:sz w:val="24"/>
          <w:szCs w:val="24"/>
        </w:rPr>
        <w:t xml:space="preserve"> ; точка входа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ldi r16, high(ramend)</w:t>
      </w:r>
      <w:r>
        <w:rPr>
          <w:rFonts w:ascii="Consolas" w:hAnsi="Consolas" w:cs="Consolas"/>
          <w:sz w:val="24"/>
          <w:szCs w:val="24"/>
        </w:rPr>
        <w:t xml:space="preserve"> ; инициализация стека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out sph,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ldi r16, high(ramend)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out spl, r16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lldiw r16, r1, r0, arr &lt;&lt; 1</w:t>
      </w:r>
      <w:r>
        <w:rPr>
          <w:rFonts w:ascii="Consolas" w:hAnsi="Consolas" w:cs="Consolas"/>
          <w:sz w:val="24"/>
          <w:szCs w:val="24"/>
        </w:rPr>
        <w:t xml:space="preserve"> ; передача аргументов в процедуру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rcall load</w:t>
      </w:r>
      <w:r>
        <w:rPr>
          <w:rFonts w:ascii="Consolas" w:hAnsi="Consolas" w:cs="Consolas"/>
          <w:sz w:val="24"/>
          <w:szCs w:val="24"/>
        </w:rPr>
        <w:t xml:space="preserve"> </w:t>
        <w:tab/>
        <w:t xml:space="preserve">; загрузка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rcall bit_iter</w:t>
      </w:r>
      <w:r>
        <w:rPr>
          <w:rFonts w:ascii="Consolas" w:hAnsi="Consolas" w:cs="Consolas"/>
          <w:sz w:val="24"/>
          <w:szCs w:val="24"/>
        </w:rPr>
        <w:tab/>
        <w:t xml:space="preserve">; нормализация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ab/>
        <w:t xml:space="preserve">rcall print</w:t>
      </w:r>
      <w:r>
        <w:rPr>
          <w:rFonts w:ascii="Consolas" w:hAnsi="Consolas" w:cs="Consolas"/>
          <w:sz w:val="24"/>
          <w:szCs w:val="24"/>
        </w:rPr>
        <w:t xml:space="preserve"> </w:t>
        <w:tab/>
        <w:t xml:space="preserve">; вывод</w:t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0000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end:</w:t>
      </w:r>
      <w:r>
        <w:rPr>
          <w:rFonts w:ascii="Consolas" w:hAnsi="Consolas" w:cs="Consolas"/>
          <w:sz w:val="24"/>
          <w:szCs w:val="24"/>
        </w:rPr>
      </w:r>
      <w:r/>
    </w:p>
    <w:p>
      <w:pPr>
        <w:shd w:val="nil" w:color="auto"/>
        <w:rPr>
          <w:highlight w:val="none"/>
        </w:rPr>
      </w:pPr>
      <w:r>
        <w:rPr>
          <w:rFonts w:ascii="Consolas" w:hAnsi="Consolas" w:cs="Consolas"/>
          <w:sz w:val="24"/>
          <w:szCs w:val="24"/>
          <w:highlight w:val="none"/>
        </w:rPr>
        <w:t xml:space="preserve">    rjmp end</w:t>
      </w:r>
      <w:r>
        <w:rPr>
          <w:rFonts w:ascii="Consolas" w:hAnsi="Consolas" w:cs="Consolas"/>
          <w:sz w:val="24"/>
          <w:szCs w:val="24"/>
          <w:highlight w:val="none"/>
        </w:rPr>
        <w:t xml:space="preserve"> </w:t>
        <w:tab/>
        <w:tab/>
        <w:t xml:space="preserve">; окончание работы программы</w:t>
      </w:r>
      <w:r>
        <w:rPr>
          <w:rFonts w:ascii="Consolas" w:hAnsi="Consolas" w:cs="Consolas"/>
          <w:sz w:val="24"/>
          <w:szCs w:val="24"/>
          <w:highlight w:val="none"/>
        </w:rPr>
        <w:t xml:space="preserve"> </w:t>
      </w:r>
      <w:r>
        <w:rPr>
          <w:highlight w:val="none"/>
        </w:rPr>
        <w:t xml:space="preserve"> </w:t>
        <w:br w:type="page" w:clear="all"/>
      </w:r>
      <w:r>
        <w:rPr>
          <w:highlight w:val="none"/>
        </w:rPr>
      </w:r>
      <w:r/>
    </w:p>
    <w:p>
      <w:pPr>
        <w:pStyle w:val="848"/>
        <w:ind w:left="0" w:right="0" w:firstLine="0"/>
        <w:rPr>
          <w:highlight w:val="none"/>
        </w:rPr>
      </w:pPr>
      <w:r>
        <w:t xml:space="preserve">РЕЗУЛЬТАТ ВЫПОЛНЕНИЯ ПРОГРАММЫ</w:t>
      </w:r>
      <w:r>
        <w:rPr>
          <w:highlight w:val="none"/>
        </w:rPr>
      </w:r>
      <w:r/>
    </w:p>
    <w:p>
      <w:pPr>
        <w:ind w:left="0" w:right="0" w:firstLine="0"/>
      </w:pPr>
      <w:r>
        <w:t xml:space="preserve">Результат выполнения программы </w:t>
      </w:r>
      <w:r>
        <w:t xml:space="preserve">для </w:t>
      </w:r>
      <w:r>
        <w:rPr>
          <w:lang w:val="en-US"/>
        </w:rPr>
        <w:t xml:space="preserve">$C0FFFC</w:t>
      </w:r>
      <w:r>
        <w:rPr>
          <w:lang w:val="en-US"/>
        </w:rPr>
        <w:t xml:space="preserve"> </w:t>
      </w:r>
      <w:r>
        <w:t xml:space="preserve">приведен ниже на рисунках </w:t>
      </w:r>
      <w:r>
        <w:rPr>
          <w:lang w:val="en-US"/>
        </w:rPr>
        <w:t xml:space="preserve">4</w:t>
      </w:r>
      <w:r>
        <w:rPr>
          <w:lang w:val="ru-RU"/>
        </w:rPr>
        <w:t xml:space="preserve"> и 5</w:t>
      </w:r>
      <w:r>
        <w:t xml:space="preserve">.</w:t>
      </w:r>
      <w:r/>
    </w:p>
    <w:p>
      <w:pPr>
        <w:ind w:left="0" w:right="0" w:firstLine="0"/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0177" cy="47710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94781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780177" cy="4771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97.7pt;height:375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56"/>
        <w:ind w:left="0" w:right="0" w:firstLine="0"/>
        <w:rPr>
          <w:b/>
        </w:rPr>
      </w:pPr>
      <w:r>
        <w:t xml:space="preserve">Рисунок </w:t>
      </w:r>
      <w:fldSimple w:instr="SEQ Рисунок \* ARABIC ">
        <w:r>
          <w:t xml:space="preserve">4</w:t>
        </w:r>
      </w:fldSimple>
      <w:r>
        <w:t xml:space="preserve"> - Результат выполнения</w:t>
      </w:r>
      <w:r>
        <w:rPr>
          <w:lang w:val="en-US"/>
        </w:rPr>
        <w:t xml:space="preserve"> </w:t>
      </w:r>
      <w:r>
        <w:rPr>
          <w:lang w:val="ru-RU"/>
        </w:rPr>
        <w:t xml:space="preserve">выведенный на индикаторы</w:t>
      </w:r>
      <w:r/>
    </w:p>
    <w:p>
      <w:pPr>
        <w:pStyle w:val="856"/>
        <w:ind w:left="0" w:right="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38728" cy="170795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549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738728" cy="1707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36.9pt;height:134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bCs/>
        </w:rPr>
      </w:r>
      <w:r/>
    </w:p>
    <w:p>
      <w:pPr>
        <w:pStyle w:val="856"/>
        <w:ind w:left="0" w:right="0" w:firstLine="0"/>
        <w:rPr>
          <w:b/>
          <w:bCs/>
        </w:rPr>
      </w:pPr>
      <w:r>
        <w:t xml:space="preserve">Рисунок </w:t>
      </w:r>
      <w:r>
        <w:t xml:space="preserve"> - Результат выполнения</w:t>
      </w:r>
      <w:r>
        <w:t xml:space="preserve"> в регистрах</w:t>
      </w:r>
      <w:r/>
    </w:p>
    <w:p>
      <w:pPr>
        <w:ind w:firstLine="0"/>
        <w:jc w:val="both"/>
        <w:spacing w:line="360" w:lineRule="auto"/>
      </w:pPr>
      <w:r>
        <w:rPr>
          <w:sz w:val="28"/>
          <w:szCs w:val="28"/>
        </w:rPr>
        <w:t xml:space="preserve">В результате работы программы было нормализовано число с плавающей точкой со знаком.</w:t>
      </w:r>
      <w:r/>
    </w:p>
    <w:p>
      <w:r/>
      <w:r/>
    </w:p>
    <w:p>
      <w:r/>
      <w:r/>
    </w:p>
    <w:p>
      <w:pPr>
        <w:ind w:left="0" w:right="0" w:firstLine="0"/>
      </w:pPr>
      <w:r/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96822496"/>
      <w:docPartObj>
        <w:docPartGallery w:val="Page Numbers (Bottom of Page)"/>
        <w:docPartUnique w:val="true"/>
      </w:docPartObj>
      <w:rPr/>
    </w:sdtPr>
    <w:sdtContent>
      <w:p>
        <w:pPr>
          <w:pStyle w:val="85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3"/>
      <w:jc w:val="center"/>
      <w:rPr>
        <w:rFonts w:cs="Times New Roman"/>
        <w:szCs w:val="28"/>
      </w:rPr>
    </w:pPr>
    <w:r>
      <w:rPr>
        <w:rFonts w:cs="Times New Roman"/>
        <w:szCs w:val="28"/>
      </w:rPr>
      <w:t xml:space="preserve">Самара 202</w:t>
    </w:r>
    <w:r>
      <w:rPr>
        <w:rFonts w:cs="Times New Roman"/>
        <w:szCs w:val="28"/>
        <w:lang w:val="en-US"/>
      </w:rPr>
      <w:t xml:space="preserve">3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3">
    <w:name w:val="Heading 1 Char"/>
    <w:basedOn w:val="849"/>
    <w:link w:val="848"/>
    <w:uiPriority w:val="9"/>
    <w:rPr>
      <w:rFonts w:ascii="Arial" w:hAnsi="Arial" w:eastAsia="Arial" w:cs="Arial"/>
      <w:sz w:val="40"/>
      <w:szCs w:val="40"/>
    </w:rPr>
  </w:style>
  <w:style w:type="paragraph" w:styleId="674">
    <w:name w:val="Heading 2"/>
    <w:basedOn w:val="847"/>
    <w:next w:val="847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basedOn w:val="849"/>
    <w:link w:val="674"/>
    <w:uiPriority w:val="9"/>
    <w:rPr>
      <w:rFonts w:ascii="Arial" w:hAnsi="Arial" w:eastAsia="Arial" w:cs="Arial"/>
      <w:sz w:val="34"/>
    </w:rPr>
  </w:style>
  <w:style w:type="paragraph" w:styleId="676">
    <w:name w:val="Heading 3"/>
    <w:basedOn w:val="847"/>
    <w:next w:val="847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basedOn w:val="849"/>
    <w:link w:val="676"/>
    <w:uiPriority w:val="9"/>
    <w:rPr>
      <w:rFonts w:ascii="Arial" w:hAnsi="Arial" w:eastAsia="Arial" w:cs="Arial"/>
      <w:sz w:val="30"/>
      <w:szCs w:val="30"/>
    </w:rPr>
  </w:style>
  <w:style w:type="paragraph" w:styleId="678">
    <w:name w:val="Heading 4"/>
    <w:basedOn w:val="847"/>
    <w:next w:val="847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basedOn w:val="849"/>
    <w:link w:val="678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7"/>
    <w:next w:val="847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basedOn w:val="849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7"/>
    <w:next w:val="847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49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7"/>
    <w:next w:val="847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49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7"/>
    <w:next w:val="847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49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7"/>
    <w:next w:val="847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4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No Spacing"/>
    <w:uiPriority w:val="1"/>
    <w:qFormat/>
    <w:pPr>
      <w:spacing w:before="0" w:after="0" w:line="240" w:lineRule="auto"/>
    </w:pPr>
  </w:style>
  <w:style w:type="paragraph" w:styleId="691">
    <w:name w:val="Title"/>
    <w:basedOn w:val="847"/>
    <w:next w:val="847"/>
    <w:link w:val="69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2">
    <w:name w:val="Title Char"/>
    <w:basedOn w:val="849"/>
    <w:link w:val="691"/>
    <w:uiPriority w:val="10"/>
    <w:rPr>
      <w:sz w:val="48"/>
      <w:szCs w:val="48"/>
    </w:rPr>
  </w:style>
  <w:style w:type="paragraph" w:styleId="693">
    <w:name w:val="Subtitle"/>
    <w:basedOn w:val="847"/>
    <w:next w:val="847"/>
    <w:link w:val="694"/>
    <w:uiPriority w:val="11"/>
    <w:qFormat/>
    <w:pPr>
      <w:spacing w:before="200" w:after="200"/>
    </w:pPr>
    <w:rPr>
      <w:sz w:val="24"/>
      <w:szCs w:val="24"/>
    </w:rPr>
  </w:style>
  <w:style w:type="character" w:styleId="694">
    <w:name w:val="Subtitle Char"/>
    <w:basedOn w:val="849"/>
    <w:link w:val="693"/>
    <w:uiPriority w:val="11"/>
    <w:rPr>
      <w:sz w:val="24"/>
      <w:szCs w:val="24"/>
    </w:rPr>
  </w:style>
  <w:style w:type="paragraph" w:styleId="695">
    <w:name w:val="Quote"/>
    <w:basedOn w:val="847"/>
    <w:next w:val="847"/>
    <w:link w:val="696"/>
    <w:uiPriority w:val="29"/>
    <w:qFormat/>
    <w:pPr>
      <w:ind w:left="720" w:right="720"/>
    </w:pPr>
    <w:rPr>
      <w:i/>
    </w:rPr>
  </w:style>
  <w:style w:type="character" w:styleId="696">
    <w:name w:val="Quote Char"/>
    <w:link w:val="695"/>
    <w:uiPriority w:val="29"/>
    <w:rPr>
      <w:i/>
    </w:rPr>
  </w:style>
  <w:style w:type="paragraph" w:styleId="697">
    <w:name w:val="Intense Quote"/>
    <w:basedOn w:val="847"/>
    <w:next w:val="847"/>
    <w:link w:val="69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8">
    <w:name w:val="Intense Quote Char"/>
    <w:link w:val="697"/>
    <w:uiPriority w:val="30"/>
    <w:rPr>
      <w:i/>
    </w:rPr>
  </w:style>
  <w:style w:type="paragraph" w:styleId="699">
    <w:name w:val="Header"/>
    <w:basedOn w:val="847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>
    <w:name w:val="Header Char"/>
    <w:basedOn w:val="849"/>
    <w:link w:val="699"/>
    <w:uiPriority w:val="99"/>
  </w:style>
  <w:style w:type="character" w:styleId="701">
    <w:name w:val="Footer Char"/>
    <w:basedOn w:val="849"/>
    <w:link w:val="853"/>
    <w:uiPriority w:val="99"/>
  </w:style>
  <w:style w:type="character" w:styleId="702">
    <w:name w:val="Caption Char"/>
    <w:basedOn w:val="856"/>
    <w:link w:val="853"/>
    <w:uiPriority w:val="99"/>
  </w:style>
  <w:style w:type="table" w:styleId="703">
    <w:name w:val="Table Grid"/>
    <w:basedOn w:val="8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Table Grid Light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Plain Table 1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2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>
    <w:name w:val="Plain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Plain Table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>
    <w:name w:val="Grid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>
    <w:name w:val="Grid Table 4 - Accent 1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3">
    <w:name w:val="Grid Table 4 - Accent 2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4">
    <w:name w:val="Grid Table 4 - Accent 3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5">
    <w:name w:val="Grid Table 4 - Accent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6">
    <w:name w:val="Grid Table 4 - Accent 5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7">
    <w:name w:val="Grid Table 4 - Accent 6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8">
    <w:name w:val="Grid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5">
    <w:name w:val="Grid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6">
    <w:name w:val="Grid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7">
    <w:name w:val="Grid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8">
    <w:name w:val="Grid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9">
    <w:name w:val="Grid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0">
    <w:name w:val="Grid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7">
    <w:name w:val="List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8">
    <w:name w:val="List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9">
    <w:name w:val="List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0">
    <w:name w:val="List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1">
    <w:name w:val="List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2">
    <w:name w:val="List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3">
    <w:name w:val="List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5">
    <w:name w:val="List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6">
    <w:name w:val="List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List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8">
    <w:name w:val="List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List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0">
    <w:name w:val="List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1">
    <w:name w:val="List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2">
    <w:name w:val="List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3">
    <w:name w:val="List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4">
    <w:name w:val="List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5">
    <w:name w:val="List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6">
    <w:name w:val="List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7">
    <w:name w:val="List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8">
    <w:name w:val="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 &amp; 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Bordered &amp; 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7">
    <w:name w:val="Bordered &amp; 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8">
    <w:name w:val="Bordered &amp; 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9">
    <w:name w:val="Bordered &amp; 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0">
    <w:name w:val="Bordered &amp; 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1">
    <w:name w:val="Bordered &amp; 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2">
    <w:name w:val="Bordered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3">
    <w:name w:val="Bordered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4">
    <w:name w:val="Bordered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5">
    <w:name w:val="Bordered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6">
    <w:name w:val="Bordered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7">
    <w:name w:val="Bordered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8">
    <w:name w:val="Bordered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9">
    <w:name w:val="Hyperlink"/>
    <w:uiPriority w:val="99"/>
    <w:unhideWhenUsed/>
    <w:rPr>
      <w:color w:val="0000ff" w:themeColor="hyperlink"/>
      <w:u w:val="single"/>
    </w:rPr>
  </w:style>
  <w:style w:type="paragraph" w:styleId="830">
    <w:name w:val="footnote text"/>
    <w:basedOn w:val="847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49"/>
    <w:uiPriority w:val="99"/>
    <w:unhideWhenUsed/>
    <w:rPr>
      <w:vertAlign w:val="superscript"/>
    </w:rPr>
  </w:style>
  <w:style w:type="paragraph" w:styleId="833">
    <w:name w:val="endnote text"/>
    <w:basedOn w:val="847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49"/>
    <w:uiPriority w:val="99"/>
    <w:semiHidden/>
    <w:unhideWhenUsed/>
    <w:rPr>
      <w:vertAlign w:val="superscript"/>
    </w:rPr>
  </w:style>
  <w:style w:type="paragraph" w:styleId="836">
    <w:name w:val="toc 1"/>
    <w:basedOn w:val="847"/>
    <w:next w:val="847"/>
    <w:uiPriority w:val="39"/>
    <w:unhideWhenUsed/>
    <w:pPr>
      <w:ind w:left="0" w:right="0" w:firstLine="0"/>
      <w:spacing w:after="57"/>
    </w:pPr>
  </w:style>
  <w:style w:type="paragraph" w:styleId="837">
    <w:name w:val="toc 2"/>
    <w:basedOn w:val="847"/>
    <w:next w:val="847"/>
    <w:uiPriority w:val="39"/>
    <w:unhideWhenUsed/>
    <w:pPr>
      <w:ind w:left="283" w:right="0" w:firstLine="0"/>
      <w:spacing w:after="57"/>
    </w:pPr>
  </w:style>
  <w:style w:type="paragraph" w:styleId="838">
    <w:name w:val="toc 3"/>
    <w:basedOn w:val="847"/>
    <w:next w:val="847"/>
    <w:uiPriority w:val="39"/>
    <w:unhideWhenUsed/>
    <w:pPr>
      <w:ind w:left="567" w:right="0" w:firstLine="0"/>
      <w:spacing w:after="57"/>
    </w:pPr>
  </w:style>
  <w:style w:type="paragraph" w:styleId="839">
    <w:name w:val="toc 4"/>
    <w:basedOn w:val="847"/>
    <w:next w:val="847"/>
    <w:uiPriority w:val="39"/>
    <w:unhideWhenUsed/>
    <w:pPr>
      <w:ind w:left="850" w:right="0" w:firstLine="0"/>
      <w:spacing w:after="57"/>
    </w:pPr>
  </w:style>
  <w:style w:type="paragraph" w:styleId="840">
    <w:name w:val="toc 5"/>
    <w:basedOn w:val="847"/>
    <w:next w:val="847"/>
    <w:uiPriority w:val="39"/>
    <w:unhideWhenUsed/>
    <w:pPr>
      <w:ind w:left="1134" w:right="0" w:firstLine="0"/>
      <w:spacing w:after="57"/>
    </w:pPr>
  </w:style>
  <w:style w:type="paragraph" w:styleId="841">
    <w:name w:val="toc 6"/>
    <w:basedOn w:val="847"/>
    <w:next w:val="847"/>
    <w:uiPriority w:val="39"/>
    <w:unhideWhenUsed/>
    <w:pPr>
      <w:ind w:left="1417" w:right="0" w:firstLine="0"/>
      <w:spacing w:after="57"/>
    </w:pPr>
  </w:style>
  <w:style w:type="paragraph" w:styleId="842">
    <w:name w:val="toc 7"/>
    <w:basedOn w:val="847"/>
    <w:next w:val="847"/>
    <w:uiPriority w:val="39"/>
    <w:unhideWhenUsed/>
    <w:pPr>
      <w:ind w:left="1701" w:right="0" w:firstLine="0"/>
      <w:spacing w:after="57"/>
    </w:pPr>
  </w:style>
  <w:style w:type="paragraph" w:styleId="843">
    <w:name w:val="toc 8"/>
    <w:basedOn w:val="847"/>
    <w:next w:val="847"/>
    <w:uiPriority w:val="39"/>
    <w:unhideWhenUsed/>
    <w:pPr>
      <w:ind w:left="1984" w:right="0" w:firstLine="0"/>
      <w:spacing w:after="57"/>
    </w:pPr>
  </w:style>
  <w:style w:type="paragraph" w:styleId="844">
    <w:name w:val="toc 9"/>
    <w:basedOn w:val="847"/>
    <w:next w:val="847"/>
    <w:uiPriority w:val="39"/>
    <w:unhideWhenUsed/>
    <w:pPr>
      <w:ind w:left="2268" w:right="0" w:firstLine="0"/>
      <w:spacing w:after="57"/>
    </w:pPr>
  </w:style>
  <w:style w:type="paragraph" w:styleId="845">
    <w:name w:val="TOC Heading"/>
    <w:uiPriority w:val="39"/>
    <w:unhideWhenUsed/>
  </w:style>
  <w:style w:type="paragraph" w:styleId="846">
    <w:name w:val="table of figures"/>
    <w:basedOn w:val="847"/>
    <w:next w:val="847"/>
    <w:uiPriority w:val="99"/>
    <w:unhideWhenUsed/>
    <w:pPr>
      <w:spacing w:after="0" w:afterAutospacing="0"/>
    </w:pPr>
  </w:style>
  <w:style w:type="paragraph" w:styleId="847" w:default="1">
    <w:name w:val="Normal"/>
    <w:qFormat/>
    <w:pPr>
      <w:ind w:firstLine="709"/>
      <w:jc w:val="both"/>
      <w:spacing w:after="0" w:line="240" w:lineRule="auto"/>
    </w:pPr>
    <w:rPr>
      <w:rFonts w:ascii="Times New Roman" w:hAnsi="Times New Roman"/>
      <w:sz w:val="28"/>
    </w:rPr>
  </w:style>
  <w:style w:type="paragraph" w:styleId="848">
    <w:name w:val="Heading 1"/>
    <w:basedOn w:val="847"/>
    <w:next w:val="847"/>
    <w:link w:val="852"/>
    <w:uiPriority w:val="9"/>
    <w:qFormat/>
    <w:pPr>
      <w:jc w:val="center"/>
      <w:keepLines/>
      <w:keepNext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styleId="849" w:default="1">
    <w:name w:val="Default Paragraph Font"/>
    <w:uiPriority w:val="1"/>
    <w:semiHidden/>
    <w:unhideWhenUsed/>
  </w:style>
  <w:style w:type="table" w:styleId="8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1" w:default="1">
    <w:name w:val="No List"/>
    <w:uiPriority w:val="99"/>
    <w:semiHidden/>
    <w:unhideWhenUsed/>
  </w:style>
  <w:style w:type="character" w:styleId="852" w:customStyle="1">
    <w:name w:val="Заголовок 1 Знак"/>
    <w:basedOn w:val="849"/>
    <w:link w:val="848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853">
    <w:name w:val="Footer"/>
    <w:basedOn w:val="847"/>
    <w:link w:val="85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4" w:customStyle="1">
    <w:name w:val="Нижний колонтитул Знак"/>
    <w:basedOn w:val="849"/>
    <w:link w:val="853"/>
    <w:uiPriority w:val="99"/>
    <w:rPr>
      <w:rFonts w:ascii="Times New Roman" w:hAnsi="Times New Roman"/>
      <w:sz w:val="28"/>
    </w:rPr>
  </w:style>
  <w:style w:type="paragraph" w:styleId="855">
    <w:name w:val="List Paragraph"/>
    <w:basedOn w:val="847"/>
    <w:uiPriority w:val="34"/>
    <w:qFormat/>
    <w:pPr>
      <w:contextualSpacing/>
      <w:ind w:left="720"/>
    </w:pPr>
  </w:style>
  <w:style w:type="paragraph" w:styleId="856">
    <w:name w:val="Caption"/>
    <w:basedOn w:val="847"/>
    <w:next w:val="847"/>
    <w:uiPriority w:val="35"/>
    <w:unhideWhenUsed/>
    <w:qFormat/>
    <w:pPr>
      <w:jc w:val="center"/>
      <w:spacing w:after="200"/>
    </w:pPr>
    <w:rPr>
      <w:iCs/>
      <w:color w:val="000000" w:themeColor="text1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Malyshev</dc:creator>
  <cp:keywords/>
  <dc:description/>
  <cp:revision>6</cp:revision>
  <dcterms:created xsi:type="dcterms:W3CDTF">2021-04-21T15:37:00Z</dcterms:created>
  <dcterms:modified xsi:type="dcterms:W3CDTF">2023-05-05T09:30:58Z</dcterms:modified>
</cp:coreProperties>
</file>