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13" w:rsidRPr="00755513" w:rsidRDefault="00755513" w:rsidP="0075551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755513" w:rsidRPr="00755513" w:rsidRDefault="00755513" w:rsidP="0075551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55513" w:rsidRPr="00755513" w:rsidRDefault="00755513" w:rsidP="00755513">
      <w:pPr>
        <w:spacing w:after="2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755513" w:rsidRPr="00755513" w:rsidRDefault="00755513" w:rsidP="0075551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Cs w:val="28"/>
          <w:lang w:eastAsia="ru-RU"/>
        </w:rPr>
        <w:t>Институт информатики, математики и электроники</w:t>
      </w:r>
    </w:p>
    <w:p w:rsidR="00755513" w:rsidRPr="00755513" w:rsidRDefault="00755513" w:rsidP="0075551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Cs w:val="28"/>
          <w:lang w:eastAsia="ru-RU"/>
        </w:rPr>
        <w:t>Кафедра информационных систем и технологий</w:t>
      </w:r>
    </w:p>
    <w:p w:rsidR="00755513" w:rsidRPr="00755513" w:rsidRDefault="00755513" w:rsidP="0075551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sz w:val="24"/>
          <w:szCs w:val="24"/>
          <w:lang w:eastAsia="ru-RU"/>
        </w:rPr>
        <w:br/>
      </w:r>
    </w:p>
    <w:p w:rsidR="00755513" w:rsidRPr="00755513" w:rsidRDefault="00755513" w:rsidP="0075551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32"/>
          <w:szCs w:val="32"/>
          <w:lang w:eastAsia="ru-RU"/>
        </w:rPr>
        <w:t>Отчет по контрольной работе №1</w:t>
      </w:r>
    </w:p>
    <w:p w:rsidR="00755513" w:rsidRPr="00755513" w:rsidRDefault="00755513" w:rsidP="0075551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32"/>
          <w:szCs w:val="32"/>
          <w:lang w:eastAsia="ru-RU"/>
        </w:rPr>
        <w:t>По курсу “Сети ЭВМ и телекоммуникации”</w:t>
      </w:r>
    </w:p>
    <w:p w:rsidR="00755513" w:rsidRPr="00755513" w:rsidRDefault="00755513" w:rsidP="0075551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sz w:val="24"/>
          <w:szCs w:val="24"/>
          <w:lang w:eastAsia="ru-RU"/>
        </w:rPr>
        <w:br/>
      </w:r>
      <w:r w:rsidRPr="00755513">
        <w:rPr>
          <w:rFonts w:eastAsia="Times New Roman" w:cs="Times New Roman"/>
          <w:sz w:val="24"/>
          <w:szCs w:val="24"/>
          <w:lang w:eastAsia="ru-RU"/>
        </w:rPr>
        <w:br/>
      </w:r>
      <w:r w:rsidRPr="00755513">
        <w:rPr>
          <w:rFonts w:eastAsia="Times New Roman" w:cs="Times New Roman"/>
          <w:sz w:val="24"/>
          <w:szCs w:val="24"/>
          <w:lang w:eastAsia="ru-RU"/>
        </w:rPr>
        <w:br/>
      </w:r>
      <w:r w:rsidRPr="00755513">
        <w:rPr>
          <w:rFonts w:eastAsia="Times New Roman" w:cs="Times New Roman"/>
          <w:sz w:val="24"/>
          <w:szCs w:val="24"/>
          <w:lang w:eastAsia="ru-RU"/>
        </w:rPr>
        <w:br/>
      </w:r>
      <w:r w:rsidRPr="00755513">
        <w:rPr>
          <w:rFonts w:eastAsia="Times New Roman" w:cs="Times New Roman"/>
          <w:sz w:val="24"/>
          <w:szCs w:val="24"/>
          <w:lang w:eastAsia="ru-RU"/>
        </w:rPr>
        <w:br/>
      </w:r>
      <w:r w:rsidRPr="00755513">
        <w:rPr>
          <w:rFonts w:eastAsia="Times New Roman" w:cs="Times New Roman"/>
          <w:sz w:val="24"/>
          <w:szCs w:val="24"/>
          <w:lang w:eastAsia="ru-RU"/>
        </w:rPr>
        <w:br/>
      </w:r>
      <w:r w:rsidRPr="00755513">
        <w:rPr>
          <w:rFonts w:eastAsia="Times New Roman" w:cs="Times New Roman"/>
          <w:sz w:val="24"/>
          <w:szCs w:val="24"/>
          <w:lang w:eastAsia="ru-RU"/>
        </w:rPr>
        <w:br/>
      </w:r>
    </w:p>
    <w:p w:rsidR="00755513" w:rsidRPr="00755513" w:rsidRDefault="00755513" w:rsidP="00755513">
      <w:pPr>
        <w:spacing w:after="200" w:line="240" w:lineRule="auto"/>
        <w:ind w:left="5103" w:right="-568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b/>
          <w:bCs/>
          <w:color w:val="000000"/>
          <w:szCs w:val="28"/>
          <w:lang w:eastAsia="ru-RU"/>
        </w:rPr>
        <w:t>Выполнил:</w:t>
      </w:r>
    </w:p>
    <w:p w:rsidR="00755513" w:rsidRPr="00755513" w:rsidRDefault="00755513" w:rsidP="00755513">
      <w:pPr>
        <w:spacing w:after="200" w:line="240" w:lineRule="auto"/>
        <w:ind w:left="5103" w:right="-568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Cs w:val="28"/>
          <w:lang w:eastAsia="ru-RU"/>
        </w:rPr>
        <w:t>Студент группы 630</w:t>
      </w:r>
      <w:r w:rsidR="00014568">
        <w:rPr>
          <w:rFonts w:eastAsia="Times New Roman" w:cs="Times New Roman"/>
          <w:color w:val="000000"/>
          <w:szCs w:val="28"/>
          <w:lang w:eastAsia="ru-RU"/>
        </w:rPr>
        <w:t>4</w:t>
      </w:r>
      <w:bookmarkStart w:id="0" w:name="_GoBack"/>
      <w:bookmarkEnd w:id="0"/>
      <w:r w:rsidRPr="00755513">
        <w:rPr>
          <w:rFonts w:eastAsia="Times New Roman" w:cs="Times New Roman"/>
          <w:color w:val="000000"/>
          <w:szCs w:val="28"/>
          <w:lang w:eastAsia="ru-RU"/>
        </w:rPr>
        <w:t>-090301D</w:t>
      </w:r>
    </w:p>
    <w:p w:rsidR="00755513" w:rsidRPr="00755513" w:rsidRDefault="00755513" w:rsidP="00755513">
      <w:pPr>
        <w:spacing w:after="200" w:line="240" w:lineRule="auto"/>
        <w:ind w:left="5103" w:right="-568"/>
        <w:rPr>
          <w:rFonts w:eastAsia="Times New Roman" w:cs="Times New Roman"/>
          <w:szCs w:val="24"/>
          <w:lang w:eastAsia="ru-RU"/>
        </w:rPr>
      </w:pPr>
      <w:r w:rsidRPr="00755513">
        <w:rPr>
          <w:rFonts w:eastAsia="Times New Roman" w:cs="Times New Roman"/>
          <w:szCs w:val="24"/>
          <w:lang w:eastAsia="ru-RU"/>
        </w:rPr>
        <w:t>Алеев Ибрагим Ильясович</w:t>
      </w:r>
    </w:p>
    <w:p w:rsidR="00755513" w:rsidRPr="00755513" w:rsidRDefault="00755513" w:rsidP="00755513">
      <w:pPr>
        <w:spacing w:after="200" w:line="240" w:lineRule="auto"/>
        <w:ind w:left="5103" w:right="-568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b/>
          <w:bCs/>
          <w:color w:val="000000"/>
          <w:szCs w:val="28"/>
          <w:lang w:eastAsia="ru-RU"/>
        </w:rPr>
        <w:t>Проверил:</w:t>
      </w:r>
    </w:p>
    <w:p w:rsidR="00755513" w:rsidRPr="00755513" w:rsidRDefault="00755513" w:rsidP="00755513">
      <w:pPr>
        <w:spacing w:after="200" w:line="240" w:lineRule="auto"/>
        <w:ind w:left="5103" w:right="-568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Cs w:val="28"/>
          <w:lang w:eastAsia="ru-RU"/>
        </w:rPr>
        <w:t>Пигусов Андрей Сергеевич</w:t>
      </w:r>
    </w:p>
    <w:p w:rsidR="00755513" w:rsidRDefault="00755513">
      <w:r>
        <w:br w:type="page"/>
      </w:r>
    </w:p>
    <w:p w:rsidR="00755513" w:rsidRPr="00755513" w:rsidRDefault="00755513" w:rsidP="0075551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755513">
        <w:rPr>
          <w:rFonts w:cs="Times New Roman"/>
          <w:b/>
          <w:bCs/>
          <w:color w:val="000000"/>
          <w:szCs w:val="28"/>
        </w:rPr>
        <w:lastRenderedPageBreak/>
        <w:t>Задание:</w:t>
      </w:r>
    </w:p>
    <w:p w:rsidR="00755513" w:rsidRDefault="00755513" w:rsidP="00755513">
      <w:pPr>
        <w:spacing w:after="0" w:line="240" w:lineRule="auto"/>
        <w:ind w:firstLine="540"/>
        <w:jc w:val="both"/>
        <w:rPr>
          <w:rFonts w:eastAsia="Times New Roman" w:cs="Times New Roman"/>
          <w:szCs w:val="26"/>
          <w:lang w:eastAsia="ru-RU"/>
        </w:rPr>
      </w:pPr>
      <w:r w:rsidRPr="00755513">
        <w:rPr>
          <w:rFonts w:eastAsia="Times New Roman" w:cs="Times New Roman"/>
          <w:szCs w:val="26"/>
          <w:lang w:eastAsia="ru-RU"/>
        </w:rPr>
        <w:t>Произвести расчет ЛВС с шинной структурой со случайным доступом и кольцевой ЛВС с тактируемым доступом. Определить коэффициент загрузки, время задержки доставки, предельно допустимое значение суммарной интенсивности, при котором загрузка достигает пропускной способности канала и минимальное время задержки доставки.</w:t>
      </w:r>
    </w:p>
    <w:p w:rsidR="00755513" w:rsidRPr="00755513" w:rsidRDefault="00755513" w:rsidP="00755513">
      <w:pPr>
        <w:spacing w:after="0" w:line="240" w:lineRule="auto"/>
        <w:jc w:val="both"/>
        <w:rPr>
          <w:rFonts w:eastAsia="Times New Roman" w:cs="Times New Roman"/>
          <w:szCs w:val="26"/>
          <w:lang w:eastAsia="ru-RU"/>
        </w:rPr>
      </w:pPr>
    </w:p>
    <w:p w:rsidR="00755513" w:rsidRDefault="00755513" w:rsidP="00755513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Исходные данные:</w:t>
      </w:r>
    </w:p>
    <w:p w:rsidR="00755513" w:rsidRPr="00755513" w:rsidRDefault="00755513" w:rsidP="0075551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Для ЛВС с шинной структурой со случайным доступом:</w:t>
      </w:r>
    </w:p>
    <w:p w:rsidR="00755513" w:rsidRPr="00755513" w:rsidRDefault="00755513" w:rsidP="0075551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- скорость модуляции В = 10 Мбит/с;</w:t>
      </w:r>
    </w:p>
    <w:p w:rsidR="00755513" w:rsidRPr="00755513" w:rsidRDefault="00755513" w:rsidP="0075551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- скорость распространения сигнала по кабелю связи V = 2,3</w:t>
      </w:r>
      <w:r w:rsidRPr="00755513">
        <w:rPr>
          <w:rFonts w:ascii="Cambria Math" w:eastAsia="Times New Roman" w:hAnsi="Cambria Math" w:cs="Cambria Math"/>
          <w:color w:val="000000"/>
          <w:sz w:val="26"/>
          <w:szCs w:val="26"/>
          <w:lang w:eastAsia="ru-RU"/>
        </w:rPr>
        <w:t>⋅</w:t>
      </w:r>
      <w:r w:rsidRPr="00755513">
        <w:rPr>
          <w:rFonts w:ascii="Gungsuh" w:eastAsia="Times New Roman" w:hAnsi="Gungsuh" w:cs="Times New Roman"/>
          <w:color w:val="000000"/>
          <w:sz w:val="26"/>
          <w:szCs w:val="26"/>
          <w:lang w:eastAsia="ru-RU"/>
        </w:rPr>
        <w:t>10</w:t>
      </w:r>
      <w:r w:rsidRPr="00755513">
        <w:rPr>
          <w:rFonts w:eastAsia="Times New Roman" w:cs="Times New Roman"/>
          <w:color w:val="000000"/>
          <w:szCs w:val="28"/>
          <w:vertAlign w:val="superscript"/>
          <w:lang w:eastAsia="ru-RU"/>
        </w:rPr>
        <w:t>5</w:t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км/с;</w:t>
      </w:r>
    </w:p>
    <w:p w:rsidR="00755513" w:rsidRPr="00755513" w:rsidRDefault="00755513" w:rsidP="0075551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максимальное число ретрансляторов - </w:t>
      </w:r>
      <w:proofErr w:type="spellStart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n</w:t>
      </w:r>
      <w:r w:rsidRPr="00755513">
        <w:rPr>
          <w:rFonts w:eastAsia="Times New Roman" w:cs="Times New Roman"/>
          <w:color w:val="000000"/>
          <w:sz w:val="16"/>
          <w:szCs w:val="16"/>
          <w:vertAlign w:val="subscript"/>
          <w:lang w:eastAsia="ru-RU"/>
        </w:rPr>
        <w:t>р</w:t>
      </w:r>
      <w:proofErr w:type="spellEnd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между двумя станциями </w:t>
      </w:r>
      <w:proofErr w:type="spellStart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n</w:t>
      </w:r>
      <w:r w:rsidRPr="00755513">
        <w:rPr>
          <w:rFonts w:eastAsia="Times New Roman" w:cs="Times New Roman"/>
          <w:color w:val="000000"/>
          <w:sz w:val="16"/>
          <w:szCs w:val="16"/>
          <w:vertAlign w:val="subscript"/>
          <w:lang w:eastAsia="ru-RU"/>
        </w:rPr>
        <w:t>р</w:t>
      </w:r>
      <w:proofErr w:type="spellEnd"/>
      <w:r w:rsidRPr="00755513">
        <w:rPr>
          <w:rFonts w:eastAsia="Times New Roman" w:cs="Times New Roman"/>
          <w:color w:val="000000"/>
          <w:sz w:val="16"/>
          <w:szCs w:val="16"/>
          <w:vertAlign w:val="subscript"/>
          <w:lang w:eastAsia="ru-RU"/>
        </w:rPr>
        <w:t xml:space="preserve"> </w:t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= 2;</w:t>
      </w:r>
    </w:p>
    <w:p w:rsidR="00755513" w:rsidRPr="00755513" w:rsidRDefault="00755513" w:rsidP="0075551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максимальная задержка одного ретранслятора в битах </w:t>
      </w:r>
      <w:proofErr w:type="spellStart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L</w:t>
      </w:r>
      <w:r w:rsidRPr="00755513">
        <w:rPr>
          <w:rFonts w:eastAsia="Times New Roman" w:cs="Times New Roman"/>
          <w:color w:val="000000"/>
          <w:sz w:val="16"/>
          <w:szCs w:val="16"/>
          <w:vertAlign w:val="subscript"/>
          <w:lang w:eastAsia="ru-RU"/>
        </w:rPr>
        <w:t>p</w:t>
      </w:r>
      <w:proofErr w:type="spellEnd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= 14 бит;</w:t>
      </w:r>
    </w:p>
    <w:p w:rsidR="00755513" w:rsidRPr="00755513" w:rsidRDefault="00755513" w:rsidP="0075551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- тип протокола, из которого устанавливается:</w:t>
      </w:r>
    </w:p>
    <w:p w:rsidR="00755513" w:rsidRPr="00755513" w:rsidRDefault="00755513" w:rsidP="0075551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 средняя длина информационной части кадра L</w:t>
      </w:r>
      <w:r w:rsidRPr="00755513">
        <w:rPr>
          <w:rFonts w:eastAsia="Times New Roman" w:cs="Times New Roman"/>
          <w:color w:val="000000"/>
          <w:sz w:val="16"/>
          <w:szCs w:val="16"/>
          <w:vertAlign w:val="subscript"/>
          <w:lang w:eastAsia="ru-RU"/>
        </w:rPr>
        <w:t>H</w:t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= 1600 бит;</w:t>
      </w:r>
    </w:p>
    <w:p w:rsidR="00755513" w:rsidRPr="00755513" w:rsidRDefault="00755513" w:rsidP="0075551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средняя длина служебной части кадра </w:t>
      </w:r>
      <w:proofErr w:type="spellStart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L</w:t>
      </w:r>
      <w:r w:rsidRPr="00755513">
        <w:rPr>
          <w:rFonts w:eastAsia="Times New Roman" w:cs="Times New Roman"/>
          <w:color w:val="000000"/>
          <w:sz w:val="16"/>
          <w:szCs w:val="16"/>
          <w:vertAlign w:val="subscript"/>
          <w:lang w:eastAsia="ru-RU"/>
        </w:rPr>
        <w:t>c</w:t>
      </w:r>
      <w:proofErr w:type="spellEnd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= 320 бит;</w:t>
      </w:r>
    </w:p>
    <w:p w:rsidR="00755513" w:rsidRPr="00755513" w:rsidRDefault="00755513" w:rsidP="0075551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- закон распределения длин информационной части кадра (обычно экспоненциальный</w:t>
      </w:r>
      <w:proofErr w:type="gramStart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) </w:t>
      </w:r>
      <w:r w:rsidRPr="00755513">
        <w:rPr>
          <w:rFonts w:eastAsia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428625" cy="219075"/>
            <wp:effectExtent l="0" t="0" r="9525" b="9525"/>
            <wp:docPr id="6" name="Рисунок 6" descr="https://lh6.googleusercontent.com/OqfsRBQi8GEdiiYC-OGlAJTszLK8CcWSSRrNdDKTKuwC2o87DRmNl4lYVJBWvYfyPQG1r6kYgr1WcMFrA3vHub5sO1M7dFxUHxJVWvB2eIasVIONrIini33hB5_4hcK4UO-4W3AWthc6rw2KUbSybZCEbEgOltSLNpGirpZ3FSi6vmizQORSFjZJFJDFEQ5Md5Bb10TX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qfsRBQi8GEdiiYC-OGlAJTszLK8CcWSSRrNdDKTKuwC2o87DRmNl4lYVJBWvYfyPQG1r6kYgr1WcMFrA3vHub5sO1M7dFxUHxJVWvB2eIasVIONrIini33hB5_4hcK4UO-4W3AWthc6rw2KUbSybZCEbEgOltSLNpGirpZ3FSi6vmizQORSFjZJFJDFEQ5Md5Bb10TXt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;</w:t>
      </w:r>
      <w:proofErr w:type="gramEnd"/>
    </w:p>
    <w:p w:rsidR="00755513" w:rsidRPr="00755513" w:rsidRDefault="00755513" w:rsidP="0075551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закон распределения длин служебной части кадра (обычно детерминированный) </w:t>
      </w:r>
      <w:r w:rsidRPr="00755513">
        <w:rPr>
          <w:rFonts w:eastAsia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333375" cy="228600"/>
            <wp:effectExtent l="0" t="0" r="9525" b="0"/>
            <wp:docPr id="5" name="Рисунок 5" descr="https://lh4.googleusercontent.com/eJbcoTo3WCrN-Ew8WirgqLupPBNQwBEtFnDbRopDO7R5hvEdE4hdQcrYNmgwYgYeWNFuV0yj5rk9fQwI2-K78sY5H08ZohEqBGYbB6qyqhIkC1O_MDTO4NUJQPpQ7S5HbhIYjwwmXiqrvhd8MUYuHxZZBO3tCZv-EF9IYLpPGWX7knkdEEhQfcDUtOjIT70Pr7I2Rtyy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eJbcoTo3WCrN-Ew8WirgqLupPBNQwBEtFnDbRopDO7R5hvEdE4hdQcrYNmgwYgYeWNFuV0yj5rk9fQwI2-K78sY5H08ZohEqBGYbB6qyqhIkC1O_MDTO4NUJQPpQ7S5HbhIYjwwmXiqrvhd8MUYuHxZZBO3tCZv-EF9IYLpPGWX7knkdEEhQfcDUtOjIT70Pr7I2Rtyyx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0;</w:t>
      </w:r>
    </w:p>
    <w:p w:rsidR="00755513" w:rsidRPr="00755513" w:rsidRDefault="00755513" w:rsidP="0075551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55513" w:rsidRPr="00755513" w:rsidRDefault="00755513" w:rsidP="0075551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Для ЛВС с кольцевой структурой с тактируемым доступом:</w:t>
      </w:r>
    </w:p>
    <w:p w:rsidR="00755513" w:rsidRPr="00755513" w:rsidRDefault="00755513" w:rsidP="0075551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в сети используется однократный тактируемый доступ и числом разрядов сдвигового регистра станции </w:t>
      </w:r>
      <w:r w:rsidRPr="00755513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в</w:t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= 2;</w:t>
      </w:r>
    </w:p>
    <w:p w:rsidR="00755513" w:rsidRPr="00755513" w:rsidRDefault="00755513" w:rsidP="0075551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в сети действует Пуассоновский поток сообщений </w:t>
      </w:r>
      <w:proofErr w:type="gramStart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(</w:t>
      </w:r>
      <w:r w:rsidRPr="00755513">
        <w:rPr>
          <w:rFonts w:eastAsia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161925" cy="238125"/>
            <wp:effectExtent l="0" t="0" r="9525" b="9525"/>
            <wp:docPr id="4" name="Рисунок 4" descr="https://lh4.googleusercontent.com/4lEJSxxXBobCYv0R46DRgeykK9hmaI-v_53NSMtSd3fZPcmRFu0u2bm8xdqdJpkcnr_KXsiNhBfYvuJLET8pVE5SsWUJsU0eJgQOeLTXiZrd6UpylUFcBzIQv4FDJiKvWb0z0jxkgyGCwMFg2kl8XZsE0QI0peBpwGvTqiRtoVWsptiU1n6DQWCVacuNyBJA9mfKx2FQ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4lEJSxxXBobCYv0R46DRgeykK9hmaI-v_53NSMtSd3fZPcmRFu0u2bm8xdqdJpkcnr_KXsiNhBfYvuJLET8pVE5SsWUJsU0eJgQOeLTXiZrd6UpylUFcBzIQv4FDJiKvWb0z0jxkgyGCwMFg2kl8XZsE0QI0peBpwGvTqiRtoVWsptiU1n6DQWCVacuNyBJA9mfKx2FQA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=</w:t>
      </w:r>
      <w:proofErr w:type="gramEnd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1);</w:t>
      </w:r>
    </w:p>
    <w:p w:rsidR="00755513" w:rsidRPr="00755513" w:rsidRDefault="00755513" w:rsidP="0075551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- средняя длина сообщения </w:t>
      </w:r>
      <w:proofErr w:type="spellStart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L</w:t>
      </w:r>
      <w:r w:rsidRPr="00755513">
        <w:rPr>
          <w:rFonts w:eastAsia="Times New Roman" w:cs="Times New Roman"/>
          <w:color w:val="000000"/>
          <w:sz w:val="16"/>
          <w:szCs w:val="16"/>
          <w:vertAlign w:val="subscript"/>
          <w:lang w:eastAsia="ru-RU"/>
        </w:rPr>
        <w:t>c</w:t>
      </w:r>
      <w:proofErr w:type="spellEnd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= 1600 бит;</w:t>
      </w:r>
    </w:p>
    <w:p w:rsidR="00755513" w:rsidRPr="00755513" w:rsidRDefault="00755513" w:rsidP="0075551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- средняя длина информационной части сегмента d = 48 бит;</w:t>
      </w:r>
    </w:p>
    <w:p w:rsidR="00755513" w:rsidRPr="00755513" w:rsidRDefault="00755513" w:rsidP="00755513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- длина служебной части сегмента h = 22 бит;</w:t>
      </w:r>
    </w:p>
    <w:p w:rsidR="00755513" w:rsidRPr="00755513" w:rsidRDefault="00755513" w:rsidP="00755513">
      <w:pPr>
        <w:spacing w:after="0" w:line="240" w:lineRule="auto"/>
        <w:ind w:firstLine="5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Протяженность сети </w:t>
      </w:r>
      <w:r w:rsidRPr="00755513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S</w:t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, число станций M и среднее значение интенсивности сообщений </w:t>
      </w:r>
      <w:proofErr w:type="spellStart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λ</w:t>
      </w:r>
      <w:r w:rsidRPr="00755513">
        <w:rPr>
          <w:rFonts w:eastAsia="Times New Roman" w:cs="Times New Roman"/>
          <w:color w:val="000000"/>
          <w:sz w:val="16"/>
          <w:szCs w:val="16"/>
          <w:vertAlign w:val="subscript"/>
          <w:lang w:eastAsia="ru-RU"/>
        </w:rPr>
        <w:t>ср</w:t>
      </w:r>
      <w:proofErr w:type="spellEnd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, поступающих от каждой станции, определяются исходя из последних трех цифр в номере зачетной книжки (студенческого билета). Пусть последние три цифры – x, y, z. Тогда протяженность сети </w:t>
      </w:r>
      <w:r w:rsidRPr="00755513">
        <w:rPr>
          <w:rFonts w:eastAsia="Times New Roman" w:cs="Times New Roman"/>
          <w:i/>
          <w:iCs/>
          <w:color w:val="000000"/>
          <w:sz w:val="26"/>
          <w:szCs w:val="26"/>
          <w:lang w:eastAsia="ru-RU"/>
        </w:rPr>
        <w:t>S</w:t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=z/5+0,5 км, число </w:t>
      </w:r>
      <w:proofErr w:type="gramStart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станций </w:t>
      </w:r>
      <w:r w:rsidRPr="00755513">
        <w:rPr>
          <w:rFonts w:eastAsia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1190625" cy="228600"/>
            <wp:effectExtent l="0" t="0" r="9525" b="0"/>
            <wp:docPr id="3" name="Рисунок 3" descr="https://lh4.googleusercontent.com/z-TjLYvuOy4BVLgDYkXjRgrAvoQV0U9PdGT-AAR1awJ5EgiRurrXEuyn75_QdFJ6IjYZq5TwCEEaBOuBVBBZjdJXEuawdM3l57dwg6nGoQ4iY7GXJtN-8G-vFChVERkAfAxRRG2IL4BDkhJ8Q4CWK4eKdLZoamL5Pzazr6DOqGoMXjxkW8SQ0UouDBdgKpiKzmS-oB3A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z-TjLYvuOy4BVLgDYkXjRgrAvoQV0U9PdGT-AAR1awJ5EgiRurrXEuyn75_QdFJ6IjYZq5TwCEEaBOuBVBBZjdJXEuawdM3l57dwg6nGoQ4iY7GXJtN-8G-vFChVERkAfAxRRG2IL4BDkhJ8Q4CWK4eKdLZoamL5Pzazr6DOqGoMXjxkW8SQ0UouDBdgKpiKzmS-oB3Ak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,</w:t>
      </w:r>
      <w:proofErr w:type="gramEnd"/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среднее значение интенсивности сообщений </w:t>
      </w:r>
      <w:r w:rsidRPr="00755513">
        <w:rPr>
          <w:rFonts w:eastAsia="Times New Roman" w:cs="Times New Roman"/>
          <w:noProof/>
          <w:color w:val="000000"/>
          <w:sz w:val="26"/>
          <w:szCs w:val="26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1524000" cy="238125"/>
            <wp:effectExtent l="0" t="0" r="0" b="9525"/>
            <wp:docPr id="2" name="Рисунок 2" descr="https://lh6.googleusercontent.com/df5aE4JyO_AWlESY9t3BGo2S1Uu938cHcxTVCoNoXhE2x436_splWKz55jOHCXWYGpMBtqBMSUADLHDxijHwgfUI_NBoTG0jyLZnzF0jlUYfVnC7WCPyVu7Jg0SK8mitEH6gu6aUtb-GT9-Z75U4K_wTYNxA33DOBrdQO5h9PD32bEkZdtc2UKztPlELGIXMSePm8MOt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f5aE4JyO_AWlESY9t3BGo2S1Uu938cHcxTVCoNoXhE2x436_splWKz55jOHCXWYGpMBtqBMSUADLHDxijHwgfUI_NBoTG0jyLZnzF0jlUYfVnC7WCPyVu7Jg0SK8mitEH6gu6aUtb-GT9-Z75U4K_wTYNxA33DOBrdQO5h9PD32bEkZdtc2UKztPlELGIXMSePm8MOtA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.</w:t>
      </w:r>
    </w:p>
    <w:p w:rsidR="00755513" w:rsidRPr="00755513" w:rsidRDefault="00755513" w:rsidP="0075551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S =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8</w:t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/ 5 + 0.5 =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2</w:t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>,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1</w:t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км</w:t>
      </w:r>
    </w:p>
    <w:p w:rsidR="00755513" w:rsidRPr="00755513" w:rsidRDefault="00755513" w:rsidP="0075551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M = 2 *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3</w:t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+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0</w:t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+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8</w:t>
      </w:r>
      <w:r w:rsidRPr="00755513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= </w:t>
      </w:r>
      <w:r>
        <w:rPr>
          <w:rFonts w:eastAsia="Times New Roman" w:cs="Times New Roman"/>
          <w:color w:val="000000"/>
          <w:sz w:val="26"/>
          <w:szCs w:val="26"/>
          <w:lang w:eastAsia="ru-RU"/>
        </w:rPr>
        <w:t>14</w:t>
      </w:r>
    </w:p>
    <w:p w:rsidR="00586FEF" w:rsidRDefault="00755513" w:rsidP="00586FEF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55513">
        <w:rPr>
          <w:rFonts w:eastAsia="Times New Roman" w:cs="Times New Roman"/>
          <w:noProof/>
          <w:color w:val="000000"/>
          <w:sz w:val="22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209550" cy="238125"/>
            <wp:effectExtent l="0" t="0" r="0" b="9525"/>
            <wp:docPr id="1" name="Рисунок 1" descr="https://lh3.googleusercontent.com/epgXjJiffFBGXMdge1YTzYrJX4hXENOfwBDyELifLhOsy93nEUDfPQk_7nqXN6Q63zATsjJu6kHRRPqpgdInKcYqVYANOcs9_8BW47yW0Ydt5beOkW_I9CRQs8S111WZApQk5Z6sBoH3YxTldeHF5_qvu2LzGHyqYtmEFNYzfR7CaiGyJHX-uIeLxvwWc4oQrOOsXJrb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epgXjJiffFBGXMdge1YTzYrJX4hXENOfwBDyELifLhOsy93nEUDfPQk_7nqXN6Q63zATsjJu6kHRRPqpgdInKcYqVYANOcs9_8BW47yW0Ydt5beOkW_I9CRQs8S111WZApQk5Z6sBoH3YxTldeHF5_qvu2LzGHyqYtmEFNYzfR7CaiGyJHX-uIeLxvwWc4oQrOOsXJrbX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51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 3 *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3</w:t>
      </w:r>
      <w:r w:rsidRPr="0075551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+ 2 *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0</w:t>
      </w:r>
      <w:r w:rsidRPr="0075551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8</w:t>
      </w:r>
      <w:r w:rsidRPr="0075551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+ 10 =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11</w:t>
      </w:r>
      <w:r w:rsidRPr="0075551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1/c</w:t>
      </w:r>
    </w:p>
    <w:p w:rsidR="00586FEF" w:rsidRDefault="00586FE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p w:rsidR="00586FEF" w:rsidRPr="00586FEF" w:rsidRDefault="00586FEF" w:rsidP="00586FEF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Пример решения первой сети:</w:t>
      </w:r>
    </w:p>
    <w:p w:rsidR="00586FEF" w:rsidRPr="00586FEF" w:rsidRDefault="00586FEF" w:rsidP="00586FEF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На основании указанных исходных данных произведем расчет времени задержки в сети и определим ее пропускную способность.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1. Время распространения сигнала по кабелю между двумя наиболее удаленными станциями:</w:t>
      </w:r>
    </w:p>
    <w:p w:rsidR="00586FEF" w:rsidRPr="00586FEF" w:rsidRDefault="00BE5957" w:rsidP="00586FEF">
      <w:pPr>
        <w:spacing w:line="240" w:lineRule="auto"/>
        <w:ind w:left="36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="00586FEF"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ср</w:t>
      </w:r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="00586FEF" w:rsidRPr="00A14C8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SV</w:t>
      </w:r>
      <w:r w:rsidR="00586FEF" w:rsidRPr="00A14C8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="00586FEF" w:rsidRPr="00A14C8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0</w:t>
      </w:r>
      <w:proofErr w:type="gramStart"/>
      <w:r w:rsidR="00586FEF" w:rsidRPr="00A14C80">
        <w:rPr>
          <w:rFonts w:eastAsia="Times New Roman" w:cs="Times New Roman"/>
          <w:color w:val="000000"/>
          <w:sz w:val="24"/>
          <w:szCs w:val="24"/>
          <w:lang w:eastAsia="ru-RU"/>
        </w:rPr>
        <w:t>,9</w:t>
      </w:r>
      <w:proofErr w:type="gram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мкс</w:t>
      </w:r>
      <w:proofErr w:type="spell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2. Максимальное время задержки сигналов в ретрансляторах</w:t>
      </w:r>
    </w:p>
    <w:p w:rsidR="00586FEF" w:rsidRPr="00586FEF" w:rsidRDefault="00BE5957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="00586FEF"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РТ</w:t>
      </w:r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npLPB</w:t>
      </w:r>
      <w:proofErr w:type="spell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="00586FEF" w:rsidRPr="00A14C8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2</w:t>
      </w:r>
      <w:proofErr w:type="gramStart"/>
      <w:r w:rsidR="00586FEF" w:rsidRPr="00014568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  <w:r w:rsidR="00586FEF" w:rsidRPr="00A14C80">
        <w:rPr>
          <w:rFonts w:eastAsia="Times New Roman" w:cs="Times New Roman"/>
          <w:color w:val="000000"/>
          <w:sz w:val="24"/>
          <w:szCs w:val="24"/>
          <w:lang w:eastAsia="ru-RU"/>
        </w:rPr>
        <w:t>8</w:t>
      </w:r>
      <w:proofErr w:type="gram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мкс</w:t>
      </w:r>
      <w:proofErr w:type="spell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3. Полное время распространения сигнала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τ=РТ+Р=</w:t>
      </w:r>
      <w:r w:rsidRPr="0001456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3,7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мкс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4. Длительность информационной части кадра</w:t>
      </w:r>
    </w:p>
    <w:p w:rsidR="00586FEF" w:rsidRPr="00586FEF" w:rsidRDefault="00BE5957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14C80">
        <w:rPr>
          <w:rFonts w:eastAsia="Times New Roman" w:cs="Times New Roman"/>
          <w:color w:val="000000"/>
          <w:sz w:val="24"/>
          <w:szCs w:val="24"/>
          <w:lang w:eastAsia="ru-RU"/>
        </w:rPr>
        <w:t>t</w:t>
      </w:r>
      <w:r w:rsidRPr="00A14C80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И</w:t>
      </w:r>
      <w:proofErr w:type="spell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LнB</w:t>
      </w:r>
      <w:proofErr w:type="spell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=160010106=16010-6c=160 </w:t>
      </w:r>
      <w:proofErr w:type="spellStart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мкс</w:t>
      </w:r>
      <w:proofErr w:type="spell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5. Длительность служебной части кадра.</w:t>
      </w:r>
    </w:p>
    <w:p w:rsidR="00586FEF" w:rsidRPr="00586FEF" w:rsidRDefault="00BE5957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="00586FEF"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</w:t>
      </w:r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proofErr w:type="spellStart"/>
      <w:proofErr w:type="gram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LсB</w:t>
      </w:r>
      <w:proofErr w:type="spell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=32010106=3210-6с=32 </w:t>
      </w:r>
      <w:proofErr w:type="spellStart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мкс</w:t>
      </w:r>
      <w:proofErr w:type="spell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6. Суммарная средняя длительность кадра</w:t>
      </w:r>
    </w:p>
    <w:p w:rsidR="00586FEF" w:rsidRPr="00586FEF" w:rsidRDefault="00BE5957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proofErr w:type="spellStart"/>
      <w:r w:rsidR="00586FEF"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сp</w:t>
      </w:r>
      <w:proofErr w:type="spell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proofErr w:type="spellStart"/>
      <w:proofErr w:type="gram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И+с</w:t>
      </w:r>
      <w:proofErr w:type="spell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=160+32=19210-6с=192 </w:t>
      </w:r>
      <w:proofErr w:type="spellStart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мкс</w:t>
      </w:r>
      <w:proofErr w:type="spellEnd"/>
      <w:r w:rsidR="00586FEF"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7. Коэффициент вариации времени передачи кадров сообщений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14C80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2714625" cy="533400"/>
            <wp:effectExtent l="0" t="0" r="9525" b="0"/>
            <wp:docPr id="7" name="Рисунок 7" descr="https://lh3.googleusercontent.com/jD0P2LW2BD906vXYAgaw5J5gmHkjbAIN_ptziD5KWNZrNqlZmpTm5YTWXszV6W7I0pR2nb8W2lBBkwechsso6RDHpHYy8XU_Yvx8xR-BgkyC2mf7qAcj7dDfocyyJoXbAIdSHq-0YIk36udK2hNQ217kovNwqHcclhD6ZtGL4icR_4s0WmsEQv39wcRzrwauSeLmXB4r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jD0P2LW2BD906vXYAgaw5J5gmHkjbAIN_ptziD5KWNZrNqlZmpTm5YTWXszV6W7I0pR2nb8W2lBBkwechsso6RDHpHYy8XU_Yvx8xR-BgkyC2mf7qAcj7dDfocyyJoXbAIdSHq-0YIk36udK2hNQ217kovNwqHcclhD6ZtGL4icR_4s0WmsEQv39wcRzrwauSeLmXB4rw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8. Суммарное значение интенсивности поступления сообщений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λ=</w:t>
      </w: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M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ср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Pr="00014568">
        <w:rPr>
          <w:rFonts w:eastAsia="Times New Roman" w:cs="Times New Roman"/>
          <w:color w:val="000000"/>
          <w:sz w:val="24"/>
          <w:szCs w:val="24"/>
          <w:lang w:eastAsia="ru-RU"/>
        </w:rPr>
        <w:t>154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с.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9. Суммарный коэффициент загрузки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R=</w:t>
      </w: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λ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ср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Pr="00014568">
        <w:rPr>
          <w:rFonts w:eastAsia="Times New Roman" w:cs="Times New Roman"/>
          <w:color w:val="000000"/>
          <w:sz w:val="24"/>
          <w:szCs w:val="24"/>
          <w:lang w:eastAsia="ru-RU"/>
        </w:rPr>
        <w:t>0,03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10. Коэффициент дальнодействия, с учетом времени задержки в ретрансляторах,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α=</w:t>
      </w:r>
      <w:r w:rsidR="00BE5957"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="00BE5957" w:rsidRPr="00A14C80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r w:rsidR="00BE5957"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ср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Pr="00A14C80">
        <w:rPr>
          <w:rFonts w:eastAsia="Times New Roman" w:cs="Times New Roman"/>
          <w:color w:val="000000"/>
          <w:sz w:val="24"/>
          <w:szCs w:val="24"/>
          <w:lang w:eastAsia="ru-RU"/>
        </w:rPr>
        <w:t>0,019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A14C80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11.Относительное время задержки доставки сообщения, определенное по соотношению (59)</w:t>
      </w:r>
      <w:r w:rsidRPr="00A14C80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BE5957" w:rsidRPr="00586FEF" w:rsidRDefault="00BE5957" w:rsidP="00BE5957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14C80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422730" wp14:editId="4D46B63D">
            <wp:extent cx="40671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975"/>
                    <a:stretch/>
                  </pic:blipFill>
                  <pic:spPr bwMode="auto">
                    <a:xfrm>
                      <a:off x="0" y="0"/>
                      <a:ext cx="4067743" cy="78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FEF" w:rsidRPr="00014568" w:rsidRDefault="00586FEF" w:rsidP="007A47E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="00BE5957" w:rsidRPr="00014568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r w:rsidR="00BE5957"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ср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0,03(1+0,</w:t>
      </w:r>
      <w:proofErr w:type="gramStart"/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83</w:t>
      </w:r>
      <w:r w:rsidR="007A47E0" w:rsidRPr="00014568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)(</w:t>
      </w:r>
      <w:proofErr w:type="gramEnd"/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1+0,019(1+2</w:t>
      </w:r>
      <w:r w:rsidR="007A47E0"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e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))/[2(1-0,03(1+0,019(1+2</w:t>
      </w:r>
      <w:r w:rsidR="007A47E0"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e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)))] + 1 + 0,019/2 = 1,044 </w:t>
      </w:r>
      <w:r w:rsidR="007A47E0"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c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12. Время задержки доставки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=1,29</w:t>
      </w:r>
      <w:r w:rsidR="007A47E0"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ср</w:t>
      </w:r>
      <w:r w:rsidR="007A47E0" w:rsidRPr="00A14C80">
        <w:rPr>
          <w:rFonts w:eastAsia="Times New Roman" w:cs="Times New Roman"/>
          <w:color w:val="000000"/>
          <w:sz w:val="24"/>
          <w:szCs w:val="24"/>
          <w:lang w:eastAsia="ru-RU"/>
        </w:rPr>
        <w:t>=2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00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,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5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мкс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13. Пропускная способность канала</w:t>
      </w:r>
    </w:p>
    <w:p w:rsidR="00586FEF" w:rsidRPr="00014568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С=11+6,44α=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0,89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14. Предельно допустимое значение суммарной интенсивности, при котором загрузка достигает пропускной способности канала.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λ</w:t>
      </w:r>
      <w:r w:rsidR="007A47E0"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max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=C</w:t>
      </w:r>
      <w:r w:rsidR="007A47E0"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ср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=0.7819210-6с=40621с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15. Минимальное время задержки доставки (при R = 0)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nmin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=1+2tср=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193,6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6FEF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мкс</w:t>
      </w:r>
      <w:proofErr w:type="spellEnd"/>
      <w:r w:rsidRPr="00586FEF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Пример решений второй сети: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На основании принятых исходных данных рассчитаем время задержки сообщений в сети и определим её пропускную способность.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1. Время распространения сигнала между двумя соседними станциями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τ=SMV=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0,65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мкс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2.Средняя длительность сообщений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ср=LB=160010106=160 </w:t>
      </w: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мкс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3. Суммарная интенсивность сообщений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λ=M</w:t>
      </w:r>
      <w:r w:rsidR="007A47E0" w:rsidRPr="00A14C8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7A47E0" w:rsidRPr="00586FEF">
        <w:rPr>
          <w:rFonts w:eastAsia="Times New Roman" w:cs="Times New Roman"/>
          <w:color w:val="000000"/>
          <w:sz w:val="24"/>
          <w:szCs w:val="24"/>
          <w:lang w:eastAsia="ru-RU"/>
        </w:rPr>
        <w:t>λ</w:t>
      </w:r>
      <w:r w:rsidR="007A47E0" w:rsidRPr="00A14C8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ср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112 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с</w:t>
      </w:r>
      <w:r w:rsidR="007A47E0" w:rsidRPr="00014568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-1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4. Суммарный коэффициент загрузки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R=λ</w:t>
      </w:r>
      <w:r w:rsidR="007A47E0"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ср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0,018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5. Эквивалентное число разрядов в кольце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Lk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Mb+Bp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37,1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6. Допустимое число сегментов N, циркулирующих по кольцу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N=]</w:t>
      </w: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Lkh+</w:t>
      </w:r>
      <w:proofErr w:type="gram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d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1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7. Эквивалентное число разрядов сегмента с учетом разделительных разрядов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g=</w:t>
      </w: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Lk</w:t>
      </w:r>
      <w:proofErr w:type="spellEnd"/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N=</w:t>
      </w:r>
      <w:r w:rsidR="007A47E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37,1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8. Пропускная способность сети</w:t>
      </w:r>
    </w:p>
    <w:p w:rsidR="00586FEF" w:rsidRPr="00014568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C=d</w:t>
      </w:r>
      <w:r w:rsidR="00A14C8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g=</w:t>
      </w:r>
      <w:r w:rsidR="00A14C8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1,3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9. Нормированное время доставки сообщения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="00A14C8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r w:rsidR="00A14C80"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ср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=1</w:t>
      </w:r>
      <w:r w:rsidR="00A14C8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/[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С-R</w:t>
      </w:r>
      <w:r w:rsidR="00A14C8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]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="00A14C8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0,784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10. Время доставки сообщения</w:t>
      </w:r>
    </w:p>
    <w:p w:rsidR="00586FEF" w:rsidRPr="00586FEF" w:rsidRDefault="00586FEF" w:rsidP="00586FEF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n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=2,27</w:t>
      </w:r>
      <w:r w:rsidR="00A14C80" w:rsidRPr="00A14C80">
        <w:rPr>
          <w:rFonts w:eastAsia="Times New Roman" w:cs="Times New Roman"/>
          <w:color w:val="000000"/>
          <w:sz w:val="24"/>
          <w:szCs w:val="24"/>
          <w:lang w:val="en-US"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ср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=</w:t>
      </w:r>
      <w:r w:rsidR="00A14C8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125,5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мкс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586FEF" w:rsidRPr="00586FEF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11 . Минимальное время доставки сообщений (при R → 0)</w:t>
      </w:r>
    </w:p>
    <w:p w:rsidR="00586FEF" w:rsidRPr="00586FEF" w:rsidRDefault="00586FEF" w:rsidP="007A47E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nmin</w:t>
      </w:r>
      <w:proofErr w:type="spellEnd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= </w:t>
      </w: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t</w:t>
      </w:r>
      <w:r w:rsidRPr="00586FEF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ср</w:t>
      </w:r>
      <w:proofErr w:type="spellEnd"/>
      <w:r w:rsidR="00A14C80" w:rsidRPr="00014568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C=</w:t>
      </w:r>
      <w:r w:rsidR="00A14C80" w:rsidRPr="0001456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123,8</w:t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мкс</w:t>
      </w:r>
      <w:proofErr w:type="spellEnd"/>
    </w:p>
    <w:p w:rsidR="00755513" w:rsidRPr="00A14C80" w:rsidRDefault="00586FEF" w:rsidP="00586FEF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A14C80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Pr="00586FEF">
        <w:rPr>
          <w:rFonts w:eastAsia="Times New Roman" w:cs="Times New Roman"/>
          <w:color w:val="000000"/>
          <w:sz w:val="24"/>
          <w:szCs w:val="24"/>
          <w:lang w:eastAsia="ru-RU"/>
        </w:rPr>
        <w:t>Расчеты показывают, что при рассматриваемых нагрузках время доставки незначительно отличается от минимального.</w:t>
      </w:r>
    </w:p>
    <w:sectPr w:rsidR="00755513" w:rsidRPr="00A14C80" w:rsidSect="00586FEF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EFE" w:rsidRDefault="00DF4EFE" w:rsidP="00755513">
      <w:pPr>
        <w:spacing w:after="0" w:line="240" w:lineRule="auto"/>
      </w:pPr>
      <w:r>
        <w:separator/>
      </w:r>
    </w:p>
  </w:endnote>
  <w:endnote w:type="continuationSeparator" w:id="0">
    <w:p w:rsidR="00DF4EFE" w:rsidRDefault="00DF4EFE" w:rsidP="0075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FEF" w:rsidRDefault="00586FEF" w:rsidP="00586FEF">
    <w:pPr>
      <w:pStyle w:val="a6"/>
      <w:jc w:val="center"/>
    </w:pPr>
    <w:r>
      <w:t>Самара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EFE" w:rsidRDefault="00DF4EFE" w:rsidP="00755513">
      <w:pPr>
        <w:spacing w:after="0" w:line="240" w:lineRule="auto"/>
      </w:pPr>
      <w:r>
        <w:separator/>
      </w:r>
    </w:p>
  </w:footnote>
  <w:footnote w:type="continuationSeparator" w:id="0">
    <w:p w:rsidR="00DF4EFE" w:rsidRDefault="00DF4EFE" w:rsidP="00755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13"/>
    <w:rsid w:val="00014568"/>
    <w:rsid w:val="00586FEF"/>
    <w:rsid w:val="005C1A54"/>
    <w:rsid w:val="00755513"/>
    <w:rsid w:val="007A47E0"/>
    <w:rsid w:val="00A14C80"/>
    <w:rsid w:val="00BE5957"/>
    <w:rsid w:val="00C977FC"/>
    <w:rsid w:val="00D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0A650-7E83-4F05-A96D-326BF8AD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51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5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55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513"/>
  </w:style>
  <w:style w:type="paragraph" w:styleId="a6">
    <w:name w:val="footer"/>
    <w:basedOn w:val="a"/>
    <w:link w:val="a7"/>
    <w:uiPriority w:val="99"/>
    <w:unhideWhenUsed/>
    <w:rsid w:val="00755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513"/>
  </w:style>
  <w:style w:type="character" w:customStyle="1" w:styleId="apple-tab-span">
    <w:name w:val="apple-tab-span"/>
    <w:basedOn w:val="a0"/>
    <w:rsid w:val="0058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ACE3-4A55-4BCC-9403-5C6F2D71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Алеев Ибрагим Ильясович</dc:creator>
  <cp:keywords/>
  <dc:description/>
  <cp:lastModifiedBy>Алеев Ибрагим Ильясович</cp:lastModifiedBy>
  <cp:revision>2</cp:revision>
  <dcterms:created xsi:type="dcterms:W3CDTF">2022-12-08T23:07:00Z</dcterms:created>
  <dcterms:modified xsi:type="dcterms:W3CDTF">2022-12-08T23:55:00Z</dcterms:modified>
</cp:coreProperties>
</file>