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20"/>
        <w:jc w:val="center"/>
      </w:pPr>
      <w:r>
        <w:rPr>
          <w:b/>
          <w:bCs/>
          <w:color w:val="0B1F3A"/>
          <w:sz w:val="34"/>
          <w:szCs w:val="34"/>
        </w:rPr>
        <w:t xml:space="preserve">SIGEP — 18º BPM</w:t>
      </w:r>
    </w:p>
    <w:p>
      <w:pPr>
        <w:pBdr>
          <w:bottom w:val="single" w:color="8A6D1F" w:sz="8" w:space="4"/>
        </w:pBdr>
        <w:spacing w:after="140" w:before="320"/>
      </w:pPr>
      <w:r>
        <w:rPr>
          <w:b/>
          <w:bCs/>
          <w:color w:val="0B1F3A"/>
          <w:sz w:val="27"/>
          <w:szCs w:val="27"/>
        </w:rPr>
        <w:t xml:space="preserve">O que resolve · O que já está pronto · O que falta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Sistema Integrado de Gestão de Pessoal — 18º Batalhão de Polícia Militar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Documento didático para apreciação do Comando.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single" w:color="8A6D1F" w:sz="18"/>
              <w:bottom w:val="none" w:color="FFFFFF" w:sz="0"/>
              <w:right w:val="none" w:color="FFFFFF" w:sz="0"/>
            </w:tcBorders>
            <w:shd w:fill="FBF7EA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0" w:line="276"/>
              <w:jc w:val="both"/>
            </w:pPr>
            <w:r>
              <w:rPr>
                <w:b/>
                <w:bCs/>
                <w:i/>
                <w:iCs/>
                <w:color w:val="3A2E10"/>
                <w:sz w:val="21"/>
                <w:szCs w:val="21"/>
              </w:rPr>
              <w:t xml:space="preserve">Como ler este documento.</w:t>
            </w:r>
            <w:r>
              <w:rPr>
                <w:i/>
                <w:iCs/>
                <w:color w:val="3A2E10"/>
                <w:sz w:val="21"/>
                <w:szCs w:val="21"/>
              </w:rPr>
              <w:t xml:space="preserve"> A </w:t>
            </w:r>
            <w:r>
              <w:rPr>
                <w:b/>
                <w:bCs/>
                <w:i/>
                <w:iCs/>
                <w:color w:val="3A2E10"/>
                <w:sz w:val="21"/>
                <w:szCs w:val="21"/>
              </w:rPr>
              <w:t xml:space="preserve">Parte 1</w:t>
            </w:r>
            <w:r>
              <w:rPr>
                <w:i/>
                <w:iCs/>
                <w:color w:val="3A2E10"/>
                <w:sz w:val="21"/>
                <w:szCs w:val="21"/>
              </w:rPr>
              <w:t xml:space="preserve"> mostra o problema que existia. A </w:t>
            </w:r>
            <w:r>
              <w:rPr>
                <w:b/>
                <w:bCs/>
                <w:i/>
                <w:iCs/>
                <w:color w:val="3A2E10"/>
                <w:sz w:val="21"/>
                <w:szCs w:val="21"/>
              </w:rPr>
              <w:t xml:space="preserve">Parte 2</w:t>
            </w:r>
            <w:r>
              <w:rPr>
                <w:i/>
                <w:iCs/>
                <w:color w:val="3A2E10"/>
                <w:sz w:val="21"/>
                <w:szCs w:val="21"/>
              </w:rPr>
              <w:t xml:space="preserve"> mostra o que o SIGEP já resolve, </w:t>
            </w:r>
            <w:r>
              <w:rPr>
                <w:b/>
                <w:bCs/>
                <w:i/>
                <w:iCs/>
                <w:color w:val="3A2E10"/>
                <w:sz w:val="21"/>
                <w:szCs w:val="21"/>
              </w:rPr>
              <w:t xml:space="preserve">em funcionamento hoje</w:t>
            </w:r>
            <w:r>
              <w:rPr>
                <w:i/>
                <w:iCs/>
                <w:color w:val="3A2E10"/>
                <w:sz w:val="21"/>
                <w:szCs w:val="21"/>
              </w:rPr>
              <w:t xml:space="preserve">. A </w:t>
            </w:r>
            <w:r>
              <w:rPr>
                <w:b/>
                <w:bCs/>
                <w:i/>
                <w:iCs/>
                <w:color w:val="3A2E10"/>
                <w:sz w:val="21"/>
                <w:szCs w:val="21"/>
              </w:rPr>
              <w:t xml:space="preserve">Parte 3</w:t>
            </w:r>
            <w:r>
              <w:rPr>
                <w:i/>
                <w:iCs/>
                <w:color w:val="3A2E10"/>
                <w:sz w:val="21"/>
                <w:szCs w:val="21"/>
              </w:rPr>
              <w:t xml:space="preserve"> mostra o que ainda pode ser construído, </w:t>
            </w:r>
            <w:r>
              <w:rPr>
                <w:b/>
                <w:bCs/>
                <w:i/>
                <w:iCs/>
                <w:color w:val="3A2E10"/>
                <w:sz w:val="21"/>
                <w:szCs w:val="21"/>
              </w:rPr>
              <w:t xml:space="preserve">se o Comando autorizar</w:t>
            </w:r>
            <w:r>
              <w:rPr>
                <w:i/>
                <w:iCs/>
                <w:color w:val="3A2E10"/>
                <w:sz w:val="21"/>
                <w:szCs w:val="21"/>
              </w:rPr>
              <w:t xml:space="preserve">. Cada linha traz o selo da situação.</w:t>
            </w:r>
          </w:p>
        </w:tc>
      </w:tr>
    </w:tbl>
    <w:p>
      <w:pPr>
        <w:spacing w:after="200"/>
      </w:pPr>
    </w:p>
    <w:p>
      <w:pPr>
        <w:pBdr>
          <w:bottom w:val="single" w:color="CCCCCC" w:sz="6" w:space="1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Bdr>
          <w:bottom w:val="single" w:color="8A6D1F" w:sz="8" w:space="4"/>
        </w:pBdr>
        <w:spacing w:after="140" w:before="320"/>
      </w:pPr>
      <w:r>
        <w:rPr>
          <w:b/>
          <w:bCs/>
          <w:color w:val="0B1F3A"/>
          <w:sz w:val="27"/>
          <w:szCs w:val="27"/>
        </w:rPr>
        <w:t xml:space="preserve">Parte 1 — Os problemas que existiam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problema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custava ao Batalhão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Escala em papel e no grupo de WhatsApp</w:t>
            </w:r>
            <w:r>
              <w:rPr>
                <w:sz w:val="18"/>
                <w:szCs w:val="18"/>
              </w:rPr>
              <w:t xml:space="preserve"> — reenviada a cada correção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Militar se apresentava no dia errado. Ninguém sabia qual versão valia.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Ficha do militar em planilha</w:t>
            </w:r>
            <w:r>
              <w:rPr>
                <w:sz w:val="18"/>
                <w:szCs w:val="18"/>
              </w:rPr>
              <w:t xml:space="preserve">, cada seção com a sua cópia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Dado desencontrado. Antiguidade e lotação erradas em documento oficial.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Plano de férias em papel</w:t>
            </w:r>
            <w:r>
              <w:rPr>
                <w:sz w:val="18"/>
                <w:szCs w:val="18"/>
              </w:rPr>
              <w:t xml:space="preserve">, memorando digitado um a um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Semanas de trabalho do P/1 a cada ano. Erro de data virava problema administrativo.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Permuta combinada no grupo</w:t>
            </w:r>
            <w:r>
              <w:rPr>
                <w:sz w:val="18"/>
                <w:szCs w:val="18"/>
              </w:rPr>
              <w:t xml:space="preserve">, sem registro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Sem prova de quem autorizou. Discussão depois do fato.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Militar de férias continuava aparecendo na escala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Escala furada, serviço descoberto.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Documento sem como conferir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Não havia como provar que um memorando não foi alterado depois de assinado.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"Quem está de serviço amanhã?"</w:t>
            </w:r>
            <w:r>
              <w:rPr>
                <w:sz w:val="18"/>
                <w:szCs w:val="18"/>
              </w:rPr>
              <w:t xml:space="preserve"> — pergunta diária ao P/1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Tempo do P/1 consumido em consulta, dia após dia.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Nenhum registro de quem alterou o quê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Erro sem responsável. Nada auditável.</w:t>
            </w:r>
          </w:p>
        </w:tc>
      </w:tr>
    </w:tbl>
    <w:p>
      <w:pPr>
        <w:spacing w:after="200"/>
      </w:pPr>
    </w:p>
    <w:p>
      <w:pPr>
        <w:pBdr>
          <w:bottom w:val="single" w:color="CCCCCC" w:sz="6" w:space="1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Bdr>
          <w:bottom w:val="single" w:color="8A6D1F" w:sz="8" w:space="4"/>
        </w:pBdr>
        <w:spacing w:after="140" w:before="320"/>
      </w:pPr>
      <w:r>
        <w:rPr>
          <w:b/>
          <w:bCs/>
          <w:color w:val="0B1F3A"/>
          <w:sz w:val="27"/>
          <w:szCs w:val="27"/>
        </w:rPr>
        <w:t xml:space="preserve">Parte 2 — O que o SIGEP já resolve</w:t>
      </w: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2.1 Escalas de serviço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Recurso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resolve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Escala diária da sede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Folha oficial, gerada e impressa pelo sistema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8EFE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F5932"/>
                <w:sz w:val="16"/>
                <w:szCs w:val="16"/>
              </w:rPr>
              <w:t xml:space="preserve">IMPLANTADO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Motor automático de rodízio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Monta a escala 24/72 sozinha, pulando quem está afastado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8EFE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F5932"/>
                <w:sz w:val="16"/>
                <w:szCs w:val="16"/>
              </w:rPr>
              <w:t xml:space="preserve">IMPLANTADO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Publicação com versionamento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Republicou? </w:t>
            </w:r>
            <w:r>
              <w:rPr>
                <w:b/>
                <w:bCs/>
                <w:sz w:val="18"/>
                <w:szCs w:val="18"/>
              </w:rPr>
              <w:t xml:space="preserve">A última sempre prevalece</w:t>
            </w:r>
            <w:r>
              <w:rPr>
                <w:sz w:val="18"/>
                <w:szCs w:val="18"/>
              </w:rPr>
              <w:t xml:space="preserve">; as anteriores ficam no arquivo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8EFE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F5932"/>
                <w:sz w:val="16"/>
                <w:szCs w:val="16"/>
              </w:rPr>
              <w:t xml:space="preserve">IMPLANTADO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Escala no celular do policial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Abre na tela, na folha branca oficial, sem baixar nada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8EFE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F5932"/>
                <w:sz w:val="16"/>
                <w:szCs w:val="16"/>
              </w:rPr>
              <w:t xml:space="preserve">IMPLANTADO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Unidades destacadas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Cada CIA/Pelotão com a sua escala e o seu comando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8EFE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F5932"/>
                <w:sz w:val="16"/>
                <w:szCs w:val="16"/>
              </w:rPr>
              <w:t xml:space="preserve">IMPLANTADO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Permutas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Pedido, autorização e documento com QR de verificação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8EFE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F5932"/>
                <w:sz w:val="16"/>
                <w:szCs w:val="16"/>
              </w:rPr>
              <w:t xml:space="preserve">IMPLANTADO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Redução judicial de escala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Percentual por militar, com confirmação para escalar assim mesmo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8EFE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F5932"/>
                <w:sz w:val="16"/>
                <w:szCs w:val="16"/>
              </w:rPr>
              <w:t xml:space="preserve">IMPLANTADO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Estatísticas de carga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Quantos serviços cada militar fez — para equilibrar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8EFE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F5932"/>
                <w:sz w:val="16"/>
                <w:szCs w:val="16"/>
              </w:rPr>
              <w:t xml:space="preserve">IMPLANTADO</w:t>
            </w:r>
          </w:p>
        </w:tc>
      </w:tr>
    </w:tbl>
    <w:p>
      <w:pPr>
        <w:spacing w:after="200"/>
      </w:pP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2.2 Férias e Licença-Prêmio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Recurso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resolve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Plano por equipes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203 militares em 9 equipes, com os períodos do ano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8EFE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F5932"/>
                <w:sz w:val="16"/>
                <w:szCs w:val="16"/>
              </w:rPr>
              <w:t xml:space="preserve">IMPLANTADO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Memorando gerado pelo sistema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Acabou digitar um a um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8EFE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F5932"/>
                <w:sz w:val="16"/>
                <w:szCs w:val="16"/>
              </w:rPr>
              <w:t xml:space="preserve">IMPLANTADO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Assinatura do militar e da seção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 militar assina no celular, o P/1 é avisado, assina, e o militar recebe de volta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8EFE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F5932"/>
                <w:sz w:val="16"/>
                <w:szCs w:val="16"/>
              </w:rPr>
              <w:t xml:space="preserve">IMPLANTADO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Baixa automática na escala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Quem entrou de férias </w:t>
            </w:r>
            <w:r>
              <w:rPr>
                <w:b/>
                <w:bCs/>
                <w:sz w:val="18"/>
                <w:szCs w:val="18"/>
              </w:rPr>
              <w:t xml:space="preserve">sai da escala sozinho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8EFE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F5932"/>
                <w:sz w:val="16"/>
                <w:szCs w:val="16"/>
              </w:rPr>
              <w:t xml:space="preserve">IMPLANTADO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Férias adiadas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Quem não vai gozar agora </w:t>
            </w:r>
            <w:r>
              <w:rPr>
                <w:b/>
                <w:bCs/>
                <w:sz w:val="18"/>
                <w:szCs w:val="18"/>
              </w:rPr>
              <w:t xml:space="preserve">continua no serviço normal</w:t>
            </w:r>
            <w:r>
              <w:rPr>
                <w:sz w:val="18"/>
                <w:szCs w:val="18"/>
              </w:rPr>
              <w:t xml:space="preserve"> e fica registrado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8EFE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F5932"/>
                <w:sz w:val="16"/>
                <w:szCs w:val="16"/>
              </w:rPr>
              <w:t xml:space="preserve">IMPLANTADO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Relatório de vencidas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Quem ficou devendo, por exercício, pronto para levar ao Comando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8EFE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F5932"/>
                <w:sz w:val="16"/>
                <w:szCs w:val="16"/>
              </w:rPr>
              <w:t xml:space="preserve">IMPLANTADO</w:t>
            </w:r>
          </w:p>
        </w:tc>
      </w:tr>
    </w:tbl>
    <w:p>
      <w:pPr>
        <w:spacing w:after="200"/>
      </w:pP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2.3 Pessoal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Recurso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resolve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Cadastro único de efetivo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Uma ficha por militar, uma só verdade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8EFE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F5932"/>
                <w:sz w:val="16"/>
                <w:szCs w:val="16"/>
              </w:rPr>
              <w:t xml:space="preserve">IMPLANTADO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Antiguidade, hierarquia e organograma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Ordem correta, calculada, sem planilha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8EFE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F5932"/>
                <w:sz w:val="16"/>
                <w:szCs w:val="16"/>
              </w:rPr>
              <w:t xml:space="preserve">IMPLANTADO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Efetivo por lotação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Quem está onde, a qualquer momento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8EFE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F5932"/>
                <w:sz w:val="16"/>
                <w:szCs w:val="16"/>
              </w:rPr>
              <w:t xml:space="preserve">IMPLANTADO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Promoções e certidões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Períodos, participantes e certidão para o militar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8EFE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F5932"/>
                <w:sz w:val="16"/>
                <w:szCs w:val="16"/>
              </w:rPr>
              <w:t xml:space="preserve">IMPLANTADO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Ficha no celular do militar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Ele confere os próprios dados e avisa o P/1 do que está errado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8EFE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F5932"/>
                <w:sz w:val="16"/>
                <w:szCs w:val="16"/>
              </w:rPr>
              <w:t xml:space="preserve">IMPLANTADO</w:t>
            </w:r>
          </w:p>
        </w:tc>
      </w:tr>
    </w:tbl>
    <w:p>
      <w:pPr>
        <w:spacing w:after="200"/>
      </w:pP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2.4 Operacional e Disciplinar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Recurso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resolve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JOE / RENE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Inscrição, seleção e escala do evento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8EFE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F5932"/>
                <w:sz w:val="16"/>
                <w:szCs w:val="16"/>
              </w:rPr>
              <w:t xml:space="preserve">IMPLANTADO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Requerimentos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Pedido do militar com trâmite registrado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8EFE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F5932"/>
                <w:sz w:val="16"/>
                <w:szCs w:val="16"/>
              </w:rPr>
              <w:t xml:space="preserve">IMPLANTADO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Cursos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Inscrição e controle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8EFE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F5932"/>
                <w:sz w:val="16"/>
                <w:szCs w:val="16"/>
              </w:rPr>
              <w:t xml:space="preserve">IMPLANTADO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Controle de entrada e saída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Movimentação de efetivo na unidade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8EFE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F5932"/>
                <w:sz w:val="16"/>
                <w:szCs w:val="16"/>
              </w:rPr>
              <w:t xml:space="preserve">IMPLANTADO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FATD, Sindicância, IPS e IPM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Instrução com documentos gerados pelo sistema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8EFE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F5932"/>
                <w:sz w:val="16"/>
                <w:szCs w:val="16"/>
              </w:rPr>
              <w:t xml:space="preserve">IMPLANTADO</w:t>
            </w:r>
          </w:p>
        </w:tc>
      </w:tr>
    </w:tbl>
    <w:p>
      <w:pPr>
        <w:spacing w:after="200"/>
      </w:pP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2.5 Comunicação e Governança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Recurso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resolve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Chat interno com presença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Fim do grupo de WhatsApp para assunto de serviço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8EFE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F5932"/>
                <w:sz w:val="16"/>
                <w:szCs w:val="16"/>
              </w:rPr>
              <w:t xml:space="preserve">IMPLANTADO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Notificação no celular (push)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 aviso chega mesmo com o sistema fechado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8EFE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F5932"/>
                <w:sz w:val="16"/>
                <w:szCs w:val="16"/>
              </w:rPr>
              <w:t xml:space="preserve">IMPLANTADO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Ligação de voz e chamada de vídeo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Contato direto pelo próprio sistema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EECCD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734A05"/>
                <w:sz w:val="16"/>
                <w:szCs w:val="16"/>
              </w:rPr>
              <w:t xml:space="preserve">PARCIAL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Assinatura eletrônica com QR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Documento conferível por qualquer pessoa, de fora do Batalhão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8EFE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F5932"/>
                <w:sz w:val="16"/>
                <w:szCs w:val="16"/>
              </w:rPr>
              <w:t xml:space="preserve">IMPLANTADO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Trilha de auditoria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Quem fez, o quê, de que IP, como estava antes e como ficou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8EFE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F5932"/>
                <w:sz w:val="16"/>
                <w:szCs w:val="16"/>
              </w:rPr>
              <w:t xml:space="preserve">IMPLANTADO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Backup semanal por e-mail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Cópia fora da plataforma, automática, toda segunda-feira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8EFE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F5932"/>
                <w:sz w:val="16"/>
                <w:szCs w:val="16"/>
              </w:rPr>
              <w:t xml:space="preserve">IMPLANTADO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Documentação LGPD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Aviso de privacidade, retenção, Encarregado (DPO) e ROPA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8EFE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F5932"/>
                <w:sz w:val="16"/>
                <w:szCs w:val="16"/>
              </w:rPr>
              <w:t xml:space="preserve">IMPLANTADO</w:t>
            </w:r>
          </w:p>
        </w:tc>
      </w:tr>
    </w:tbl>
    <w:p>
      <w:pPr>
        <w:spacing w:after="200"/>
      </w:pPr>
    </w:p>
    <w:p>
      <w:pPr>
        <w:pBdr>
          <w:bottom w:val="single" w:color="CCCCCC" w:sz="6" w:space="1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Bdr>
          <w:bottom w:val="single" w:color="8A6D1F" w:sz="8" w:space="4"/>
        </w:pBdr>
        <w:spacing w:after="140" w:before="320"/>
      </w:pPr>
      <w:r>
        <w:rPr>
          <w:b/>
          <w:bCs/>
          <w:color w:val="0B1F3A"/>
          <w:sz w:val="27"/>
          <w:szCs w:val="27"/>
        </w:rPr>
        <w:t xml:space="preserve">Parte 3 — O que falta, se o Comando autorizar</w:t>
      </w: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3.1 Módulos já previstos no sistema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A estrutura destes módulos </w:t>
      </w:r>
      <w:r>
        <w:rPr>
          <w:sz w:val="21"/>
          <w:szCs w:val="21"/>
        </w:rPr>
        <w:t xml:space="preserve">já aparece no menu</w:t>
      </w:r>
      <w:r>
        <w:rPr>
          <w:sz w:val="21"/>
          <w:szCs w:val="21"/>
        </w:rPr>
        <w:t xml:space="preserve">, marcada como </w:t>
      </w:r>
      <w:r>
        <w:rPr>
          <w:sz w:val="21"/>
          <w:szCs w:val="21"/>
        </w:rPr>
        <w:t xml:space="preserve">em breve</w:t>
      </w:r>
      <w:r>
        <w:rPr>
          <w:sz w:val="21"/>
          <w:szCs w:val="21"/>
        </w:rPr>
        <w:t xml:space="preserve">. Falta construí-los.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Módulo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passaria a resolver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Guia JMS e Ofício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Guia para a Junta Militar de Saúde e ofícios gerados pelo sistema, com assinatura eletrônica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DE8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7407F"/>
                <w:sz w:val="16"/>
                <w:szCs w:val="16"/>
              </w:rPr>
              <w:t xml:space="preserve">SE AUTORIZADO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Histórico Policial Militar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 vida funcional completa do militar num só lugar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DE8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7407F"/>
                <w:sz w:val="16"/>
                <w:szCs w:val="16"/>
              </w:rPr>
              <w:t xml:space="preserve">SE AUTORIZADO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Motoristas / CNH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Controle de habilitação e vencimento — quem pode conduzir viatura hoje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DE8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7407F"/>
                <w:sz w:val="16"/>
                <w:szCs w:val="16"/>
              </w:rPr>
              <w:t xml:space="preserve">SE AUTORIZADO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Livro do CPU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 livro de parte do CPU em meio eletrônico, com busca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DE8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7407F"/>
                <w:sz w:val="16"/>
                <w:szCs w:val="16"/>
              </w:rPr>
              <w:t xml:space="preserve">SE AUTORIZADO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Controle de Diárias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Concessão, prestação de contas e histórico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DE8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7407F"/>
                <w:sz w:val="16"/>
                <w:szCs w:val="16"/>
              </w:rPr>
              <w:t xml:space="preserve">SE AUTORIZADO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Cadastro de Credor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Dados de credor para pagamento, no padrão exigido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DE8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7407F"/>
                <w:sz w:val="16"/>
                <w:szCs w:val="16"/>
              </w:rPr>
              <w:t xml:space="preserve">SE AUTORIZADO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RG Militar Digital (via DAL)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Identidade militar no celular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DE8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7407F"/>
                <w:sz w:val="16"/>
                <w:szCs w:val="16"/>
              </w:rPr>
              <w:t xml:space="preserve">SE AUTORIZADO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Telefones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Lista telefônica funcional do Batalhão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DE8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7407F"/>
                <w:sz w:val="16"/>
                <w:szCs w:val="16"/>
              </w:rPr>
              <w:t xml:space="preserve">SE AUTORIZADO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Seção P/3 e Seção P/4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Instrução, operações e material/logística dentro do sistema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DE8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7407F"/>
                <w:sz w:val="16"/>
                <w:szCs w:val="16"/>
              </w:rPr>
              <w:t xml:space="preserve">SE AUTORIZADO</w:t>
            </w:r>
          </w:p>
        </w:tc>
      </w:tr>
    </w:tbl>
    <w:p>
      <w:pPr>
        <w:spacing w:after="200"/>
      </w:pP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3.2 Reforços de segurança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passaria a resolver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Segundo fator (2FA)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Mesmo com a senha descoberta, o acesso ainda exigiria um código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EECCD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734A05"/>
                <w:sz w:val="16"/>
                <w:szCs w:val="16"/>
              </w:rPr>
              <w:t xml:space="preserve">A IMPLANTAR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Servidor de chamadas (TURN)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Chamada de vídeo funcionando também entre dois aparelhos em 4G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EECCD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734A05"/>
                <w:sz w:val="16"/>
                <w:szCs w:val="16"/>
              </w:rPr>
              <w:t xml:space="preserve">A IMPLANTAR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Ampliar a auditoria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Registro em todas as telas, não só nas ações sensíveis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EECCD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734A05"/>
                <w:sz w:val="16"/>
                <w:szCs w:val="16"/>
              </w:rPr>
              <w:t xml:space="preserve">A IMPLANTAR</w:t>
            </w:r>
          </w:p>
        </w:tc>
      </w:tr>
    </w:tbl>
    <w:p>
      <w:pPr>
        <w:spacing w:after="200"/>
      </w:pP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3.3 Decisão que cabe ao Comando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Situação hoje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Observação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Chat auditável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Conversa entre militares </w:t>
            </w:r>
            <w:r>
              <w:rPr>
                <w:b/>
                <w:bCs/>
                <w:sz w:val="18"/>
                <w:szCs w:val="18"/>
              </w:rPr>
              <w:t xml:space="preserve">não é registrada</w:t>
            </w:r>
            <w:r>
              <w:rPr>
                <w:sz w:val="18"/>
                <w:szCs w:val="18"/>
              </w:rPr>
              <w:t xml:space="preserve"> para consulta administrativa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Foi decisão do Comando. Reversível a qualquer momento.</w:t>
            </w:r>
          </w:p>
        </w:tc>
      </w:tr>
    </w:tbl>
    <w:p>
      <w:pPr>
        <w:spacing w:after="200"/>
      </w:pPr>
    </w:p>
    <w:p>
      <w:pPr>
        <w:pBdr>
          <w:bottom w:val="single" w:color="CCCCCC" w:sz="6" w:space="1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Bdr>
          <w:bottom w:val="single" w:color="8A6D1F" w:sz="8" w:space="4"/>
        </w:pBdr>
        <w:spacing w:after="140" w:before="320"/>
      </w:pPr>
      <w:r>
        <w:rPr>
          <w:b/>
          <w:bCs/>
          <w:color w:val="0B1F3A"/>
          <w:sz w:val="27"/>
          <w:szCs w:val="27"/>
        </w:rPr>
        <w:t xml:space="preserve">Em 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Frente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abrange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Já em funcionamento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Escalas, férias e licença-prêmio, pessoal, permutas, JOE, requerimentos, disciplinar, chat, assinatura eletrônica, auditoria e backup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Depende de autorização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9 módulos previstos no menu, do Guia JMS ao RG Militar Digital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Reforços de segurança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2FA, servidor de chamadas e ampliação da auditoria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Custo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Nenhuma licença de software.</w:t>
            </w:r>
            <w:r>
              <w:rPr>
                <w:sz w:val="18"/>
                <w:szCs w:val="18"/>
              </w:rPr>
              <w:t xml:space="preserve"> Sem servidor, nobreak ou militar dedicado no quartel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single" w:color="8A6D1F" w:sz="18"/>
              <w:bottom w:val="none" w:color="FFFFFF" w:sz="0"/>
              <w:right w:val="none" w:color="FFFFFF" w:sz="0"/>
            </w:tcBorders>
            <w:shd w:fill="FBF7EA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0" w:line="276"/>
              <w:jc w:val="both"/>
            </w:pPr>
            <w:r>
              <w:rPr>
                <w:i/>
                <w:iCs/>
                <w:color w:val="3A2E10"/>
                <w:sz w:val="21"/>
                <w:szCs w:val="21"/>
              </w:rPr>
              <w:t xml:space="preserve">Tudo que aparece como </w:t>
            </w:r>
            <w:r>
              <w:rPr>
                <w:b/>
                <w:bCs/>
                <w:i/>
                <w:iCs/>
                <w:color w:val="3A2E10"/>
                <w:sz w:val="21"/>
                <w:szCs w:val="21"/>
              </w:rPr>
              <w:t xml:space="preserve">IMPLANTADO</w:t>
            </w:r>
            <w:r>
              <w:rPr>
                <w:i/>
                <w:iCs/>
                <w:color w:val="3A2E10"/>
                <w:sz w:val="21"/>
                <w:szCs w:val="21"/>
              </w:rPr>
              <w:t xml:space="preserve"> está em uso hoje, e pode ser demonstrado na tela a qualquer momento. O que aparece como </w:t>
            </w:r>
            <w:r>
              <w:rPr>
                <w:b/>
                <w:bCs/>
                <w:i/>
                <w:iCs/>
                <w:color w:val="3A2E10"/>
                <w:sz w:val="21"/>
                <w:szCs w:val="21"/>
              </w:rPr>
              <w:t xml:space="preserve">SE AUTORIZADO</w:t>
            </w:r>
            <w:r>
              <w:rPr>
                <w:i/>
                <w:iCs/>
                <w:color w:val="3A2E10"/>
                <w:sz w:val="21"/>
                <w:szCs w:val="21"/>
              </w:rPr>
              <w:t xml:space="preserve"> ou </w:t>
            </w:r>
            <w:r>
              <w:rPr>
                <w:b/>
                <w:bCs/>
                <w:i/>
                <w:iCs/>
                <w:color w:val="3A2E10"/>
                <w:sz w:val="21"/>
                <w:szCs w:val="21"/>
              </w:rPr>
              <w:t xml:space="preserve">A IMPLANTAR</w:t>
            </w:r>
            <w:r>
              <w:rPr>
                <w:i/>
                <w:iCs/>
                <w:color w:val="3A2E10"/>
                <w:sz w:val="21"/>
                <w:szCs w:val="21"/>
              </w:rPr>
              <w:t xml:space="preserve"> ainda não existe — está declarado aqui justamente para que o Comando decida a prioridade.</w:t>
            </w:r>
          </w:p>
        </w:tc>
      </w:tr>
    </w:tbl>
    <w:p>
      <w:pPr>
        <w:spacing w:after="200"/>
      </w:pPr>
    </w:p>
    <w:p>
      <w:pPr>
        <w:spacing w:after="120" w:line="276"/>
        <w:jc w:val="both"/>
      </w:pPr>
      <w:r>
        <w:rPr>
          <w:sz w:val="21"/>
          <w:szCs w:val="21"/>
        </w:rPr>
        <w:t xml:space="preserve">18º Batalhão de Polícia Militar · Presidente Dutra — MA</w:t>
      </w:r>
    </w:p>
    <w:sectPr>
      <w:headerReference w:type="default" r:id="rId7"/>
      <w:footerReference w:type="default" r:id="rId8"/>
      <w:pgSz w:w="11906" w:h="16838" w:orient="portrait"/>
      <w:pgMar w:top="2154" w:right="1133" w:bottom="1133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55555"/>
        <w:sz w:val="15"/>
        <w:szCs w:val="15"/>
      </w:rPr>
      <w:t xml:space="preserve">SIGEP · 18º BPM — O que resolve · O que já está pronto · O que falta · página </w:t>
    </w:r>
    <w:r>
      <w:rPr>
        <w:color w:val="55555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55555"/>
        <w:sz w:val="15"/>
        <w:szCs w:val="15"/>
      </w:rPr>
      <w:t xml:space="preserve"> de </w:t>
    </w:r>
    <w:r>
      <w:rPr>
        <w:color w:val="55555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single" w:color="auto" w:sz="4"/>
        <w:insideV w:val="single" w:color="auto" w:sz="4"/>
      </w:tblBorders>
    </w:tblPr>
    <w:tblGrid>
      <w:gridCol w:w="100"/>
      <w:gridCol w:w="100"/>
      <w:gridCol w:w="100"/>
    </w:tblGrid>
    <w:tr>
      <w:tc>
        <w:tcPr>
          <w:tcW w:type="pct" w:w="18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center"/>
          </w:pPr>
          <w:r>
            <w:drawing>
              <wp:inline distT="0" distB="0" distL="0" distR="0">
                <wp:extent cx="552450" cy="5905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52450" cy="5905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pct" w:w="64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spacing w:after="40"/>
            <w:jc w:val="center"/>
          </w:pPr>
          <w:r>
            <w:drawing>
              <wp:inline distT="0" distB="0" distL="0" distR="0">
                <wp:extent cx="495300" cy="5334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95300" cy="533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spacing w:after="0" w:line="200"/>
            <w:jc w:val="center"/>
          </w:pPr>
          <w:r>
            <w:rPr>
              <w:b/>
              <w:bCs/>
              <w:color w:val="0B1F3A"/>
              <w:sz w:val="15"/>
              <w:szCs w:val="15"/>
            </w:rPr>
            <w:t xml:space="preserve">ESTADO DO MARANHÃO</w:t>
          </w:r>
        </w:p>
        <w:p>
          <w:pPr>
            <w:spacing w:after="0" w:line="200"/>
            <w:jc w:val="center"/>
          </w:pPr>
          <w:r>
            <w:rPr>
              <w:b/>
              <w:bCs/>
              <w:color w:val="0B1F3A"/>
              <w:sz w:val="15"/>
              <w:szCs w:val="15"/>
            </w:rPr>
            <w:t xml:space="preserve">SECRETARIA DE ESTADO DA SEGURANÇA PÚBLICA</w:t>
          </w:r>
        </w:p>
        <w:p>
          <w:pPr>
            <w:spacing w:after="0" w:line="200"/>
            <w:jc w:val="center"/>
          </w:pPr>
          <w:r>
            <w:rPr>
              <w:b/>
              <w:bCs/>
              <w:color w:val="0B1F3A"/>
              <w:sz w:val="15"/>
              <w:szCs w:val="15"/>
            </w:rPr>
            <w:t xml:space="preserve">POLÍCIA MILITAR DO MARANHÃO</w:t>
          </w:r>
        </w:p>
        <w:p>
          <w:pPr>
            <w:spacing w:after="0" w:line="200"/>
            <w:jc w:val="center"/>
          </w:pPr>
          <w:r>
            <w:rPr>
              <w:b/>
              <w:bCs/>
              <w:color w:val="0B1F3A"/>
              <w:sz w:val="15"/>
              <w:szCs w:val="15"/>
            </w:rPr>
            <w:t xml:space="preserve">COMANDO DO POLICIAMENTO DE ÁREA I/2</w:t>
          </w:r>
        </w:p>
        <w:p>
          <w:pPr>
            <w:spacing w:after="0" w:line="200"/>
            <w:jc w:val="center"/>
          </w:pPr>
          <w:r>
            <w:rPr>
              <w:b/>
              <w:bCs/>
              <w:color w:val="0B1F3A"/>
              <w:sz w:val="15"/>
              <w:szCs w:val="15"/>
            </w:rPr>
            <w:t xml:space="preserve">18º BATALHÃO DE POLÍCIA MILITAR</w:t>
          </w:r>
        </w:p>
        <w:p>
          <w:pPr>
            <w:spacing w:after="0" w:before="30" w:line="200"/>
            <w:jc w:val="center"/>
          </w:pPr>
          <w:r>
            <w:rPr>
              <w:color w:val="555555"/>
              <w:sz w:val="13"/>
              <w:szCs w:val="13"/>
            </w:rPr>
            <w:t xml:space="preserve">Rua do Sol, S/N, Cohab, Presidente Dutra-MA, CEP 65.760-000</w:t>
          </w:r>
        </w:p>
      </w:tc>
      <w:tc>
        <w:tcPr>
          <w:tcW w:type="pct" w:w="18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center"/>
          </w:pPr>
          <w:r>
            <w:drawing>
              <wp:inline distT="0" distB="0" distL="0" distR="0">
                <wp:extent cx="533400" cy="5905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33400" cy="5905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Bdr>
        <w:bottom w:val="single" w:color="8A6D1F" w:sz="12" w:space="1"/>
      </w:pBdr>
      <w:spacing w:after="0" w:before="6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b072227d368527e7d06eded10b394792493e613.png"/><Relationship Id="rId1" Type="http://schemas.openxmlformats.org/officeDocument/2006/relationships/image" Target="media/3d6732fa72a8b1834695e6c8d31f8cdb273dce5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SIGEP — O que resolve · O que já está pronto · O que falta</dc:title>
  <dc:creator>SIGEP · 18º BPM</dc:creator>
  <dc:description>O que resolve · O que já está pronto · O que falta — SIGEP do 18º BPM</dc:description>
  <cp:lastModifiedBy>Un-named</cp:lastModifiedBy>
  <cp:revision>1</cp:revision>
  <dcterms:created xsi:type="dcterms:W3CDTF">2026-07-31T13:35:12.261Z</dcterms:created>
  <dcterms:modified xsi:type="dcterms:W3CDTF">2026-07-31T13:35:12.262Z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