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请将如下类图中的类调整为单继承的设计</w:t>
      </w:r>
    </w:p>
    <w:p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905125" cy="333375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323" t="6906" r="4532" b="358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调整结果：</w:t>
      </w:r>
    </w:p>
    <w:p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591050" cy="245745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1785" t="8446" r="2579" b="439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已知如下一个C++类的定义，请分析这个类定义中引用了哪些类，并指出这些类之间的关系，用类图绘制出来。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已知如下一个C++类的定义，请分析这个类定义中引用了那些类，并指出这些类之间的关系，用类图绘制出来。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Class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CMoveOperation: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public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COperation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spacing w:line="360" w:lineRule="auto"/>
        <w:ind w:leftChars="200"/>
        <w:rPr>
          <w:sz w:val="24"/>
          <w:szCs w:val="24"/>
        </w:rPr>
      </w:pPr>
      <w:r>
        <w:rPr>
          <w:sz w:val="24"/>
          <w:szCs w:val="24"/>
        </w:rPr>
        <w:t>CBaseElement*pElement;</w:t>
      </w:r>
    </w:p>
    <w:p>
      <w:pPr>
        <w:spacing w:line="360" w:lineRule="auto"/>
        <w:ind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eastAsia"/>
          <w:sz w:val="24"/>
          <w:szCs w:val="24"/>
        </w:rPr>
        <w:t>nt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nCount；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CMoveOperation(CGraphicsDoc*pDoc,HWNDhWnd);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~CMoveOperation(void);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private: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CPoint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StartPosition;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public: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v</w:t>
      </w:r>
      <w:r>
        <w:rPr>
          <w:sz w:val="24"/>
          <w:szCs w:val="24"/>
        </w:rPr>
        <w:t>oid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Draw(CDC*pDC);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v</w:t>
      </w:r>
      <w:r>
        <w:rPr>
          <w:sz w:val="24"/>
          <w:szCs w:val="24"/>
        </w:rPr>
        <w:t>oid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MoveTo(CPoint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point);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v</w:t>
      </w:r>
      <w:r>
        <w:rPr>
          <w:sz w:val="24"/>
          <w:szCs w:val="24"/>
        </w:rPr>
        <w:t>oid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ReleaseCapture();</w:t>
      </w:r>
      <w:r>
        <w:rPr>
          <w:sz w:val="24"/>
          <w:szCs w:val="24"/>
        </w:rPr>
        <w:tab/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i</w:t>
      </w:r>
      <w:r>
        <w:rPr>
          <w:sz w:val="24"/>
          <w:szCs w:val="24"/>
        </w:rPr>
        <w:t>nt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</w:rPr>
        <w:t>hasChanged();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};</w:t>
      </w:r>
    </w:p>
    <w:p>
      <w:pPr>
        <w:spacing w:line="360" w:lineRule="auto"/>
        <w:rPr>
          <w:rFonts w:hint="eastAsia" w:eastAsia="宋体"/>
          <w:sz w:val="24"/>
          <w:szCs w:val="24"/>
          <w:lang w:eastAsia="zh-CN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类图：</w:t>
      </w:r>
    </w:p>
    <w:p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3952875" cy="378142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2278" t="6741" r="3189" b="404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hint="eastAsia"/>
          <w:sz w:val="24"/>
          <w:szCs w:val="24"/>
        </w:rPr>
      </w:pPr>
    </w:p>
    <w:p>
      <w:pPr>
        <w:pStyle w:val="2"/>
        <w:spacing w:line="360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用例建模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假设一个商品销售网站系统的设计目标是通过网站来进行商品销售。该网站的用户分为有普通用户和注册用户和管理员三种。普通用户可以随时浏览网站并浏览网页查询全部商品信息，普通用户也可以随时注册为注册用户；注册用户可以登录浏览网页，也可以登录后进行购物。购物过程包括建立购物车、提交订单和在线支付等功能。管理员负责管理网站的商品信息、价格信息、订单管理、财务管理和销售统计等功能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该网站系统对普通用户来讲主要具有浏览商品和购物两种功能。进入购物网页时要求用户必须进行登录，否则不能进入。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1）请根据上述陈述建立该系统的用例模型，并画出用例图。</w:t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2）请分析上述系统可能需要那些类，并建立该系统的类图模型，即类和类之间的关系。</w: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答案：</w:t>
      </w:r>
    </w:p>
    <w:p>
      <w:pPr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1系统的用例模型</w:t>
      </w:r>
    </w:p>
    <w:p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353685" cy="3723640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685" cy="372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2类图模型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114300" distR="114300">
            <wp:extent cx="5059045" cy="2710180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l="1988" t="7130" r="1988" b="4651"/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</w:p>
    <w:p>
      <w:pPr>
        <w:pStyle w:val="2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5数据库设计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如下类图包含了导师(</w:t>
      </w:r>
      <w:r>
        <w:rPr>
          <w:sz w:val="24"/>
          <w:szCs w:val="24"/>
        </w:rPr>
        <w:t>Tutor)</w:t>
      </w:r>
      <w:r>
        <w:rPr>
          <w:rFonts w:hint="eastAsia"/>
          <w:sz w:val="24"/>
          <w:szCs w:val="24"/>
        </w:rPr>
        <w:t>、学生(student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、培养计划(</w:t>
      </w:r>
      <w:r>
        <w:rPr>
          <w:sz w:val="24"/>
          <w:szCs w:val="24"/>
        </w:rPr>
        <w:t>TrainingPlan)</w:t>
      </w:r>
      <w:r>
        <w:rPr>
          <w:rFonts w:hint="eastAsia"/>
          <w:sz w:val="24"/>
          <w:szCs w:val="24"/>
        </w:rPr>
        <w:t>和课程等四个类，以及它们之间的关系。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请将这个类图转换成相应的关系数据库逻辑模型。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048250" cy="1092835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l="2167" t="15675" r="2167" b="613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对应的数据关系图如下，请分析图中的各个图形元素以及转换方法。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073015" cy="2809875"/>
            <wp:effectExtent l="0" t="0" r="1905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 l="1807" t="5313" r="1987" b="2499"/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数据库设计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某系统的类图模型如下图所示。假设学生与课程之间的关联还具有一个成绩属性。请将其转换成响应的关系数据库模型，并讨论你的设计方案的优缺点。</w:t>
      </w:r>
    </w:p>
    <w:p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025390" cy="1841500"/>
            <wp:effectExtent l="0" t="0" r="0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 l="2348" t="10030" r="2348" b="5669"/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解：此题目中的关键问题是如何存储“学生与课程之间的关联、和各类课程的泛化问题”。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这可以根据对泛化的不同处理方式分成两大类方法。一种是将基类“课程“映射成一张表，同时将其每个派生类均映射成一张表。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另一种方式是，不将基类“课程“映射成表，而将每个派生类均映射成一张表，但这需要在每个派生类中维护课程与学生之间的关联关系，而使得系统变得更复杂。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下列答案给出了这种方式的映射结果。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1·学生表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833"/>
        <w:gridCol w:w="1980"/>
        <w:gridCol w:w="1290"/>
        <w:gridCol w:w="23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属性名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29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是否主键</w:t>
            </w:r>
          </w:p>
        </w:tc>
        <w:tc>
          <w:tcPr>
            <w:tcW w:w="2347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tring（1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29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47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String（1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29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7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tring（1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29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7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833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年龄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nteger</w:t>
            </w:r>
          </w:p>
        </w:tc>
        <w:tc>
          <w:tcPr>
            <w:tcW w:w="129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7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2课程</w:t>
      </w:r>
    </w:p>
    <w:tbl>
      <w:tblPr>
        <w:tblStyle w:val="3"/>
        <w:tblpPr w:leftFromText="180" w:rightFromText="180" w:vertAnchor="text" w:horzAnchor="margin" w:tblpY="6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848"/>
        <w:gridCol w:w="1980"/>
        <w:gridCol w:w="1275"/>
        <w:gridCol w:w="23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8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属性名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275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是否主键</w:t>
            </w:r>
          </w:p>
        </w:tc>
        <w:tc>
          <w:tcPr>
            <w:tcW w:w="2347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8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tring（1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275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47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8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String（1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275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347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8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学分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Decimal（1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，2）</w:t>
            </w:r>
          </w:p>
        </w:tc>
        <w:tc>
          <w:tcPr>
            <w:tcW w:w="1275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347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848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开课学期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nteger</w:t>
            </w:r>
          </w:p>
        </w:tc>
        <w:tc>
          <w:tcPr>
            <w:tcW w:w="1275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347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3学生-课程表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848"/>
        <w:gridCol w:w="1995"/>
        <w:gridCol w:w="1275"/>
        <w:gridCol w:w="23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8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属性名</w:t>
            </w:r>
          </w:p>
        </w:tc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275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是否主键</w:t>
            </w:r>
          </w:p>
        </w:tc>
        <w:tc>
          <w:tcPr>
            <w:tcW w:w="2332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8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tring（1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275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32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是，学生的主键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8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课号</w:t>
            </w:r>
          </w:p>
        </w:tc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String（1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275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32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是，课程的主键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8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成绩</w:t>
            </w:r>
          </w:p>
        </w:tc>
        <w:tc>
          <w:tcPr>
            <w:tcW w:w="1995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ouble</w:t>
            </w:r>
          </w:p>
        </w:tc>
        <w:tc>
          <w:tcPr>
            <w:tcW w:w="1275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32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理论课程</w:t>
      </w:r>
      <w:r>
        <w:rPr>
          <w:rFonts w:hint="eastAsia"/>
          <w:sz w:val="24"/>
          <w:szCs w:val="24"/>
          <w:lang w:val="en-US" w:eastAsia="zh-CN"/>
        </w:rPr>
        <w:t>表</w:t>
      </w:r>
    </w:p>
    <w:tbl>
      <w:tblPr>
        <w:tblStyle w:val="3"/>
        <w:tblpPr w:leftFromText="180" w:rightFromText="180" w:vertAnchor="text" w:horzAnchor="margin" w:tblpY="6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863"/>
        <w:gridCol w:w="1980"/>
        <w:gridCol w:w="1290"/>
        <w:gridCol w:w="2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属性名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29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是否主键</w:t>
            </w:r>
          </w:p>
        </w:tc>
        <w:tc>
          <w:tcPr>
            <w:tcW w:w="2317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tring（1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29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17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是，课程的主键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3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学时数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nteger</w:t>
            </w:r>
          </w:p>
        </w:tc>
        <w:tc>
          <w:tcPr>
            <w:tcW w:w="129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17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课程设计</w:t>
      </w:r>
      <w:r>
        <w:rPr>
          <w:rFonts w:hint="eastAsia"/>
          <w:sz w:val="24"/>
          <w:szCs w:val="24"/>
          <w:lang w:val="en-US" w:eastAsia="zh-CN"/>
        </w:rPr>
        <w:t>表</w:t>
      </w:r>
    </w:p>
    <w:tbl>
      <w:tblPr>
        <w:tblStyle w:val="3"/>
        <w:tblpPr w:leftFromText="180" w:rightFromText="180" w:vertAnchor="text" w:horzAnchor="margin" w:tblpY="6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878"/>
        <w:gridCol w:w="1980"/>
        <w:gridCol w:w="1260"/>
        <w:gridCol w:w="233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78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属性名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是否主键</w:t>
            </w:r>
          </w:p>
        </w:tc>
        <w:tc>
          <w:tcPr>
            <w:tcW w:w="2332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78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tring（1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32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是，课程的主键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8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课程编号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tring（1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32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是，参照理论课程表的主键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8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nteger</w:t>
            </w:r>
          </w:p>
        </w:tc>
        <w:tc>
          <w:tcPr>
            <w:tcW w:w="126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32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hint="eastAsia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实训</w:t>
      </w:r>
      <w:r>
        <w:rPr>
          <w:rFonts w:hint="eastAsia"/>
          <w:sz w:val="24"/>
          <w:szCs w:val="24"/>
          <w:lang w:val="en-US" w:eastAsia="zh-CN"/>
        </w:rPr>
        <w:t>表</w:t>
      </w:r>
    </w:p>
    <w:tbl>
      <w:tblPr>
        <w:tblStyle w:val="3"/>
        <w:tblpPr w:leftFromText="180" w:rightFromText="180" w:vertAnchor="text" w:horzAnchor="margin" w:tblpY="6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893"/>
        <w:gridCol w:w="1980"/>
        <w:gridCol w:w="1230"/>
        <w:gridCol w:w="23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93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属性名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是否主键</w:t>
            </w:r>
          </w:p>
        </w:tc>
        <w:tc>
          <w:tcPr>
            <w:tcW w:w="2347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93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课号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tring（1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47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是，课程的主键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93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周数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nteger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7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93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实训地点</w:t>
            </w:r>
          </w:p>
        </w:tc>
        <w:tc>
          <w:tcPr>
            <w:tcW w:w="198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String（1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7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 w:eastAsia="宋体"/>
          <w:sz w:val="24"/>
          <w:szCs w:val="24"/>
          <w:lang w:val="en-US" w:eastAsia="zh-CN"/>
        </w:rPr>
      </w:pP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新技术专题</w:t>
      </w:r>
      <w:r>
        <w:rPr>
          <w:rFonts w:hint="eastAsia"/>
          <w:sz w:val="24"/>
          <w:szCs w:val="24"/>
          <w:lang w:val="en-US" w:eastAsia="zh-CN"/>
        </w:rPr>
        <w:t>表</w:t>
      </w:r>
    </w:p>
    <w:tbl>
      <w:tblPr>
        <w:tblStyle w:val="3"/>
        <w:tblpPr w:leftFromText="180" w:rightFromText="180" w:vertAnchor="text" w:horzAnchor="margin" w:tblpY="6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908"/>
        <w:gridCol w:w="1965"/>
        <w:gridCol w:w="1230"/>
        <w:gridCol w:w="23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属性名</w:t>
            </w:r>
          </w:p>
        </w:tc>
        <w:tc>
          <w:tcPr>
            <w:tcW w:w="1965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数据类型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是否主键</w:t>
            </w:r>
          </w:p>
        </w:tc>
        <w:tc>
          <w:tcPr>
            <w:tcW w:w="2347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是否外键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课号</w:t>
            </w:r>
          </w:p>
        </w:tc>
        <w:tc>
          <w:tcPr>
            <w:tcW w:w="1965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tring（1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347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是，课程的主键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08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周数</w:t>
            </w:r>
          </w:p>
        </w:tc>
        <w:tc>
          <w:tcPr>
            <w:tcW w:w="1965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230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7" w:type="dxa"/>
            <w:noWrap w:val="0"/>
            <w:vAlign w:val="top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下图是自动转换得到的数据关系图模型，比较一下两者的联系和不同。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020945" cy="3195320"/>
            <wp:effectExtent l="0" t="0" r="8255" b="0"/>
            <wp:docPr id="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rcRect l="2165" t="3906" r="2707" b="2510"/>
                    <a:stretch>
                      <a:fillRect/>
                    </a:stretch>
                  </pic:blipFill>
                  <pic:spPr>
                    <a:xfrm>
                      <a:off x="0" y="0"/>
                      <a:ext cx="5020945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005250"/>
    <w:rsid w:val="0800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2021-07-12T11:33:00Z</dcterms:created>
  <dc:creator>S～</dc:creator>
  <cp:lastModifiedBy>S～</cp:lastModifiedBy>
  <dcterms:modified xsi:type="dcterms:W3CDTF">2021-07-12T11:34:00Z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7B4AAF43FE44474BBA8B6AEE03FA0B59</vt:lpwstr>
  </property>
</Properties>
</file>