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A66" w:rsidRDefault="005D1599">
      <w:r>
        <w:rPr>
          <w:rFonts w:hint="eastAsia"/>
        </w:rPr>
        <w:t>一、</w:t>
      </w:r>
      <w:r w:rsidR="00634641">
        <w:rPr>
          <w:rFonts w:hint="eastAsia"/>
        </w:rPr>
        <w:t>选择题</w:t>
      </w:r>
      <w:bookmarkStart w:id="0" w:name="_GoBack"/>
      <w:bookmarkEnd w:id="0"/>
    </w:p>
    <w:p w:rsidR="00634641" w:rsidRDefault="008B4191" w:rsidP="006D17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 w:rsidR="00634641">
        <w:rPr>
          <w:rFonts w:hint="eastAsia"/>
        </w:rPr>
        <w:t>图组成元素</w:t>
      </w:r>
      <w:r>
        <w:rPr>
          <w:rFonts w:hint="eastAsia"/>
        </w:rPr>
        <w:t>包括（）</w:t>
      </w:r>
    </w:p>
    <w:p w:rsidR="00634641" w:rsidRDefault="00634641" w:rsidP="006D17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参与者、</w:t>
      </w:r>
      <w:r w:rsidR="008B4191">
        <w:rPr>
          <w:rFonts w:hint="eastAsia"/>
        </w:rPr>
        <w:t>类</w:t>
      </w:r>
      <w:r>
        <w:rPr>
          <w:rFonts w:hint="eastAsia"/>
        </w:rPr>
        <w:t>、</w:t>
      </w:r>
      <w:r w:rsidR="008B4191">
        <w:rPr>
          <w:rFonts w:hint="eastAsia"/>
        </w:rPr>
        <w:t>接口</w:t>
      </w:r>
      <w:r>
        <w:rPr>
          <w:rFonts w:hint="eastAsia"/>
        </w:rPr>
        <w:t>、关系</w:t>
      </w:r>
    </w:p>
    <w:p w:rsidR="00634641" w:rsidRDefault="008B4191" w:rsidP="006D17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类、接口、关联关系</w:t>
      </w:r>
    </w:p>
    <w:p w:rsidR="00634641" w:rsidRDefault="008B4191" w:rsidP="006D17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类、接口、关系</w:t>
      </w:r>
    </w:p>
    <w:p w:rsidR="008B4191" w:rsidRDefault="008B4191" w:rsidP="006D17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关联关系、依赖关系、泛化关系、实现关系</w:t>
      </w:r>
    </w:p>
    <w:p w:rsidR="008B4191" w:rsidRPr="00897BD1" w:rsidRDefault="008B4191" w:rsidP="006D17BC">
      <w:pPr>
        <w:pStyle w:val="a3"/>
        <w:numPr>
          <w:ilvl w:val="0"/>
          <w:numId w:val="1"/>
        </w:numPr>
        <w:ind w:firstLineChars="0"/>
      </w:pPr>
      <w:r w:rsidRPr="00897BD1">
        <w:t>类之间的各种关系中，耦合度最强的关系为（）。</w:t>
      </w:r>
    </w:p>
    <w:p w:rsidR="00634641" w:rsidRDefault="008B4191" w:rsidP="006D17BC">
      <w:pPr>
        <w:pStyle w:val="a3"/>
        <w:numPr>
          <w:ilvl w:val="0"/>
          <w:numId w:val="5"/>
        </w:numPr>
        <w:ind w:firstLineChars="0"/>
      </w:pPr>
      <w:r w:rsidRPr="00897BD1">
        <w:t>接口依赖</w:t>
      </w:r>
      <w:r w:rsidRPr="00897BD1">
        <w:tab/>
      </w:r>
      <w:r>
        <w:rPr>
          <w:rFonts w:hint="eastAsia"/>
        </w:rPr>
        <w:t xml:space="preserve">     </w:t>
      </w:r>
      <w:r>
        <w:rPr>
          <w:rFonts w:hint="eastAsia"/>
        </w:rPr>
        <w:t xml:space="preserve">　</w:t>
      </w:r>
      <w:r w:rsidR="006D17BC">
        <w:rPr>
          <w:rFonts w:hint="eastAsia"/>
        </w:rPr>
        <w:t>B.</w:t>
      </w:r>
      <w:r w:rsidRPr="00897BD1">
        <w:t>依赖</w:t>
      </w:r>
      <w:r w:rsidRPr="00897BD1">
        <w:t xml:space="preserve"> </w:t>
      </w:r>
      <w:r w:rsidRPr="00897BD1">
        <w:tab/>
      </w:r>
      <w:r>
        <w:rPr>
          <w:rFonts w:hint="eastAsia"/>
        </w:rPr>
        <w:t xml:space="preserve">　　</w:t>
      </w:r>
      <w:r w:rsidR="006D17BC">
        <w:rPr>
          <w:rFonts w:hint="eastAsia"/>
        </w:rPr>
        <w:t>C.</w:t>
      </w:r>
      <w:r w:rsidRPr="00897BD1">
        <w:t>聚合</w:t>
      </w:r>
      <w:r w:rsidRPr="00897BD1">
        <w:tab/>
      </w:r>
      <w:r w:rsidRPr="00897BD1">
        <w:tab/>
      </w:r>
      <w:r>
        <w:rPr>
          <w:rFonts w:hint="eastAsia"/>
        </w:rPr>
        <w:t xml:space="preserve">　</w:t>
      </w:r>
      <w:r w:rsidR="006D17BC">
        <w:rPr>
          <w:rFonts w:hint="eastAsia"/>
        </w:rPr>
        <w:t>D.</w:t>
      </w:r>
      <w:r w:rsidRPr="001C60E6">
        <w:t>组</w:t>
      </w:r>
      <w:r w:rsidRPr="001C60E6">
        <w:rPr>
          <w:rFonts w:hint="eastAsia"/>
        </w:rPr>
        <w:t>成</w:t>
      </w:r>
    </w:p>
    <w:p w:rsidR="004A1EBD" w:rsidRPr="004A1EBD" w:rsidRDefault="004A1EBD" w:rsidP="006D17BC">
      <w:pPr>
        <w:pStyle w:val="a3"/>
        <w:numPr>
          <w:ilvl w:val="0"/>
          <w:numId w:val="1"/>
        </w:numPr>
        <w:ind w:firstLineChars="0"/>
        <w:rPr>
          <w:bCs/>
          <w:szCs w:val="21"/>
        </w:rPr>
      </w:pPr>
      <w:r w:rsidRPr="004A1EBD">
        <w:rPr>
          <w:rFonts w:hint="eastAsia"/>
          <w:bCs/>
          <w:szCs w:val="21"/>
        </w:rPr>
        <w:t>计算机由中央处理器、内存、软盘、显示器、键盘、鼠标等组成。那么计算机类和这些类之间的关系是（</w:t>
      </w:r>
      <w:r w:rsidRPr="004A1EBD">
        <w:rPr>
          <w:rFonts w:hint="eastAsia"/>
          <w:bCs/>
          <w:szCs w:val="21"/>
        </w:rPr>
        <w:t xml:space="preserve">  </w:t>
      </w:r>
      <w:r w:rsidRPr="004A1EBD">
        <w:rPr>
          <w:rFonts w:hint="eastAsia"/>
          <w:bCs/>
          <w:szCs w:val="21"/>
        </w:rPr>
        <w:t>）。</w:t>
      </w:r>
      <w:r w:rsidRPr="004A1EBD">
        <w:rPr>
          <w:rFonts w:hint="eastAsia"/>
          <w:bCs/>
          <w:szCs w:val="21"/>
        </w:rPr>
        <w:t xml:space="preserve">  </w:t>
      </w:r>
    </w:p>
    <w:p w:rsidR="00634641" w:rsidRPr="00A04651" w:rsidRDefault="004A1EBD" w:rsidP="006D17BC">
      <w:r w:rsidRPr="004A1EBD">
        <w:rPr>
          <w:rFonts w:hint="eastAsia"/>
          <w:bCs/>
          <w:szCs w:val="21"/>
        </w:rPr>
        <w:t>A.</w:t>
      </w:r>
      <w:r w:rsidRPr="004A1EBD">
        <w:rPr>
          <w:rFonts w:hint="eastAsia"/>
          <w:bCs/>
          <w:szCs w:val="21"/>
        </w:rPr>
        <w:t>泛化关系</w:t>
      </w:r>
      <w:r w:rsidRPr="004A1EBD">
        <w:rPr>
          <w:rFonts w:hint="eastAsia"/>
          <w:bCs/>
          <w:szCs w:val="21"/>
        </w:rPr>
        <w:t xml:space="preserve">     B.</w:t>
      </w:r>
      <w:r w:rsidRPr="004A1EBD">
        <w:rPr>
          <w:rFonts w:hint="eastAsia"/>
          <w:bCs/>
          <w:szCs w:val="21"/>
        </w:rPr>
        <w:t>聚集关系</w:t>
      </w:r>
      <w:r w:rsidRPr="004A1EBD">
        <w:rPr>
          <w:rFonts w:hint="eastAsia"/>
          <w:bCs/>
          <w:szCs w:val="21"/>
        </w:rPr>
        <w:t xml:space="preserve">    C.</w:t>
      </w:r>
      <w:r w:rsidRPr="004A1EBD">
        <w:rPr>
          <w:rFonts w:hint="eastAsia"/>
          <w:bCs/>
          <w:szCs w:val="21"/>
        </w:rPr>
        <w:t>包含关系</w:t>
      </w:r>
      <w:r w:rsidRPr="004A1EBD">
        <w:rPr>
          <w:rFonts w:hint="eastAsia"/>
          <w:bCs/>
          <w:szCs w:val="21"/>
        </w:rPr>
        <w:t xml:space="preserve">     D.</w:t>
      </w:r>
      <w:r w:rsidRPr="004A1EBD">
        <w:rPr>
          <w:rFonts w:hint="eastAsia"/>
          <w:bCs/>
          <w:szCs w:val="21"/>
        </w:rPr>
        <w:t>实现关系</w:t>
      </w:r>
    </w:p>
    <w:p w:rsidR="004A1EBD" w:rsidRPr="00BE28AA" w:rsidRDefault="00634641" w:rsidP="006D17BC">
      <w:pPr>
        <w:rPr>
          <w:bCs/>
          <w:szCs w:val="21"/>
        </w:rPr>
      </w:pPr>
      <w:r w:rsidRPr="00A04651">
        <w:rPr>
          <w:rFonts w:hint="eastAsia"/>
        </w:rPr>
        <w:t>4</w:t>
      </w:r>
      <w:r w:rsidRPr="00A04651">
        <w:rPr>
          <w:rFonts w:hint="eastAsia"/>
        </w:rPr>
        <w:t>、</w:t>
      </w:r>
      <w:r w:rsidR="004A1EBD" w:rsidRPr="00BE28AA">
        <w:rPr>
          <w:bCs/>
          <w:szCs w:val="21"/>
        </w:rPr>
        <w:t>下列各种图形符号中，用来表示</w:t>
      </w:r>
      <w:r w:rsidR="004A1EBD" w:rsidRPr="00BE28AA">
        <w:rPr>
          <w:rFonts w:hint="eastAsia"/>
          <w:bCs/>
          <w:szCs w:val="21"/>
        </w:rPr>
        <w:t>泛化</w:t>
      </w:r>
      <w:r w:rsidR="004A1EBD" w:rsidRPr="00BE28AA">
        <w:rPr>
          <w:bCs/>
          <w:szCs w:val="21"/>
        </w:rPr>
        <w:t>关系的符号为</w:t>
      </w:r>
      <w:r w:rsidR="004A1EBD" w:rsidRPr="00BE28AA">
        <w:rPr>
          <w:bCs/>
          <w:szCs w:val="21"/>
        </w:rPr>
        <w:t>( )</w:t>
      </w:r>
      <w:r w:rsidR="004A1EBD" w:rsidRPr="00BE28AA">
        <w:rPr>
          <w:bCs/>
          <w:szCs w:val="21"/>
        </w:rPr>
        <w:t>。</w:t>
      </w:r>
    </w:p>
    <w:p w:rsidR="00176D42" w:rsidRPr="00A04651" w:rsidRDefault="004A1EBD" w:rsidP="006D17BC">
      <w:r w:rsidRPr="00BE28AA">
        <w:rPr>
          <w:bCs/>
          <w:szCs w:val="21"/>
        </w:rPr>
        <w:t>A</w:t>
      </w:r>
      <w:r>
        <w:rPr>
          <w:rFonts w:hint="eastAsia"/>
          <w:bCs/>
          <w:szCs w:val="21"/>
        </w:rPr>
        <w:t>．</w:t>
      </w:r>
      <w:r w:rsidRPr="00BE28AA">
        <w:rPr>
          <w:bCs/>
          <w:szCs w:val="21"/>
        </w:rPr>
        <w:object w:dxaOrig="1368" w:dyaOrig="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0.5pt" o:ole="">
            <v:imagedata r:id="rId5" o:title=""/>
          </v:shape>
          <o:OLEObject Type="Embed" ProgID="Visio.Drawing.11" ShapeID="_x0000_i1025" DrawAspect="Content" ObjectID="_1664282495" r:id="rId6"/>
        </w:object>
      </w:r>
      <w:r w:rsidRPr="00BE28AA">
        <w:rPr>
          <w:bCs/>
          <w:szCs w:val="21"/>
        </w:rPr>
        <w:tab/>
      </w: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．</w:t>
      </w:r>
      <w:r w:rsidRPr="00BE28AA">
        <w:rPr>
          <w:bCs/>
          <w:szCs w:val="21"/>
        </w:rPr>
        <w:t xml:space="preserve"> </w:t>
      </w:r>
      <w:r w:rsidRPr="00BE28AA">
        <w:rPr>
          <w:bCs/>
          <w:szCs w:val="21"/>
        </w:rPr>
        <w:object w:dxaOrig="1452" w:dyaOrig="954">
          <v:shape id="_x0000_i1026" type="#_x0000_t75" style="width:55.5pt;height:12.5pt" o:ole="">
            <v:imagedata r:id="rId7" o:title=""/>
          </v:shape>
          <o:OLEObject Type="Embed" ProgID="Visio.Drawing.11" ShapeID="_x0000_i1026" DrawAspect="Content" ObjectID="_1664282496" r:id="rId8"/>
        </w:object>
      </w:r>
      <w:r w:rsidRPr="00BE28AA">
        <w:rPr>
          <w:bCs/>
          <w:szCs w:val="21"/>
        </w:rPr>
        <w:tab/>
      </w:r>
      <w:r w:rsidRPr="00BE28AA">
        <w:rPr>
          <w:rFonts w:hint="eastAsia"/>
          <w:bCs/>
          <w:szCs w:val="21"/>
        </w:rPr>
        <w:tab/>
      </w: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．</w:t>
      </w:r>
      <w:r w:rsidRPr="00BE28AA">
        <w:rPr>
          <w:bCs/>
          <w:szCs w:val="21"/>
        </w:rPr>
        <w:t xml:space="preserve"> </w:t>
      </w:r>
      <w:r w:rsidRPr="00BE28AA">
        <w:rPr>
          <w:bCs/>
          <w:szCs w:val="21"/>
        </w:rPr>
        <w:object w:dxaOrig="1332" w:dyaOrig="723">
          <v:shape id="_x0000_i1027" type="#_x0000_t75" style="width:50pt;height:15pt" o:ole="">
            <v:imagedata r:id="rId9" o:title=""/>
          </v:shape>
          <o:OLEObject Type="Embed" ProgID="Visio.Drawing.11" ShapeID="_x0000_i1027" DrawAspect="Content" ObjectID="_1664282497" r:id="rId10"/>
        </w:object>
      </w:r>
      <w:r w:rsidRPr="00BE28AA">
        <w:rPr>
          <w:bCs/>
          <w:szCs w:val="21"/>
        </w:rPr>
        <w:tab/>
      </w:r>
      <w:r w:rsidRPr="00BE28AA">
        <w:rPr>
          <w:rFonts w:hint="eastAsia"/>
          <w:bCs/>
          <w:szCs w:val="21"/>
        </w:rPr>
        <w:tab/>
      </w:r>
      <w:r w:rsidRPr="00BE28AA">
        <w:rPr>
          <w:bCs/>
          <w:szCs w:val="21"/>
        </w:rPr>
        <w:t>D</w:t>
      </w:r>
      <w:r>
        <w:rPr>
          <w:rFonts w:hint="eastAsia"/>
          <w:bCs/>
          <w:szCs w:val="21"/>
        </w:rPr>
        <w:t>．</w:t>
      </w:r>
      <w:r w:rsidRPr="00BE28AA">
        <w:rPr>
          <w:bCs/>
          <w:szCs w:val="21"/>
        </w:rPr>
        <w:t xml:space="preserve"> </w:t>
      </w:r>
      <w:r w:rsidRPr="00BE28AA">
        <w:rPr>
          <w:bCs/>
          <w:szCs w:val="21"/>
        </w:rPr>
        <w:object w:dxaOrig="1377" w:dyaOrig="723">
          <v:shape id="_x0000_i1028" type="#_x0000_t75" style="width:51.5pt;height:10.5pt" o:ole="">
            <v:imagedata r:id="rId11" o:title=""/>
          </v:shape>
          <o:OLEObject Type="Embed" ProgID="Visio.Drawing.11" ShapeID="_x0000_i1028" DrawAspect="Content" ObjectID="_1664282498" r:id="rId12"/>
        </w:object>
      </w:r>
    </w:p>
    <w:p w:rsidR="00634641" w:rsidRDefault="00A04651" w:rsidP="006D17BC">
      <w:r>
        <w:rPr>
          <w:rFonts w:hint="eastAsia"/>
        </w:rPr>
        <w:t>5</w:t>
      </w:r>
      <w:r>
        <w:rPr>
          <w:rFonts w:hint="eastAsia"/>
        </w:rPr>
        <w:t>、</w:t>
      </w:r>
      <w:r w:rsidR="00D91A86">
        <w:rPr>
          <w:rFonts w:hint="eastAsia"/>
        </w:rPr>
        <w:t>类对象模型的主要作用是</w:t>
      </w:r>
      <w:r>
        <w:rPr>
          <w:rFonts w:hint="eastAsia"/>
        </w:rPr>
        <w:t>（）</w:t>
      </w:r>
    </w:p>
    <w:p w:rsidR="00A04651" w:rsidRDefault="00A04651" w:rsidP="006D17BC">
      <w:r>
        <w:rPr>
          <w:rFonts w:hint="eastAsia"/>
        </w:rPr>
        <w:t>A.</w:t>
      </w:r>
      <w:r w:rsidR="00D91A86" w:rsidRPr="00D91A86">
        <w:rPr>
          <w:rFonts w:hint="eastAsia"/>
          <w:bCs/>
          <w:szCs w:val="21"/>
        </w:rPr>
        <w:t xml:space="preserve"> </w:t>
      </w:r>
      <w:r w:rsidR="00D91A86">
        <w:rPr>
          <w:rFonts w:hint="eastAsia"/>
          <w:bCs/>
          <w:szCs w:val="21"/>
        </w:rPr>
        <w:t>用于</w:t>
      </w:r>
      <w:r w:rsidR="00D91A86" w:rsidRPr="00226A4F">
        <w:rPr>
          <w:rFonts w:hint="eastAsia"/>
          <w:bCs/>
          <w:szCs w:val="21"/>
        </w:rPr>
        <w:t>描述用例中对象之间的</w:t>
      </w:r>
      <w:r w:rsidR="00D91A86">
        <w:rPr>
          <w:rFonts w:hint="eastAsia"/>
          <w:bCs/>
          <w:szCs w:val="21"/>
        </w:rPr>
        <w:t>交互</w:t>
      </w:r>
      <w:r w:rsidR="00D91A86" w:rsidRPr="00226A4F">
        <w:rPr>
          <w:rFonts w:hint="eastAsia"/>
          <w:bCs/>
          <w:szCs w:val="21"/>
        </w:rPr>
        <w:t>关系</w:t>
      </w:r>
    </w:p>
    <w:p w:rsidR="00A04651" w:rsidRDefault="00A04651" w:rsidP="006D17BC">
      <w:r>
        <w:rPr>
          <w:rFonts w:hint="eastAsia"/>
        </w:rPr>
        <w:t>B.</w:t>
      </w:r>
      <w:r w:rsidR="00D91A86">
        <w:rPr>
          <w:rFonts w:hint="eastAsia"/>
        </w:rPr>
        <w:t xml:space="preserve"> </w:t>
      </w:r>
      <w:r w:rsidR="00D91A86">
        <w:rPr>
          <w:rFonts w:hint="eastAsia"/>
        </w:rPr>
        <w:t>用于捕获系统的需求</w:t>
      </w:r>
    </w:p>
    <w:p w:rsidR="00A04651" w:rsidRDefault="00A04651" w:rsidP="006D17BC">
      <w:r>
        <w:rPr>
          <w:rFonts w:hint="eastAsia"/>
        </w:rPr>
        <w:t>C.</w:t>
      </w:r>
      <w:r w:rsidR="00D91A86">
        <w:rPr>
          <w:rFonts w:hint="eastAsia"/>
        </w:rPr>
        <w:t xml:space="preserve"> </w:t>
      </w:r>
      <w:r w:rsidR="00D91A86">
        <w:rPr>
          <w:rFonts w:hint="eastAsia"/>
        </w:rPr>
        <w:t>用于描述系统的静态组成结构</w:t>
      </w:r>
    </w:p>
    <w:p w:rsidR="00A04651" w:rsidRPr="00A04651" w:rsidRDefault="00A04651" w:rsidP="006D17BC">
      <w:r>
        <w:rPr>
          <w:rFonts w:hint="eastAsia"/>
        </w:rPr>
        <w:t>D.</w:t>
      </w:r>
      <w:r w:rsidR="00D91A86">
        <w:rPr>
          <w:rFonts w:hint="eastAsia"/>
        </w:rPr>
        <w:t xml:space="preserve"> </w:t>
      </w:r>
      <w:r w:rsidR="00D91A86">
        <w:rPr>
          <w:rFonts w:hint="eastAsia"/>
        </w:rPr>
        <w:t>用于描述系统的物理实现</w:t>
      </w:r>
    </w:p>
    <w:p w:rsidR="00FD6C40" w:rsidRPr="0056390B" w:rsidRDefault="00A04651" w:rsidP="006D17BC">
      <w:pPr>
        <w:rPr>
          <w:bCs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D6C40" w:rsidRPr="0056390B">
        <w:rPr>
          <w:bCs/>
        </w:rPr>
        <w:t>下列各种图形符号中，用来表示</w:t>
      </w:r>
      <w:r w:rsidR="00FD6C40" w:rsidRPr="0056390B">
        <w:rPr>
          <w:rFonts w:hint="eastAsia"/>
          <w:bCs/>
        </w:rPr>
        <w:t>组成</w:t>
      </w:r>
      <w:r w:rsidR="00FD6C40" w:rsidRPr="0056390B">
        <w:rPr>
          <w:bCs/>
        </w:rPr>
        <w:t>关系的符号为</w:t>
      </w:r>
      <w:r w:rsidR="00FD6C40" w:rsidRPr="0056390B">
        <w:rPr>
          <w:bCs/>
        </w:rPr>
        <w:t xml:space="preserve">( </w:t>
      </w:r>
      <w:r w:rsidR="00FD6C40">
        <w:rPr>
          <w:rFonts w:hint="eastAsia"/>
          <w:bCs/>
        </w:rPr>
        <w:t xml:space="preserve">  </w:t>
      </w:r>
      <w:r w:rsidR="00FD6C40" w:rsidRPr="0056390B">
        <w:rPr>
          <w:bCs/>
        </w:rPr>
        <w:t>)</w:t>
      </w:r>
      <w:r w:rsidR="00FD6C40" w:rsidRPr="0056390B">
        <w:rPr>
          <w:bCs/>
        </w:rPr>
        <w:t>。</w:t>
      </w:r>
    </w:p>
    <w:p w:rsidR="00A04651" w:rsidRDefault="00FD6C40" w:rsidP="006D17BC">
      <w:r w:rsidRPr="0056390B">
        <w:rPr>
          <w:bCs/>
        </w:rPr>
        <w:t>A</w:t>
      </w:r>
      <w:r>
        <w:rPr>
          <w:rFonts w:hint="eastAsia"/>
          <w:bCs/>
        </w:rPr>
        <w:t>．</w:t>
      </w:r>
      <w:r w:rsidRPr="0056390B">
        <w:rPr>
          <w:bCs/>
        </w:rPr>
        <w:object w:dxaOrig="1452" w:dyaOrig="954">
          <v:shape id="_x0000_i1029" type="#_x0000_t75" style="width:48pt;height:10.5pt" o:ole="">
            <v:imagedata r:id="rId7" o:title=""/>
          </v:shape>
          <o:OLEObject Type="Embed" ProgID="Visio.Drawing.11" ShapeID="_x0000_i1029" DrawAspect="Content" ObjectID="_1664282499" r:id="rId13"/>
        </w:object>
      </w:r>
      <w:r w:rsidRPr="0056390B">
        <w:rPr>
          <w:bCs/>
        </w:rPr>
        <w:tab/>
        <w:t>B</w:t>
      </w:r>
      <w:r>
        <w:rPr>
          <w:rFonts w:hint="eastAsia"/>
          <w:bCs/>
        </w:rPr>
        <w:t>．</w:t>
      </w:r>
      <w:r w:rsidRPr="0056390B">
        <w:rPr>
          <w:bCs/>
        </w:rPr>
        <w:object w:dxaOrig="1368" w:dyaOrig="954">
          <v:shape id="_x0000_i1030" type="#_x0000_t75" style="width:50pt;height:13.5pt" o:ole="">
            <v:imagedata r:id="rId5" o:title=""/>
          </v:shape>
          <o:OLEObject Type="Embed" ProgID="Visio.Drawing.11" ShapeID="_x0000_i1030" DrawAspect="Content" ObjectID="_1664282500" r:id="rId14"/>
        </w:object>
      </w:r>
      <w:r w:rsidRPr="0056390B">
        <w:rPr>
          <w:bCs/>
        </w:rPr>
        <w:tab/>
      </w:r>
      <w:r w:rsidRPr="0056390B">
        <w:rPr>
          <w:rFonts w:hint="eastAsia"/>
          <w:bCs/>
        </w:rPr>
        <w:tab/>
      </w:r>
      <w:r w:rsidRPr="0056390B">
        <w:rPr>
          <w:bCs/>
        </w:rPr>
        <w:t>C</w:t>
      </w:r>
      <w:r>
        <w:rPr>
          <w:rFonts w:hint="eastAsia"/>
          <w:bCs/>
        </w:rPr>
        <w:t>．</w:t>
      </w:r>
      <w:r w:rsidRPr="0056390B">
        <w:rPr>
          <w:bCs/>
        </w:rPr>
        <w:object w:dxaOrig="1332" w:dyaOrig="723">
          <v:shape id="_x0000_i1031" type="#_x0000_t75" style="width:41.5pt;height:12.5pt" o:ole="">
            <v:imagedata r:id="rId9" o:title=""/>
          </v:shape>
          <o:OLEObject Type="Embed" ProgID="Visio.Drawing.11" ShapeID="_x0000_i1031" DrawAspect="Content" ObjectID="_1664282501" r:id="rId15"/>
        </w:object>
      </w:r>
      <w:r w:rsidRPr="0056390B">
        <w:rPr>
          <w:bCs/>
        </w:rPr>
        <w:tab/>
      </w:r>
      <w:r w:rsidRPr="0056390B">
        <w:rPr>
          <w:rFonts w:hint="eastAsia"/>
          <w:bCs/>
        </w:rPr>
        <w:tab/>
      </w:r>
      <w:r w:rsidRPr="0056390B">
        <w:rPr>
          <w:bCs/>
        </w:rPr>
        <w:t>D</w:t>
      </w:r>
      <w:r>
        <w:rPr>
          <w:rFonts w:hint="eastAsia"/>
          <w:bCs/>
        </w:rPr>
        <w:t>．</w:t>
      </w:r>
      <w:r w:rsidRPr="0056390B">
        <w:rPr>
          <w:bCs/>
        </w:rPr>
        <w:object w:dxaOrig="1377" w:dyaOrig="723">
          <v:shape id="_x0000_i1032" type="#_x0000_t75" style="width:55.5pt;height:12.5pt" o:ole="">
            <v:imagedata r:id="rId11" o:title=""/>
          </v:shape>
          <o:OLEObject Type="Embed" ProgID="Visio.Drawing.11" ShapeID="_x0000_i1032" DrawAspect="Content" ObjectID="_1664282502" r:id="rId16"/>
        </w:object>
      </w:r>
    </w:p>
    <w:p w:rsidR="0010167E" w:rsidRDefault="00A04651" w:rsidP="006D17BC">
      <w:pPr>
        <w:rPr>
          <w:bCs/>
          <w:szCs w:val="21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0167E">
        <w:rPr>
          <w:rFonts w:hint="eastAsia"/>
          <w:bCs/>
          <w:szCs w:val="21"/>
        </w:rPr>
        <w:t>在图书管理系统中，读者与书籍之间的“借阅”关系的多重性是（）</w:t>
      </w:r>
      <w:r w:rsidR="0010167E">
        <w:rPr>
          <w:rFonts w:hint="eastAsia"/>
          <w:bCs/>
          <w:szCs w:val="21"/>
        </w:rPr>
        <w:t xml:space="preserve"> </w:t>
      </w:r>
    </w:p>
    <w:p w:rsidR="0010167E" w:rsidRDefault="0010167E" w:rsidP="006D17BC"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 xml:space="preserve"> 1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n    B</w:t>
      </w:r>
      <w:r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1    C</w:t>
      </w:r>
      <w:r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…</w:t>
      </w:r>
      <w:r>
        <w:rPr>
          <w:rFonts w:hint="eastAsia"/>
          <w:bCs/>
          <w:szCs w:val="21"/>
        </w:rPr>
        <w:t>n   D</w:t>
      </w:r>
      <w:r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…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…</w:t>
      </w:r>
      <w:r>
        <w:rPr>
          <w:rFonts w:hint="eastAsia"/>
          <w:bCs/>
          <w:szCs w:val="21"/>
        </w:rPr>
        <w:t>n</w:t>
      </w:r>
    </w:p>
    <w:p w:rsidR="006D17BC" w:rsidRPr="00951C88" w:rsidRDefault="006D17BC" w:rsidP="006D17BC">
      <w:pPr>
        <w:rPr>
          <w:bCs/>
          <w:szCs w:val="21"/>
        </w:rPr>
      </w:pPr>
      <w:r>
        <w:rPr>
          <w:rFonts w:hint="eastAsia"/>
          <w:bCs/>
          <w:szCs w:val="21"/>
        </w:rPr>
        <w:t>8</w:t>
      </w:r>
      <w:r>
        <w:rPr>
          <w:rFonts w:hint="eastAsia"/>
          <w:bCs/>
          <w:szCs w:val="21"/>
        </w:rPr>
        <w:t>、</w:t>
      </w:r>
      <w:r w:rsidRPr="00951C88">
        <w:rPr>
          <w:bCs/>
          <w:szCs w:val="21"/>
        </w:rPr>
        <w:t>下列关于泛化的描述中，</w:t>
      </w:r>
      <w:r w:rsidRPr="00951C88">
        <w:rPr>
          <w:rFonts w:hint="eastAsia"/>
          <w:bCs/>
          <w:szCs w:val="21"/>
        </w:rPr>
        <w:t>正确</w:t>
      </w:r>
      <w:r w:rsidRPr="00951C88">
        <w:rPr>
          <w:bCs/>
          <w:szCs w:val="21"/>
        </w:rPr>
        <w:t>的说法为（）。</w:t>
      </w:r>
    </w:p>
    <w:p w:rsidR="006D17BC" w:rsidRPr="00951C88" w:rsidRDefault="006D17BC" w:rsidP="006D17BC">
      <w:pPr>
        <w:rPr>
          <w:bCs/>
          <w:szCs w:val="21"/>
        </w:rPr>
      </w:pPr>
      <w:r w:rsidRPr="00951C88">
        <w:rPr>
          <w:bCs/>
          <w:szCs w:val="21"/>
        </w:rPr>
        <w:t>A</w:t>
      </w:r>
      <w:r>
        <w:rPr>
          <w:rFonts w:hint="eastAsia"/>
          <w:bCs/>
          <w:szCs w:val="21"/>
        </w:rPr>
        <w:t>．</w:t>
      </w:r>
      <w:r w:rsidRPr="00951C88">
        <w:rPr>
          <w:bCs/>
          <w:szCs w:val="21"/>
        </w:rPr>
        <w:t>类的泛化是指一个类继承了</w:t>
      </w:r>
      <w:r w:rsidRPr="00951C88">
        <w:rPr>
          <w:rFonts w:hint="eastAsia"/>
          <w:bCs/>
          <w:szCs w:val="21"/>
        </w:rPr>
        <w:t>父类或</w:t>
      </w:r>
      <w:r>
        <w:rPr>
          <w:bCs/>
          <w:szCs w:val="21"/>
        </w:rPr>
        <w:t>基类的属性和方法，派生类</w:t>
      </w:r>
      <w:r>
        <w:rPr>
          <w:rFonts w:hint="eastAsia"/>
          <w:bCs/>
          <w:szCs w:val="21"/>
        </w:rPr>
        <w:t>还</w:t>
      </w:r>
      <w:r>
        <w:rPr>
          <w:bCs/>
          <w:szCs w:val="21"/>
        </w:rPr>
        <w:t>可以</w:t>
      </w:r>
      <w:r w:rsidRPr="00951C88">
        <w:rPr>
          <w:bCs/>
          <w:szCs w:val="21"/>
        </w:rPr>
        <w:t>有自己的属性和方法。</w:t>
      </w:r>
    </w:p>
    <w:p w:rsidR="006D17BC" w:rsidRPr="00951C88" w:rsidRDefault="006D17BC" w:rsidP="006D17BC">
      <w:pPr>
        <w:rPr>
          <w:bCs/>
          <w:szCs w:val="21"/>
        </w:rPr>
      </w:pPr>
      <w:r w:rsidRPr="00951C88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．</w:t>
      </w:r>
      <w:r w:rsidRPr="00951C88">
        <w:rPr>
          <w:rFonts w:hint="eastAsia"/>
          <w:bCs/>
          <w:szCs w:val="21"/>
        </w:rPr>
        <w:t>参与</w:t>
      </w:r>
      <w:r w:rsidRPr="00951C88">
        <w:rPr>
          <w:bCs/>
          <w:szCs w:val="21"/>
        </w:rPr>
        <w:t>者的泛化是指一个</w:t>
      </w:r>
      <w:r w:rsidRPr="00951C88">
        <w:rPr>
          <w:rFonts w:hint="eastAsia"/>
          <w:bCs/>
          <w:szCs w:val="21"/>
        </w:rPr>
        <w:t>参与</w:t>
      </w:r>
      <w:r w:rsidRPr="00951C88">
        <w:rPr>
          <w:bCs/>
          <w:szCs w:val="21"/>
        </w:rPr>
        <w:t>者可以完成与被继承的</w:t>
      </w:r>
      <w:r w:rsidRPr="00951C88">
        <w:rPr>
          <w:rFonts w:hint="eastAsia"/>
          <w:bCs/>
          <w:szCs w:val="21"/>
        </w:rPr>
        <w:t>参与</w:t>
      </w:r>
      <w:r w:rsidRPr="00951C88">
        <w:rPr>
          <w:bCs/>
          <w:szCs w:val="21"/>
        </w:rPr>
        <w:t>者可以执行的相同的任务，同时它也可能补充额外的角色，与系统中其他用例进行交互</w:t>
      </w:r>
    </w:p>
    <w:p w:rsidR="006D17BC" w:rsidRPr="00951C88" w:rsidRDefault="006D17BC" w:rsidP="006D17BC">
      <w:pPr>
        <w:rPr>
          <w:bCs/>
          <w:szCs w:val="21"/>
        </w:rPr>
      </w:pPr>
      <w:r w:rsidRPr="00951C88"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．</w:t>
      </w:r>
      <w:r w:rsidRPr="00951C88">
        <w:rPr>
          <w:bCs/>
          <w:szCs w:val="21"/>
        </w:rPr>
        <w:t>用例之间的泛化是指一个用例与被继承的用例相似，但它包含的内容更多</w:t>
      </w:r>
    </w:p>
    <w:p w:rsidR="00A04651" w:rsidRDefault="006D17BC" w:rsidP="006D17BC">
      <w:pPr>
        <w:rPr>
          <w:bCs/>
          <w:szCs w:val="21"/>
        </w:rPr>
      </w:pPr>
      <w:r w:rsidRPr="00951C88">
        <w:rPr>
          <w:bCs/>
          <w:szCs w:val="21"/>
        </w:rPr>
        <w:t>D</w:t>
      </w:r>
      <w:r>
        <w:rPr>
          <w:rFonts w:hint="eastAsia"/>
          <w:bCs/>
          <w:szCs w:val="21"/>
        </w:rPr>
        <w:t>．</w:t>
      </w:r>
      <w:r w:rsidRPr="00951C88">
        <w:rPr>
          <w:bCs/>
          <w:szCs w:val="21"/>
        </w:rPr>
        <w:t>因为用例是指系统所提供的服务，所以用例之间不存在泛化关系</w:t>
      </w:r>
    </w:p>
    <w:p w:rsidR="006D17BC" w:rsidRDefault="006D17BC" w:rsidP="006D17BC">
      <w:r>
        <w:rPr>
          <w:rFonts w:hint="eastAsia"/>
          <w:bCs/>
          <w:szCs w:val="21"/>
        </w:rPr>
        <w:t>9</w:t>
      </w:r>
      <w:r>
        <w:rPr>
          <w:rFonts w:hint="eastAsia"/>
          <w:bCs/>
          <w:szCs w:val="21"/>
        </w:rPr>
        <w:t>、</w:t>
      </w:r>
      <w:r>
        <w:rPr>
          <w:rFonts w:hint="eastAsia"/>
        </w:rPr>
        <w:t>接口中所有的操作是（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D17BC" w:rsidRDefault="006D17BC" w:rsidP="006D17BC">
      <w:r w:rsidRPr="001C60E6">
        <w:rPr>
          <w:rFonts w:hint="eastAsia"/>
        </w:rPr>
        <w:t>A</w:t>
      </w:r>
      <w:r>
        <w:rPr>
          <w:rFonts w:hint="eastAsia"/>
        </w:rPr>
        <w:t>．</w:t>
      </w:r>
      <w:r w:rsidRPr="001C60E6">
        <w:rPr>
          <w:rFonts w:hint="eastAsia"/>
        </w:rPr>
        <w:t>公有的</w:t>
      </w:r>
      <w:r>
        <w:rPr>
          <w:rFonts w:hint="eastAsia"/>
        </w:rPr>
        <w:t xml:space="preserve">        B</w:t>
      </w:r>
      <w:r>
        <w:rPr>
          <w:rFonts w:hint="eastAsia"/>
        </w:rPr>
        <w:t>．私有的</w:t>
      </w:r>
      <w:r>
        <w:rPr>
          <w:rFonts w:hint="eastAsia"/>
        </w:rPr>
        <w:t xml:space="preserve">        C</w:t>
      </w:r>
      <w:r>
        <w:rPr>
          <w:rFonts w:hint="eastAsia"/>
        </w:rPr>
        <w:t>．受保护的</w:t>
      </w:r>
      <w:r>
        <w:rPr>
          <w:rFonts w:hint="eastAsia"/>
        </w:rPr>
        <w:t xml:space="preserve">       D</w:t>
      </w:r>
      <w:r>
        <w:rPr>
          <w:rFonts w:hint="eastAsia"/>
        </w:rPr>
        <w:t>．以上都有可能</w:t>
      </w:r>
    </w:p>
    <w:p w:rsidR="006D17BC" w:rsidRPr="006D17BC" w:rsidRDefault="006D17BC" w:rsidP="00634641">
      <w:pPr>
        <w:rPr>
          <w:bCs/>
          <w:szCs w:val="21"/>
        </w:rPr>
      </w:pPr>
    </w:p>
    <w:p w:rsidR="00A04651" w:rsidRPr="00B25853" w:rsidRDefault="00A04651" w:rsidP="00634641">
      <w:pPr>
        <w:rPr>
          <w:bCs/>
          <w:szCs w:val="21"/>
        </w:rPr>
      </w:pPr>
      <w:r>
        <w:rPr>
          <w:rFonts w:hint="eastAsia"/>
        </w:rPr>
        <w:t>二、简答：</w:t>
      </w:r>
    </w:p>
    <w:p w:rsidR="00A04651" w:rsidRDefault="00A04651" w:rsidP="00634641">
      <w:pPr>
        <w:rPr>
          <w:bCs/>
          <w:szCs w:val="21"/>
        </w:rPr>
      </w:pPr>
      <w:r w:rsidRPr="00B25853">
        <w:rPr>
          <w:rFonts w:hint="eastAsia"/>
          <w:bCs/>
          <w:szCs w:val="21"/>
        </w:rPr>
        <w:t>1</w:t>
      </w:r>
      <w:r w:rsidRPr="00B25853">
        <w:rPr>
          <w:rFonts w:hint="eastAsia"/>
          <w:bCs/>
          <w:szCs w:val="21"/>
        </w:rPr>
        <w:t>、</w:t>
      </w:r>
      <w:r w:rsidR="00B25853" w:rsidRPr="00B25853">
        <w:rPr>
          <w:rFonts w:hint="eastAsia"/>
          <w:bCs/>
          <w:szCs w:val="21"/>
        </w:rPr>
        <w:t>试比较</w:t>
      </w:r>
      <w:r w:rsidR="003176A7">
        <w:rPr>
          <w:rFonts w:hint="eastAsia"/>
          <w:bCs/>
          <w:szCs w:val="21"/>
        </w:rPr>
        <w:t>聚合关系与组合关系</w:t>
      </w:r>
      <w:r w:rsidR="00B25853" w:rsidRPr="00B25853">
        <w:rPr>
          <w:rFonts w:hint="eastAsia"/>
          <w:bCs/>
          <w:szCs w:val="21"/>
        </w:rPr>
        <w:t>的异同。</w:t>
      </w:r>
    </w:p>
    <w:p w:rsidR="003176A7" w:rsidRPr="003176A7" w:rsidRDefault="003176A7" w:rsidP="00634641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、试举例说明类之间的几种主要关系。</w:t>
      </w:r>
    </w:p>
    <w:p w:rsidR="00A04651" w:rsidRDefault="00A04651" w:rsidP="00634641">
      <w:r>
        <w:rPr>
          <w:rFonts w:hint="eastAsia"/>
        </w:rPr>
        <w:t>三、画图题</w:t>
      </w:r>
    </w:p>
    <w:p w:rsidR="00EE62AA" w:rsidRPr="008874C5" w:rsidRDefault="00A04651" w:rsidP="00EE62AA">
      <w:pPr>
        <w:rPr>
          <w:bCs/>
          <w:szCs w:val="21"/>
        </w:rPr>
      </w:pPr>
      <w:r w:rsidRPr="00192E97">
        <w:rPr>
          <w:rFonts w:hint="eastAsia"/>
          <w:bCs/>
          <w:szCs w:val="21"/>
        </w:rPr>
        <w:t>1</w:t>
      </w:r>
      <w:r w:rsidRPr="00192E97">
        <w:rPr>
          <w:rFonts w:hint="eastAsia"/>
          <w:bCs/>
          <w:szCs w:val="21"/>
        </w:rPr>
        <w:t>、</w:t>
      </w:r>
      <w:r w:rsidR="00EE62AA" w:rsidRPr="008874C5">
        <w:rPr>
          <w:rFonts w:hint="eastAsia"/>
          <w:bCs/>
          <w:szCs w:val="21"/>
        </w:rPr>
        <w:t>神六</w:t>
      </w:r>
      <w:r w:rsidR="00EE62AA">
        <w:rPr>
          <w:rFonts w:hint="eastAsia"/>
          <w:bCs/>
          <w:szCs w:val="21"/>
        </w:rPr>
        <w:t>是</w:t>
      </w:r>
      <w:r w:rsidR="00EE62AA" w:rsidRPr="008874C5">
        <w:rPr>
          <w:rFonts w:hint="eastAsia"/>
          <w:bCs/>
          <w:szCs w:val="21"/>
        </w:rPr>
        <w:t>神州飞船系列的一种，它由轨道舱、返回舱、推进舱和逃逸救生塔等组成；航天员可以在返回舱内驾驶飞船</w:t>
      </w:r>
      <w:r w:rsidR="00EE62AA">
        <w:rPr>
          <w:rFonts w:hint="eastAsia"/>
          <w:bCs/>
          <w:szCs w:val="21"/>
        </w:rPr>
        <w:t>；</w:t>
      </w:r>
      <w:r w:rsidR="00EE62AA" w:rsidRPr="008874C5">
        <w:rPr>
          <w:rFonts w:hint="eastAsia"/>
          <w:bCs/>
          <w:szCs w:val="21"/>
        </w:rPr>
        <w:t>轨道舱是航天员工作、休息的场所；在紧急状况下，可以利用逃逸救生塔逃生；神六飞船两侧有多个太阳能电池翼，为飞船提供电能。</w:t>
      </w:r>
    </w:p>
    <w:p w:rsidR="00EE62AA" w:rsidRPr="008874C5" w:rsidRDefault="00EE62AA" w:rsidP="00EE62AA">
      <w:pPr>
        <w:rPr>
          <w:bCs/>
          <w:szCs w:val="21"/>
        </w:rPr>
      </w:pPr>
      <w:r w:rsidRPr="008874C5">
        <w:rPr>
          <w:rFonts w:hint="eastAsia"/>
          <w:bCs/>
          <w:szCs w:val="21"/>
        </w:rPr>
        <w:t>要求：给出所有类、类的</w:t>
      </w:r>
      <w:r>
        <w:rPr>
          <w:rFonts w:hint="eastAsia"/>
          <w:bCs/>
          <w:szCs w:val="21"/>
        </w:rPr>
        <w:t>操作及</w:t>
      </w:r>
      <w:r w:rsidRPr="008874C5">
        <w:rPr>
          <w:rFonts w:hint="eastAsia"/>
          <w:bCs/>
          <w:szCs w:val="21"/>
        </w:rPr>
        <w:t>类之间的关系。</w:t>
      </w:r>
    </w:p>
    <w:p w:rsidR="00A04651" w:rsidRDefault="00B25853" w:rsidP="00034B9B">
      <w:r>
        <w:rPr>
          <w:rFonts w:hint="eastAsia"/>
        </w:rPr>
        <w:t>2</w:t>
      </w:r>
      <w:r>
        <w:rPr>
          <w:rFonts w:hint="eastAsia"/>
        </w:rPr>
        <w:t>、</w:t>
      </w:r>
      <w:r w:rsidR="00C3328E">
        <w:rPr>
          <w:rFonts w:hint="eastAsia"/>
        </w:rPr>
        <w:t>根据以下代码绘制类图：</w:t>
      </w:r>
    </w:p>
    <w:p w:rsid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1: </w:t>
      </w:r>
      <w:r w:rsidRPr="00C3328E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C3328E">
        <w:rPr>
          <w:rFonts w:ascii="Consolas" w:eastAsia="宋体" w:hAnsi="Consolas" w:cs="Consolas"/>
          <w:color w:val="008000"/>
          <w:kern w:val="0"/>
          <w:szCs w:val="21"/>
        </w:rPr>
        <w:t>策略模式的现金收费工厂类依赖正常收费子类收费子类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lastRenderedPageBreak/>
        <w:t xml:space="preserve">2: 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 3:     </w:t>
      </w:r>
      <w:r w:rsidRPr="00C3328E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C3328E">
        <w:rPr>
          <w:rFonts w:ascii="Consolas" w:eastAsia="宋体" w:hAnsi="Consolas" w:cs="Consolas"/>
          <w:color w:val="008000"/>
          <w:kern w:val="0"/>
          <w:szCs w:val="21"/>
        </w:rPr>
        <w:t>收费抽象类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 4:    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abstract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class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CashSuper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 5:     {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 6:        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public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abstract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acceptCash(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money);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 7: 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 8:     }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 9:     </w:t>
      </w:r>
      <w:r w:rsidRPr="00C3328E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C3328E">
        <w:rPr>
          <w:rFonts w:ascii="Consolas" w:eastAsia="宋体" w:hAnsi="Consolas" w:cs="Consolas"/>
          <w:color w:val="008000"/>
          <w:kern w:val="0"/>
          <w:szCs w:val="21"/>
        </w:rPr>
        <w:t>正常收费子类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10:    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class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NormalSuper : CashSuper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11:     {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12:        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public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override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acceptCash(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money)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13:         {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14:            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money;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15:         }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16:     }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17:     </w:t>
      </w:r>
      <w:r w:rsidRPr="00C3328E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C3328E">
        <w:rPr>
          <w:rFonts w:ascii="Consolas" w:eastAsia="宋体" w:hAnsi="Consolas" w:cs="Consolas"/>
          <w:color w:val="008000"/>
          <w:kern w:val="0"/>
          <w:szCs w:val="21"/>
        </w:rPr>
        <w:t>现金收费工厂类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18:    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class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CashFactory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19:     {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20:        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public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static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CashSuper createCashAccept(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string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type)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21:         {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22:             CashSuper cs =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null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>;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23:            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(type =="</w:t>
      </w:r>
      <w:r w:rsidRPr="00C3328E">
        <w:rPr>
          <w:rFonts w:ascii="Consolas" w:eastAsia="宋体" w:hAnsi="Consolas" w:cs="Consolas"/>
          <w:color w:val="8B0000"/>
          <w:kern w:val="0"/>
          <w:szCs w:val="21"/>
        </w:rPr>
        <w:t>正常收费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>")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24:                 cs=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new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NormalSuper() ;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25:             </w:t>
      </w:r>
      <w:r w:rsidRPr="00C3328E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cs;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26:         }</w:t>
      </w:r>
    </w:p>
    <w:p w:rsidR="00C3328E" w:rsidRPr="00C3328E" w:rsidRDefault="00C3328E" w:rsidP="00C3328E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A4EE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4B4B4B"/>
          <w:kern w:val="0"/>
          <w:szCs w:val="21"/>
        </w:rPr>
      </w:pPr>
      <w:r w:rsidRPr="00C3328E">
        <w:rPr>
          <w:rFonts w:ascii="Consolas" w:eastAsia="宋体" w:hAnsi="Consolas" w:cs="Consolas"/>
          <w:color w:val="4B4B4B"/>
          <w:kern w:val="0"/>
          <w:szCs w:val="21"/>
        </w:rPr>
        <w:t xml:space="preserve"> 27:     }</w:t>
      </w:r>
    </w:p>
    <w:p w:rsidR="00851B8A" w:rsidRPr="00851B8A" w:rsidRDefault="003176A7" w:rsidP="0085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8F7DAD">
        <w:rPr>
          <w:rFonts w:hint="eastAsia"/>
        </w:rPr>
        <w:t>根据描述创建一个类图。学生（</w:t>
      </w:r>
      <w:r w:rsidR="008F7DAD">
        <w:rPr>
          <w:rFonts w:hint="eastAsia"/>
        </w:rPr>
        <w:t>Student</w:t>
      </w:r>
      <w:r w:rsidR="008F7DAD">
        <w:rPr>
          <w:rFonts w:hint="eastAsia"/>
        </w:rPr>
        <w:t>）可以是在校生（</w:t>
      </w:r>
      <w:r w:rsidR="008F7DAD">
        <w:rPr>
          <w:rFonts w:hint="eastAsia"/>
        </w:rPr>
        <w:t>UnderGraduate</w:t>
      </w:r>
      <w:r w:rsidR="008F7DAD">
        <w:rPr>
          <w:rFonts w:hint="eastAsia"/>
        </w:rPr>
        <w:t>）或者毕业生（</w:t>
      </w:r>
      <w:r w:rsidR="008F7DAD">
        <w:rPr>
          <w:rFonts w:hint="eastAsia"/>
        </w:rPr>
        <w:t>Graduate</w:t>
      </w:r>
      <w:r w:rsidR="008F7DAD">
        <w:rPr>
          <w:rFonts w:hint="eastAsia"/>
        </w:rPr>
        <w:t>）。在校生可以是助教（</w:t>
      </w:r>
      <w:r w:rsidR="008F7DAD">
        <w:rPr>
          <w:rFonts w:hint="eastAsia"/>
        </w:rPr>
        <w:t>Tutor</w:t>
      </w:r>
      <w:r w:rsidR="008F7DAD">
        <w:rPr>
          <w:rFonts w:hint="eastAsia"/>
        </w:rPr>
        <w:t>）。一名助教可以指导一名学生。教师（</w:t>
      </w:r>
      <w:r w:rsidR="008F7DAD">
        <w:rPr>
          <w:rFonts w:hint="eastAsia"/>
        </w:rPr>
        <w:t>Teacher</w:t>
      </w:r>
      <w:r w:rsidR="008F7DAD">
        <w:rPr>
          <w:rFonts w:hint="eastAsia"/>
        </w:rPr>
        <w:t>）</w:t>
      </w:r>
      <w:smartTag w:uri="urn:schemas-microsoft-com:office:smarttags" w:element="PersonName">
        <w:smartTagPr>
          <w:attr w:name="ProductID" w:val="和"/>
        </w:smartTagPr>
        <w:r w:rsidR="008F7DAD">
          <w:rPr>
            <w:rFonts w:hint="eastAsia"/>
          </w:rPr>
          <w:t>和</w:t>
        </w:r>
      </w:smartTag>
      <w:r w:rsidR="008F7DAD">
        <w:rPr>
          <w:rFonts w:hint="eastAsia"/>
        </w:rPr>
        <w:t>教授（</w:t>
      </w:r>
      <w:r w:rsidR="008F7DAD">
        <w:rPr>
          <w:rFonts w:hint="eastAsia"/>
        </w:rPr>
        <w:t>Professor</w:t>
      </w:r>
      <w:r w:rsidR="008F7DAD">
        <w:rPr>
          <w:rFonts w:hint="eastAsia"/>
        </w:rPr>
        <w:t>）属于不同级别的教员（</w:t>
      </w:r>
      <w:r w:rsidR="008F7DAD">
        <w:rPr>
          <w:rFonts w:hint="eastAsia"/>
        </w:rPr>
        <w:t>Instructor</w:t>
      </w:r>
      <w:r w:rsidR="008F7DAD">
        <w:rPr>
          <w:rFonts w:hint="eastAsia"/>
        </w:rPr>
        <w:t>）。一名教师助理（</w:t>
      </w:r>
      <w:r w:rsidR="008F7DAD">
        <w:rPr>
          <w:rFonts w:hint="eastAsia"/>
        </w:rPr>
        <w:t>TeacherAssistant</w:t>
      </w:r>
      <w:r w:rsidR="008F7DAD">
        <w:rPr>
          <w:rFonts w:hint="eastAsia"/>
        </w:rPr>
        <w:t>）可以协助一名教师和一名教授，一名教师只能有一名教师助理，一名教授可以有５名教师助理。教师助理都是毕业生。</w:t>
      </w:r>
    </w:p>
    <w:p w:rsidR="00C3328E" w:rsidRDefault="008F7DAD" w:rsidP="00034B9B">
      <w:r>
        <w:rPr>
          <w:rFonts w:hint="eastAsia"/>
        </w:rPr>
        <w:t>4</w:t>
      </w:r>
      <w:r>
        <w:rPr>
          <w:rFonts w:hint="eastAsia"/>
        </w:rPr>
        <w:t>、</w:t>
      </w:r>
      <w:r w:rsidR="00C93A0E">
        <w:rPr>
          <w:rFonts w:hint="eastAsia"/>
        </w:rPr>
        <w:t>根据代码建立类图：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7"/>
        <w:gridCol w:w="3918"/>
      </w:tblGrid>
      <w:tr w:rsidR="00C93A0E" w:rsidRPr="00BB7276" w:rsidTr="002C7DCF">
        <w:tc>
          <w:tcPr>
            <w:tcW w:w="3937" w:type="dxa"/>
            <w:shd w:val="clear" w:color="auto" w:fill="auto"/>
          </w:tcPr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/>
                <w:color w:val="000000"/>
                <w:szCs w:val="21"/>
              </w:rPr>
              <w:t>public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class  Department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{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ab/>
            </w:r>
            <w:r w:rsidRPr="00BB7276">
              <w:rPr>
                <w:rFonts w:ascii="宋体" w:hAnsi="宋体"/>
                <w:color w:val="000000"/>
                <w:szCs w:val="21"/>
              </w:rPr>
              <w:t>private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string  Dep_name;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ab/>
              <w:t>private  Employee  Role[];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ab/>
              <w:t>public void  Excute()</w:t>
            </w:r>
          </w:p>
          <w:p w:rsidR="00C93A0E" w:rsidRPr="00BB7276" w:rsidRDefault="00C93A0E" w:rsidP="002C7DCF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{</w:t>
            </w:r>
          </w:p>
          <w:p w:rsidR="00C93A0E" w:rsidRPr="00BB7276" w:rsidRDefault="00C93A0E" w:rsidP="002C7DCF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ab/>
              <w:t>……</w:t>
            </w:r>
          </w:p>
          <w:p w:rsidR="00C93A0E" w:rsidRPr="00BB7276" w:rsidRDefault="00C93A0E" w:rsidP="002C7DCF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}</w:t>
            </w:r>
          </w:p>
          <w:p w:rsidR="00C93A0E" w:rsidRPr="00BB7276" w:rsidRDefault="00C93A0E" w:rsidP="002C7DCF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public void  DoAdvertise()</w:t>
            </w:r>
          </w:p>
          <w:p w:rsidR="00C93A0E" w:rsidRPr="00BB7276" w:rsidRDefault="00C93A0E" w:rsidP="002C7DCF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{</w:t>
            </w:r>
          </w:p>
          <w:p w:rsidR="00C93A0E" w:rsidRPr="00BB7276" w:rsidRDefault="00C93A0E" w:rsidP="002C7DCF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ab/>
              <w:t>……</w:t>
            </w:r>
          </w:p>
          <w:p w:rsidR="00C93A0E" w:rsidRPr="00BB7276" w:rsidRDefault="00C93A0E" w:rsidP="002C7DCF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}</w:t>
            </w:r>
          </w:p>
          <w:p w:rsidR="00C93A0E" w:rsidRPr="00BB7276" w:rsidRDefault="00C93A0E" w:rsidP="002C7DCF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}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918" w:type="dxa"/>
            <w:shd w:val="clear" w:color="auto" w:fill="auto"/>
          </w:tcPr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/>
                <w:color w:val="000000"/>
                <w:szCs w:val="21"/>
              </w:rPr>
              <w:lastRenderedPageBreak/>
              <w:t>public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class Company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{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 w:rsidRPr="00BB7276">
              <w:rPr>
                <w:rFonts w:ascii="宋体" w:hAnsi="宋体"/>
                <w:color w:val="000000"/>
                <w:szCs w:val="21"/>
              </w:rPr>
              <w:t>private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string name;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 w:rsidRPr="00BB7276">
              <w:rPr>
                <w:rFonts w:ascii="宋体" w:hAnsi="宋体"/>
                <w:color w:val="000000"/>
                <w:szCs w:val="21"/>
              </w:rPr>
              <w:t>private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Department  p1 , p2;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 w:rsidRPr="00BB7276">
              <w:rPr>
                <w:rFonts w:ascii="宋体" w:hAnsi="宋体"/>
                <w:color w:val="000000"/>
                <w:szCs w:val="21"/>
              </w:rPr>
              <w:t>public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void Company ()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{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  p1=new Department()</w:t>
            </w:r>
            <w:r w:rsidRPr="00BB7276">
              <w:rPr>
                <w:rFonts w:ascii="宋体" w:hAnsi="宋体"/>
                <w:color w:val="000000"/>
                <w:szCs w:val="21"/>
              </w:rPr>
              <w:t>;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  p2=new Department()</w:t>
            </w:r>
            <w:r w:rsidRPr="00BB7276">
              <w:rPr>
                <w:rFonts w:ascii="宋体" w:hAnsi="宋体"/>
                <w:color w:val="000000"/>
                <w:szCs w:val="21"/>
              </w:rPr>
              <w:t>;</w:t>
            </w:r>
          </w:p>
          <w:p w:rsidR="00C93A0E" w:rsidRPr="00BB7276" w:rsidRDefault="00C93A0E" w:rsidP="002C7DCF">
            <w:pPr>
              <w:ind w:firstLineChars="150" w:firstLine="315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}</w:t>
            </w:r>
          </w:p>
          <w:p w:rsidR="00C93A0E" w:rsidRPr="00BB7276" w:rsidRDefault="00C93A0E" w:rsidP="002C7DCF">
            <w:pPr>
              <w:ind w:firstLineChars="150" w:firstLine="315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/>
                <w:color w:val="000000"/>
                <w:szCs w:val="21"/>
              </w:rPr>
              <w:t>public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void Manufacture()</w:t>
            </w:r>
          </w:p>
          <w:p w:rsidR="00C93A0E" w:rsidRPr="00BB7276" w:rsidRDefault="00C93A0E" w:rsidP="002C7DCF">
            <w:pPr>
              <w:ind w:firstLineChars="150" w:firstLine="315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{</w:t>
            </w:r>
          </w:p>
          <w:p w:rsidR="00C93A0E" w:rsidRPr="00BB7276" w:rsidRDefault="00C93A0E" w:rsidP="002C7DCF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……</w:t>
            </w:r>
          </w:p>
          <w:p w:rsidR="00C93A0E" w:rsidRPr="00BB7276" w:rsidRDefault="00C93A0E" w:rsidP="002C7DCF">
            <w:pPr>
              <w:ind w:firstLineChars="150" w:firstLine="315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lastRenderedPageBreak/>
              <w:t>}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}</w:t>
            </w:r>
          </w:p>
        </w:tc>
      </w:tr>
      <w:tr w:rsidR="00C93A0E" w:rsidRPr="00BB7276" w:rsidTr="002C7DCF">
        <w:tc>
          <w:tcPr>
            <w:tcW w:w="3937" w:type="dxa"/>
            <w:shd w:val="clear" w:color="auto" w:fill="auto"/>
          </w:tcPr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lastRenderedPageBreak/>
              <w:t>public  class  Employee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{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 w:rsidRPr="00BB7276">
              <w:rPr>
                <w:rFonts w:ascii="宋体" w:hAnsi="宋体"/>
                <w:color w:val="000000"/>
                <w:szCs w:val="21"/>
              </w:rPr>
              <w:t>private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int id;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 w:rsidRPr="00BB7276">
              <w:rPr>
                <w:rFonts w:ascii="宋体" w:hAnsi="宋体"/>
                <w:color w:val="000000"/>
                <w:szCs w:val="21"/>
              </w:rPr>
              <w:t>private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string name;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 w:rsidRPr="00BB7276">
              <w:rPr>
                <w:rFonts w:ascii="宋体" w:hAnsi="宋体"/>
                <w:color w:val="000000"/>
                <w:szCs w:val="21"/>
              </w:rPr>
              <w:t>private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Car My_car;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 w:rsidRPr="00BB7276">
              <w:rPr>
                <w:rFonts w:ascii="宋体" w:hAnsi="宋体"/>
                <w:color w:val="000000"/>
                <w:szCs w:val="21"/>
              </w:rPr>
              <w:t>public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void GotoWork()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{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  My_car.Drive();</w:t>
            </w:r>
          </w:p>
          <w:p w:rsidR="00C93A0E" w:rsidRPr="00BB7276" w:rsidRDefault="00C93A0E" w:rsidP="002C7DCF">
            <w:pPr>
              <w:ind w:firstLineChars="150" w:firstLine="315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}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}</w:t>
            </w:r>
          </w:p>
        </w:tc>
        <w:tc>
          <w:tcPr>
            <w:tcW w:w="3918" w:type="dxa"/>
            <w:shd w:val="clear" w:color="auto" w:fill="auto"/>
          </w:tcPr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/>
                <w:color w:val="000000"/>
                <w:szCs w:val="21"/>
              </w:rPr>
              <w:t>public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class  Car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{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private  string  Brand;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 w:rsidRPr="00BB7276">
              <w:rPr>
                <w:rFonts w:ascii="宋体" w:hAnsi="宋体"/>
                <w:color w:val="000000"/>
                <w:szCs w:val="21"/>
              </w:rPr>
              <w:t>public</w:t>
            </w: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void  Drive()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{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 xml:space="preserve">     ……</w:t>
            </w:r>
          </w:p>
          <w:p w:rsidR="00C93A0E" w:rsidRPr="00BB7276" w:rsidRDefault="00C93A0E" w:rsidP="002C7DCF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}</w:t>
            </w:r>
          </w:p>
          <w:p w:rsidR="00C93A0E" w:rsidRPr="00BB7276" w:rsidRDefault="00C93A0E" w:rsidP="002C7DCF">
            <w:pPr>
              <w:rPr>
                <w:rFonts w:ascii="宋体" w:hAnsi="宋体"/>
                <w:color w:val="000000"/>
                <w:szCs w:val="21"/>
              </w:rPr>
            </w:pPr>
            <w:r w:rsidRPr="00BB7276">
              <w:rPr>
                <w:rFonts w:ascii="宋体" w:hAnsi="宋体" w:hint="eastAsia"/>
                <w:color w:val="000000"/>
                <w:szCs w:val="21"/>
              </w:rPr>
              <w:t>}</w:t>
            </w:r>
          </w:p>
        </w:tc>
      </w:tr>
    </w:tbl>
    <w:p w:rsidR="00596C5E" w:rsidRPr="000B149C" w:rsidRDefault="00596C5E" w:rsidP="00596C5E">
      <w:r>
        <w:rPr>
          <w:rFonts w:hint="eastAsia"/>
        </w:rPr>
        <w:t>5</w:t>
      </w:r>
      <w:r>
        <w:rPr>
          <w:rFonts w:hint="eastAsia"/>
        </w:rPr>
        <w:t>、</w:t>
      </w:r>
      <w:r w:rsidRPr="000B149C">
        <w:rPr>
          <w:rFonts w:hint="eastAsia"/>
        </w:rPr>
        <w:t>请根据下列描述绘制类图。</w:t>
      </w:r>
    </w:p>
    <w:p w:rsidR="00C93A0E" w:rsidRPr="00C3328E" w:rsidRDefault="00596C5E" w:rsidP="00596C5E">
      <w:r w:rsidRPr="000B149C">
        <w:rPr>
          <w:rFonts w:hint="eastAsia"/>
        </w:rPr>
        <w:t>动物都具有繁殖、新陈代谢的行为，动物进行新陈代</w:t>
      </w:r>
      <w:r>
        <w:rPr>
          <w:rFonts w:hint="eastAsia"/>
        </w:rPr>
        <w:t>谢</w:t>
      </w:r>
      <w:r w:rsidRPr="000B149C">
        <w:rPr>
          <w:rFonts w:hint="eastAsia"/>
        </w:rPr>
        <w:t>时需要利用氧气、水；鸟是一种动物，它会下蛋，一般具有两个翅膀以帮助自己飞翔；大雁、鸭子、鹦鹉都是一种特殊的鸟，鹦鹉还能够学人类讲话，鸭子还可以游泳。</w:t>
      </w:r>
    </w:p>
    <w:p w:rsidR="00163F71" w:rsidRPr="00163F71" w:rsidRDefault="00163F71" w:rsidP="00163F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4651" w:rsidRDefault="001D4A29" w:rsidP="00634641">
      <w:r>
        <w:rPr>
          <w:rFonts w:hint="eastAsia"/>
        </w:rPr>
        <w:t>6</w:t>
      </w:r>
      <w:r>
        <w:rPr>
          <w:rFonts w:hint="eastAsia"/>
        </w:rPr>
        <w:t>、某大学由若干学院组成，每个学院包括几个专业方向。每个学院管理一种学位，每种学位都有若干必修课和选修课。每门课程都有</w:t>
      </w:r>
      <w:r w:rsidR="00742D52">
        <w:rPr>
          <w:rFonts w:hint="eastAsia"/>
        </w:rPr>
        <w:t>一个给定的级别和学分值。同一门课程可以是多个学位的一部分，每个学</w:t>
      </w:r>
      <w:r>
        <w:rPr>
          <w:rFonts w:hint="eastAsia"/>
        </w:rPr>
        <w:t>位还含有其他学院提供的课程，每种学位要完成学位所要求的总学分值。</w:t>
      </w:r>
    </w:p>
    <w:p w:rsidR="000764D6" w:rsidRPr="000764D6" w:rsidRDefault="000764D6" w:rsidP="00BB014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764D6" w:rsidRDefault="000764D6" w:rsidP="00634641"/>
    <w:p w:rsidR="001D4A29" w:rsidRPr="00FA4DFC" w:rsidRDefault="001D4A29" w:rsidP="00634641"/>
    <w:sectPr w:rsidR="001D4A29" w:rsidRPr="00FA4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3B84"/>
    <w:multiLevelType w:val="hybridMultilevel"/>
    <w:tmpl w:val="6EF41E20"/>
    <w:lvl w:ilvl="0" w:tplc="B0BEE3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86CBE"/>
    <w:multiLevelType w:val="hybridMultilevel"/>
    <w:tmpl w:val="FEF0D49C"/>
    <w:lvl w:ilvl="0" w:tplc="36C697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873352"/>
    <w:multiLevelType w:val="hybridMultilevel"/>
    <w:tmpl w:val="C0A05A32"/>
    <w:lvl w:ilvl="0" w:tplc="4DCAC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6B1FDD"/>
    <w:multiLevelType w:val="hybridMultilevel"/>
    <w:tmpl w:val="3C0279BA"/>
    <w:lvl w:ilvl="0" w:tplc="131A4A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FD1F6F"/>
    <w:multiLevelType w:val="hybridMultilevel"/>
    <w:tmpl w:val="718A3018"/>
    <w:lvl w:ilvl="0" w:tplc="78AE4F0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05592F"/>
    <w:multiLevelType w:val="hybridMultilevel"/>
    <w:tmpl w:val="9F38B9D8"/>
    <w:lvl w:ilvl="0" w:tplc="4AE804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5ED"/>
    <w:rsid w:val="00034B9B"/>
    <w:rsid w:val="000363BE"/>
    <w:rsid w:val="000764D6"/>
    <w:rsid w:val="0010167E"/>
    <w:rsid w:val="00163F71"/>
    <w:rsid w:val="00176D42"/>
    <w:rsid w:val="00192E97"/>
    <w:rsid w:val="001D4A29"/>
    <w:rsid w:val="003176A7"/>
    <w:rsid w:val="004902E6"/>
    <w:rsid w:val="004A1EBD"/>
    <w:rsid w:val="00596C5E"/>
    <w:rsid w:val="005D1599"/>
    <w:rsid w:val="00600A66"/>
    <w:rsid w:val="006115ED"/>
    <w:rsid w:val="00634641"/>
    <w:rsid w:val="00672986"/>
    <w:rsid w:val="006D17BC"/>
    <w:rsid w:val="00742D52"/>
    <w:rsid w:val="00763D95"/>
    <w:rsid w:val="00851B8A"/>
    <w:rsid w:val="008B4191"/>
    <w:rsid w:val="008F7DAD"/>
    <w:rsid w:val="00A04651"/>
    <w:rsid w:val="00B25853"/>
    <w:rsid w:val="00BB014E"/>
    <w:rsid w:val="00BF5FEF"/>
    <w:rsid w:val="00C3328E"/>
    <w:rsid w:val="00C93A0E"/>
    <w:rsid w:val="00D91A86"/>
    <w:rsid w:val="00EE62AA"/>
    <w:rsid w:val="00FA4DFC"/>
    <w:rsid w:val="00FD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75B4F40"/>
  <w15:docId w15:val="{D0499995-D2B5-4E34-BB14-99E49560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4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3464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4641"/>
    <w:rPr>
      <w:sz w:val="18"/>
      <w:szCs w:val="18"/>
    </w:rPr>
  </w:style>
  <w:style w:type="paragraph" w:styleId="a6">
    <w:name w:val="Document Map"/>
    <w:basedOn w:val="a"/>
    <w:link w:val="a7"/>
    <w:semiHidden/>
    <w:rsid w:val="008B4191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7">
    <w:name w:val="文档结构图 字符"/>
    <w:basedOn w:val="a0"/>
    <w:link w:val="a6"/>
    <w:semiHidden/>
    <w:rsid w:val="008B4191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8">
    <w:name w:val="Table Grid"/>
    <w:basedOn w:val="a1"/>
    <w:uiPriority w:val="59"/>
    <w:rsid w:val="00192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33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32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oleObject" Target="embeddings/Microsoft_Visio_2003-2010_Drawing4.vsd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3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7.vsd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oleObject" Target="embeddings/Microsoft_Visio_2003-2010_Drawing6.vsd"/><Relationship Id="rId10" Type="http://schemas.openxmlformats.org/officeDocument/2006/relationships/oleObject" Target="embeddings/Microsoft_Visio_2003-2010_Drawing2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Visio_2003-2010_Drawing5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24</cp:revision>
  <dcterms:created xsi:type="dcterms:W3CDTF">2015-03-23T02:56:00Z</dcterms:created>
  <dcterms:modified xsi:type="dcterms:W3CDTF">2020-10-15T07:55:00Z</dcterms:modified>
</cp:coreProperties>
</file>