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  <w:highlight w:val="none"/>
        </w:rPr>
      </w:pPr>
      <w:r>
        <w:rPr>
          <w:rFonts w:hint="eastAsia"/>
          <w:b/>
          <w:szCs w:val="21"/>
        </w:rPr>
        <w:t>辽宁科技大学</w:t>
      </w:r>
      <w:r>
        <w:rPr>
          <w:rFonts w:hint="eastAsia"/>
          <w:b/>
          <w:szCs w:val="21"/>
          <w:u w:val="single"/>
        </w:rPr>
        <w:t>_计算机与软件工程学院</w:t>
      </w:r>
      <w:r>
        <w:rPr>
          <w:rFonts w:hint="eastAsia"/>
          <w:b/>
          <w:szCs w:val="21"/>
        </w:rPr>
        <w:t xml:space="preserve">     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  <w:highlight w:val="none"/>
        </w:rPr>
        <w:t>202</w:t>
      </w:r>
      <w:r>
        <w:rPr>
          <w:b/>
          <w:szCs w:val="21"/>
          <w:highlight w:val="none"/>
        </w:rPr>
        <w:t>2</w:t>
      </w:r>
      <w:r>
        <w:rPr>
          <w:rFonts w:hint="eastAsia"/>
          <w:b/>
          <w:szCs w:val="21"/>
          <w:highlight w:val="none"/>
        </w:rPr>
        <w:t>年1</w:t>
      </w:r>
      <w:r>
        <w:rPr>
          <w:rFonts w:hint="eastAsia"/>
          <w:b/>
          <w:szCs w:val="21"/>
          <w:highlight w:val="none"/>
          <w:lang w:val="en-US" w:eastAsia="zh-CN"/>
        </w:rPr>
        <w:t>1</w:t>
      </w:r>
      <w:r>
        <w:rPr>
          <w:rFonts w:hint="eastAsia"/>
          <w:b/>
          <w:szCs w:val="21"/>
          <w:highlight w:val="none"/>
        </w:rPr>
        <w:t>月</w:t>
      </w:r>
      <w:r>
        <w:rPr>
          <w:rFonts w:hint="eastAsia"/>
          <w:b/>
          <w:szCs w:val="21"/>
          <w:highlight w:val="none"/>
          <w:lang w:val="en-US" w:eastAsia="zh-CN"/>
        </w:rPr>
        <w:t>22</w:t>
      </w:r>
      <w:r>
        <w:rPr>
          <w:rFonts w:hint="eastAsia"/>
          <w:b/>
          <w:szCs w:val="21"/>
          <w:highlight w:val="none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992"/>
        <w:gridCol w:w="851"/>
        <w:gridCol w:w="2551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943" w:type="dxa"/>
            <w:gridSpan w:val="2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面向对象设计与分析</w:t>
            </w:r>
          </w:p>
        </w:tc>
        <w:tc>
          <w:tcPr>
            <w:tcW w:w="5579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实验题目：</w:t>
            </w:r>
            <w:r>
              <w:rPr>
                <w:rFonts w:ascii="Times New Roman" w:hAnsi="Times New Roman"/>
              </w:rPr>
              <w:t>案例</w:t>
            </w:r>
            <w:r>
              <w:rPr>
                <w:rFonts w:hint="eastAsia" w:ascii="Times New Roman" w:hAnsi="Times New Roman"/>
                <w:lang w:val="en-US" w:eastAsia="zh-CN"/>
              </w:rPr>
              <w:t>分析与设计——</w:t>
            </w:r>
            <w:r>
              <w:rPr>
                <w:rFonts w:hint="eastAsia"/>
                <w:szCs w:val="21"/>
                <w:lang w:val="en-US" w:eastAsia="zh-CN"/>
              </w:rPr>
              <w:t>动</w:t>
            </w:r>
            <w:r>
              <w:rPr>
                <w:rFonts w:ascii="Times New Roman" w:hAnsi="Times New Roman"/>
                <w:szCs w:val="21"/>
              </w:rPr>
              <w:t>态建模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95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班级：软件</w:t>
            </w: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姓名: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于有为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学号：</w:t>
            </w:r>
            <w:r>
              <w:rPr>
                <w:rFonts w:hint="eastAsia"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任课教师：李林林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5"/>
            <w:vAlign w:val="center"/>
          </w:tcPr>
          <w:p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szCs w:val="21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使用动态建模方法细化系统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概念模型和结构模型，获得系统的行为模型；使用顺序图、协作图、状态图对系统的行为进行描述，建模时可以以用例或场景为基础进行建模；使用EA/Rational Rose等建模工具建立动态模型。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5"/>
            <w:tcBorders>
              <w:bottom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根据实验五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和实验六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的分析模型，创建系统的动态模型，具体要求如下：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使用顺序图和协作图描述系统用例的具体执行过程，补充类、类的属性和方法；</w:t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832610" cy="3339465"/>
                  <wp:effectExtent l="0" t="0" r="11430" b="13335"/>
                  <wp:docPr id="1" name="图片 1" descr="EAID_D2356DBC_7A68_4f93_BC17_00515E51AA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AID_D2356DBC_7A68_4f93_BC17_00515E51AA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333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图1.类图</w:t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270500" cy="8338820"/>
                  <wp:effectExtent l="0" t="0" r="2540" b="12700"/>
                  <wp:docPr id="2" name="图片 2" descr="EAID_B17437DA_855A_4804_830F_BDBECD2854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AID_B17437DA_855A_4804_830F_BDBECD28545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33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图2.顺序图</w:t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9230" cy="2231390"/>
                  <wp:effectExtent l="0" t="0" r="3810" b="8890"/>
                  <wp:docPr id="3" name="图片 3" descr="EAID_9A7FF2E6_66CA_4b81_98B1_910F21BC35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AID_9A7FF2E6_66CA_4b81_98B1_910F21BC35E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图3.协作图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2）使用状态图、活动图对系统的行为建模，分析系统的动态特性；</w:t>
            </w:r>
          </w:p>
          <w:p>
            <w:pPr>
              <w:jc w:val="center"/>
              <w:rPr>
                <w:rFonts w:hint="default"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lang w:val="en-US"/>
              </w:rPr>
              <w:drawing>
                <wp:inline distT="0" distB="0" distL="114300" distR="114300">
                  <wp:extent cx="5269230" cy="4281805"/>
                  <wp:effectExtent l="0" t="0" r="3810" b="635"/>
                  <wp:docPr id="4" name="图片 4" descr="EAID_1A0D4D9C_6813_4beb_954C_D2A961216C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AID_1A0D4D9C_6813_4beb_954C_D2A961216CE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2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图4.状态图</w:t>
            </w:r>
          </w:p>
          <w:p>
            <w:pPr>
              <w:jc w:val="center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5420" cy="5683250"/>
                  <wp:effectExtent l="0" t="0" r="7620" b="1270"/>
                  <wp:docPr id="5" name="图片 5" descr="EAID_34C2402C_7C9E_4883_91D8_0DFD271179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EAID_34C2402C_7C9E_4883_91D8_0DFD2711794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568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图5.活动图</w:t>
            </w:r>
          </w:p>
          <w:p>
            <w:pPr>
              <w:jc w:val="center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5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2" w:firstLineChars="200"/>
              <w:textAlignment w:val="auto"/>
            </w:pPr>
            <w:r>
              <w:rPr>
                <w:rFonts w:hint="eastAsia"/>
                <w:b/>
                <w:szCs w:val="21"/>
                <w:lang w:val="en-US" w:eastAsia="zh-CN"/>
              </w:rPr>
              <w:t>本次实验为顺序图协作图活动图状态图等动态模型的建模，通过本次实验对动态模型的掌握更加熟练了。</w:t>
            </w:r>
          </w:p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5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优：</w:t>
            </w:r>
            <w:r>
              <w:rPr>
                <w:rFonts w:hint="eastAsia"/>
                <w:sz w:val="20"/>
                <w:szCs w:val="21"/>
              </w:rPr>
              <w:t xml:space="preserve">态度认真，遵守纪律，能很好的完成实验内容要求，全面的掌握了专业知识和专业技能，报告结构合理，逻辑很清晰，格式符合规范。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良：</w:t>
            </w:r>
            <w:r>
              <w:rPr>
                <w:rFonts w:hint="eastAsia"/>
                <w:sz w:val="20"/>
                <w:szCs w:val="21"/>
              </w:rPr>
              <w:t xml:space="preserve">态度认真，遵守纪律，能较好完成实验内容要求，较好的掌握了专业知识和专业技能，报告结构合理，逻辑比较清晰，格式符合规范。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中：</w:t>
            </w:r>
            <w:r>
              <w:rPr>
                <w:rFonts w:hint="eastAsia"/>
                <w:sz w:val="20"/>
                <w:szCs w:val="21"/>
              </w:rPr>
              <w:t xml:space="preserve">态度比较认真，遵守纪律，能按时完成实验内容要求，较好的掌握了专业知识和专业技能，报告结构基本合理，逻辑比较清晰，格式基本符合规范。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及格：</w:t>
            </w:r>
            <w:r>
              <w:rPr>
                <w:rFonts w:hint="eastAsia"/>
                <w:sz w:val="20"/>
                <w:szCs w:val="21"/>
              </w:rPr>
              <w:t xml:space="preserve">态度比较认真，遵守纪律，基本能按时完成实验内容要求，基本掌握了专业知识和专业技能，报告结构基本合理，逻辑基本清晰，格式基本符合规范。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不及格：</w:t>
            </w:r>
            <w:r>
              <w:rPr>
                <w:rFonts w:hint="eastAsia"/>
                <w:sz w:val="20"/>
                <w:szCs w:val="21"/>
              </w:rPr>
              <w:t xml:space="preserve">态度不认真，不遵守纪律，不能按时完成实验内容要求，不能掌握专业知识和专业技能，文字不通顺，逻辑不清晰，格式不符合规范。 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85B16"/>
    <w:multiLevelType w:val="singleLevel"/>
    <w:tmpl w:val="35885B1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A3463"/>
    <w:rsid w:val="000B6279"/>
    <w:rsid w:val="000E1753"/>
    <w:rsid w:val="00107CCA"/>
    <w:rsid w:val="001111B9"/>
    <w:rsid w:val="001134EE"/>
    <w:rsid w:val="00115F15"/>
    <w:rsid w:val="00116CAF"/>
    <w:rsid w:val="001350A5"/>
    <w:rsid w:val="00144348"/>
    <w:rsid w:val="001657ED"/>
    <w:rsid w:val="00172A27"/>
    <w:rsid w:val="0019229B"/>
    <w:rsid w:val="001A3946"/>
    <w:rsid w:val="001B753E"/>
    <w:rsid w:val="001B7AA3"/>
    <w:rsid w:val="001C1F19"/>
    <w:rsid w:val="001C2609"/>
    <w:rsid w:val="001E208D"/>
    <w:rsid w:val="001F4260"/>
    <w:rsid w:val="002257AE"/>
    <w:rsid w:val="002A4703"/>
    <w:rsid w:val="002B089C"/>
    <w:rsid w:val="00311875"/>
    <w:rsid w:val="003127F0"/>
    <w:rsid w:val="0035219A"/>
    <w:rsid w:val="00360B4C"/>
    <w:rsid w:val="00390BCF"/>
    <w:rsid w:val="003A15DB"/>
    <w:rsid w:val="003A39A8"/>
    <w:rsid w:val="003C1A78"/>
    <w:rsid w:val="003C2C69"/>
    <w:rsid w:val="00412ED1"/>
    <w:rsid w:val="0041554B"/>
    <w:rsid w:val="004513CB"/>
    <w:rsid w:val="00462759"/>
    <w:rsid w:val="004912B7"/>
    <w:rsid w:val="00495C24"/>
    <w:rsid w:val="004B07F7"/>
    <w:rsid w:val="004D38AE"/>
    <w:rsid w:val="004D7DA1"/>
    <w:rsid w:val="004F442B"/>
    <w:rsid w:val="00516013"/>
    <w:rsid w:val="00520783"/>
    <w:rsid w:val="005568EA"/>
    <w:rsid w:val="00566C42"/>
    <w:rsid w:val="005918C0"/>
    <w:rsid w:val="005A2E3B"/>
    <w:rsid w:val="005D2A26"/>
    <w:rsid w:val="005D7BA1"/>
    <w:rsid w:val="00643882"/>
    <w:rsid w:val="00660318"/>
    <w:rsid w:val="0067393B"/>
    <w:rsid w:val="0067665F"/>
    <w:rsid w:val="006E5F61"/>
    <w:rsid w:val="006F5AB0"/>
    <w:rsid w:val="007229CF"/>
    <w:rsid w:val="00737017"/>
    <w:rsid w:val="0075422B"/>
    <w:rsid w:val="007754F2"/>
    <w:rsid w:val="0079783A"/>
    <w:rsid w:val="007A0958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8A3CC9"/>
    <w:rsid w:val="00935754"/>
    <w:rsid w:val="00940084"/>
    <w:rsid w:val="00951D9C"/>
    <w:rsid w:val="009749FA"/>
    <w:rsid w:val="00983E90"/>
    <w:rsid w:val="00992A5D"/>
    <w:rsid w:val="009C2D37"/>
    <w:rsid w:val="009C4CFE"/>
    <w:rsid w:val="009D6404"/>
    <w:rsid w:val="009E184F"/>
    <w:rsid w:val="009E1E7E"/>
    <w:rsid w:val="00A11484"/>
    <w:rsid w:val="00A265B0"/>
    <w:rsid w:val="00A57065"/>
    <w:rsid w:val="00A83DBC"/>
    <w:rsid w:val="00AA4C2E"/>
    <w:rsid w:val="00AC5AD2"/>
    <w:rsid w:val="00B22E31"/>
    <w:rsid w:val="00B24B33"/>
    <w:rsid w:val="00B62B89"/>
    <w:rsid w:val="00B661A8"/>
    <w:rsid w:val="00B809EC"/>
    <w:rsid w:val="00BE32F1"/>
    <w:rsid w:val="00C045EB"/>
    <w:rsid w:val="00C13FF6"/>
    <w:rsid w:val="00C44652"/>
    <w:rsid w:val="00C5685D"/>
    <w:rsid w:val="00C775EB"/>
    <w:rsid w:val="00CA551F"/>
    <w:rsid w:val="00CA6835"/>
    <w:rsid w:val="00CB28AF"/>
    <w:rsid w:val="00CC425B"/>
    <w:rsid w:val="00CC724F"/>
    <w:rsid w:val="00CD3FAA"/>
    <w:rsid w:val="00CE70F5"/>
    <w:rsid w:val="00CE7413"/>
    <w:rsid w:val="00D028C1"/>
    <w:rsid w:val="00D253E5"/>
    <w:rsid w:val="00D456CF"/>
    <w:rsid w:val="00D71E4C"/>
    <w:rsid w:val="00D81AEA"/>
    <w:rsid w:val="00DC63D9"/>
    <w:rsid w:val="00DD3F94"/>
    <w:rsid w:val="00DF7C6D"/>
    <w:rsid w:val="00E005F9"/>
    <w:rsid w:val="00E040F8"/>
    <w:rsid w:val="00E30D31"/>
    <w:rsid w:val="00E31DE0"/>
    <w:rsid w:val="00E51676"/>
    <w:rsid w:val="00E921F1"/>
    <w:rsid w:val="00E96824"/>
    <w:rsid w:val="00EA448D"/>
    <w:rsid w:val="00EB65CA"/>
    <w:rsid w:val="00EC6650"/>
    <w:rsid w:val="00F008C7"/>
    <w:rsid w:val="00F44535"/>
    <w:rsid w:val="00F53005"/>
    <w:rsid w:val="00FD515B"/>
    <w:rsid w:val="00FE69D7"/>
    <w:rsid w:val="00FF3F8B"/>
    <w:rsid w:val="05B12351"/>
    <w:rsid w:val="07F10876"/>
    <w:rsid w:val="0DBF06AB"/>
    <w:rsid w:val="10EC3F05"/>
    <w:rsid w:val="11657577"/>
    <w:rsid w:val="11D05EA1"/>
    <w:rsid w:val="1421272A"/>
    <w:rsid w:val="15657394"/>
    <w:rsid w:val="15877A8D"/>
    <w:rsid w:val="176D7C51"/>
    <w:rsid w:val="232D5CC9"/>
    <w:rsid w:val="23EC602C"/>
    <w:rsid w:val="24AD3278"/>
    <w:rsid w:val="24EB1D7F"/>
    <w:rsid w:val="28500E21"/>
    <w:rsid w:val="285508FD"/>
    <w:rsid w:val="298E4C1A"/>
    <w:rsid w:val="29A75733"/>
    <w:rsid w:val="2C7A0167"/>
    <w:rsid w:val="2CF7747F"/>
    <w:rsid w:val="345259FA"/>
    <w:rsid w:val="38EC4C40"/>
    <w:rsid w:val="43E12EAF"/>
    <w:rsid w:val="492F59B7"/>
    <w:rsid w:val="4A7A7ADF"/>
    <w:rsid w:val="4B44192B"/>
    <w:rsid w:val="4BCC390F"/>
    <w:rsid w:val="4C710FE0"/>
    <w:rsid w:val="4DBD796A"/>
    <w:rsid w:val="4FF92306"/>
    <w:rsid w:val="53B21E0B"/>
    <w:rsid w:val="57103508"/>
    <w:rsid w:val="57420411"/>
    <w:rsid w:val="580A7F29"/>
    <w:rsid w:val="5D730D16"/>
    <w:rsid w:val="61141676"/>
    <w:rsid w:val="62C97A67"/>
    <w:rsid w:val="70424730"/>
    <w:rsid w:val="779A6594"/>
    <w:rsid w:val="7C0D4A8D"/>
    <w:rsid w:val="7D9059C9"/>
    <w:rsid w:val="7E611BB9"/>
    <w:rsid w:val="7F5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标题 4 字符"/>
    <w:link w:val="2"/>
    <w:qFormat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678</Words>
  <Characters>715</Characters>
  <Lines>10</Lines>
  <Paragraphs>2</Paragraphs>
  <TotalTime>0</TotalTime>
  <ScaleCrop>false</ScaleCrop>
  <LinksUpToDate>false</LinksUpToDate>
  <CharactersWithSpaces>751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2018-09-27T05:29:00Z</dcterms:created>
  <dc:creator>lenovo</dc:creator>
  <cp:lastModifiedBy>.</cp:lastModifiedBy>
  <dcterms:modified xsi:type="dcterms:W3CDTF">2022-12-06T11:33:37Z</dcterms:modified>
  <dc:title>课名：JSP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>
    <vt:lpwstr>6</vt:lpwstr>
  </property>
  <property fmtid="{D5CDD505-2E9C-101B-9397-08002B2CF9AE}" pid="4" name="ICV">
    <vt:lpwstr>19F1D761C47B4A38862E9A787C078CE8</vt:lpwstr>
  </property>
</Properties>
</file>