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</w:pPr>
      <w:r>
        <w:t xml:space="preserve">Első fejezet</w:t>
      </w:r>
    </w:p>
    <w:p>
      <w:pPr>
        <w:tabs>
          <w:tab w:val="left" w:pos="1134"/>
          <w:tab w:val="right" w:leader="dot" w:pos="6803"/>
        </w:tabs>
        <w:spacing w:before="120" w:after="240" w:line="360" w:lineRule="auto"/>
        <w:ind w:left="567" w:firstLine="709"/>
        <w:jc w:val="both"/>
      </w:pPr>
      <w:r>
        <w:rPr>
          <w:rFonts w:ascii="Verdana" w:hAnsi="Verdana"/>
          <w:b/>
          <w:i/>
          <w:u w:val="single"/>
          <w:color w:val="0000FF"/>
          <w:sz w:val="28"/>
        </w:rPr>
        <w:t xml:space="preserve">Közvetlen formázás</w:t>
      </w:r>
    </w:p>
    <w:p>
      <w:pPr>
        <w:suppressAutoHyphens/>
      </w:pPr>
      <w:r>
        <w:t xml:space="preserve">Elválasztás tiltva </w:t>
      </w:r>
      <w:r>
        <w:rPr>
          <w:rStyle w:val="Kiemeles"/>
        </w:rPr>
        <w:t xml:space="preserve">kiemelt</w:t>
      </w:r>
    </w:p>
    <w:p>
      <w:pPr>
        <w:pStyle w:val="Heading1"/>
        <w:pageBreakBefore/>
      </w:pPr>
      <w:r>
        <w:t xml:space="preserve">Második fejezet</w:t>
      </w:r>
    </w:p>
    <w:p>
      <w:pPr>
        <w:pStyle w:val="Idezet"/>
      </w:pPr>
      <w:r>
        <w:t xml:space="preserve">Idézet szöveg</w:t>
      </w:r>
    </w:p>
    <w:p>
      <w:pPr>
        <w:numPr>
          <w:ilvl w:val="0"/>
          <w:numId w:val="1"/>
        </w:numPr>
      </w:pPr>
      <w:r>
        <w:t xml:space="preserve">Felsorolás elem</w:t>
      </w:r>
    </w:p>
    <w:p>
      <w:pPr>
        <w:numPr>
          <w:ilvl w:val="1"/>
          <w:numId w:val="2"/>
        </w:numPr>
      </w:pPr>
      <w:r>
        <w:t xml:space="preserve">Számozott alelem</w:t>
      </w:r>
    </w:p>
    <w:p>
      <w:r>
        <w:rPr>
          <w:vertAlign w:val="superscript"/>
        </w:rPr>
        <w:t xml:space="preserve">felső index</w:t>
      </w:r>
    </w:p>
    <w:p>
      <w:r>
        <w:rPr>
          <w:vertAlign w:val="subscript"/>
        </w:rPr>
        <w:t xml:space="preserve">alsó index</w:t>
      </w:r>
    </w:p>
    <w:p>
      <w:r>
        <w:rPr>
          <w:smallCaps/>
        </w:rPr>
        <w:t xml:space="preserve">kiskapitális</w:t>
      </w:r>
    </w:p>
    <w:p>
      <w:r>
        <w:rPr>
          <w:rFonts w:asciiTheme="minorHAnsi" w:hAnsiTheme="minorHAnsi"/>
        </w:rPr>
        <w:t xml:space="preserve">Téma betű</w:t>
      </w:r>
    </w:p>
    <w:p>
      <w:r>
        <w:drawing>
          <wp:inline>
            <wp:extent cx="2880000" cy="1440000"/>
            <wp:docPr id="1" name="Kep 1" descr="Minta ábra"/>
            <a:graphic>
              <a:graphicData uri="http://schemas.openxmlformats.org/drawingml/2006/picture">
                <pic:pic>
                  <pic:nvPicPr>
                    <pic:cNvPr id="1" name="kep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14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>Körbefuttatott kép</w:t>
      </w:r>
      <w:r>
        <w:drawing>
          <wp:anchor behindDoc="0">
            <wp:extent cx="1080000" cy="1080000"/>
            <wp:wrapSquare wrapText="bothSides"/>
            <wp:docPr id="2" name="Kep 2"/>
            <a:graphic>
              <a:graphicData uri="http://schemas.openxmlformats.org/drawingml/2006/picture">
                <pic:pic>
                  <pic:nvPicPr>
                    <pic:cNvPr id="2" name="kep2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80000" cy="1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tbl>
      <w:tblPr>
        <w:tblStyle w:val="TableGrid"/>
        <w:tblW w:w="6803" w:type="dxa"/>
        <w:jc w:val="center"/>
      </w:tblPr>
      <w:tblGrid>
        <w:gridCol w:w="3400"/>
        <w:gridCol w:w="3403"/>
      </w:tblGrid>
      <w:tr>
        <w:trPr>
          <w:trHeight w:val="567"/>
        </w:trPr>
        <w:tc>
          <w:tcPr>
            <w:shd w:val="clear" w:fill="D9D9D9"/>
          </w:tcPr>
          <w:p>
            <w:r>
              <w:t xml:space="preserve">A1</w:t>
            </w:r>
          </w:p>
        </w:tc>
        <w:tc>
          <w:p>
            <w:r>
              <w:t xml:space="preserve">B1</w:t>
            </w:r>
          </w:p>
        </w:tc>
      </w:tr>
      <w:tr>
        <w:trPr>
          <w:trHeight w:val="567"/>
        </w:trPr>
        <w:tc>
          <w:p>
            <w:r>
              <w:t xml:space="preserve">A2</w:t>
            </w:r>
          </w:p>
        </w:tc>
        <w:tc>
          <w:p>
            <w:r>
              <w:t xml:space="preserve">B2</w:t>
            </w:r>
          </w:p>
        </w:tc>
      </w:tr>
      <w:tr>
        <w:trPr>
          <w:trHeight w:val="567"/>
        </w:trPr>
        <w:tc>
          <w:p>
            <w:r>
              <w:t xml:space="preserve">A3</w:t>
            </w:r>
          </w:p>
        </w:tc>
        <w:tc>
          <w:p>
            <w:r>
              <w:t xml:space="preserve">B3</w:t>
            </w:r>
          </w:p>
        </w:tc>
      </w:tr>
    </w:tbl>
    <w:tbl>
      <w:tblPr>
        <w:tblW w:w="0" w:type="auto"/>
      </w:tblPr>
      <w:tblGrid>
        <w:gridCol w:w="2000"/>
        <w:gridCol w:w="2000"/>
        <w:gridCol w:w="2000"/>
      </w:tblGrid>
      <w:tr>
        <w:tc>
          <w:p>
            <w:r>
              <w:t xml:space="preserve">C1</w:t>
            </w:r>
          </w:p>
        </w:tc>
        <w:tc>
          <w:p>
            <w:r>
              <w:t xml:space="preserve">C2</w:t>
            </w:r>
          </w:p>
        </w:tc>
        <w:tc>
          <w:p>
            <w:r>
              <w:t xml:space="preserve">C3</w:t>
            </w:r>
          </w:p>
        </w:tc>
      </w:tr>
      <w:tr>
        <w:tc>
          <w:p>
            <w:r>
              <w:t xml:space="preserve">D1</w:t>
            </w:r>
          </w:p>
        </w:tc>
        <w:tc>
          <w:p>
            <w:r>
              <w:t xml:space="preserve">D2</w:t>
            </w:r>
          </w:p>
        </w:tc>
        <w:tc>
          <w:p>
            <w:r>
              <w:t xml:space="preserve">D3</w:t>
            </w:r>
          </w:p>
        </w:tc>
      </w:tr>
    </w:tbl>
    <w:p>
      <w:pPr>
        <w:sectPr>
          <w:pgSz w:w="11906" w:h="16838"/>
          <w:pgMar w:top="1417" w:right="1134" w:bottom="1134" w:left="1701" w:header="708" w:footer="708" w:gutter="0"/>
          <w:cols w:num="1" w:space="708"/>
        </w:sectPr>
      </w:pPr>
      <w:r>
        <w:t xml:space="preserve">Az első szakasz vége</w:t>
      </w:r>
    </w:p>
    <w:p>
      <w:r>
        <w:t xml:space="preserve">Két hasábos rész</w:t>
      </w:r>
    </w:p>
    <w:sectPr>
      <w:type w:val="continuous"/>
      <w:pgSz w:w="16838" w:h="11906" w:orient="landscape"/>
      <w:pgMar w:top="1417" w:right="1134" w:bottom="1134" w:left="1701" w:header="708" w:footer="708" w:gutter="0"/>
      <w:cols w:num="2" w:space="708"/>
    </w:sectPr>
  </w:body>
</w:document>
</file>

<file path=word/numbering.xml><?xml version="1.0" encoding="utf-8"?>
<w:numbering xmlns:w="http://schemas.openxmlformats.org/wordprocessingml/2006/main">
  <w:abstractNum w:abstractNumId="0">
    <w:lvl w:ilvl="0">
      <w:numFmt w:val="bullet"/>
      <w:lvlText w:val=""/>
    </w:lvl>
    <w:lvl w:ilvl="1">
      <w:numFmt w:val="bullet"/>
      <w:lvlText w:val="o"/>
    </w:lvl>
  </w:abstractNum>
  <w:abstractNum w:abstractNumId="1">
    <w:lvl w:ilvl="0">
      <w:numFmt w:val="decimal"/>
      <w:lvlText w:val="%1."/>
    </w:lvl>
    <w:lvl w:ilvl="1">
      <w:numFmt w:val="lowerLetter"/>
      <w:lvlText w:val="%2)"/>
    </w:lvl>
  </w:abstractNum>
  <w:num w:numId="1">
    <w:abstractNumId w:val="0"/>
  </w:num>
  <w:num w:numId="2">
    <w:abstractNumId w:val="1"/>
  </w:num>
</w:numbering>
</file>

<file path=word/settings.xml><?xml version="1.0" encoding="utf-8"?>
<w:settings xmlns:w="http://schemas.openxmlformats.org/wordprocessingml/2006/main">
  <w:autoHyphenation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sz w:val="24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</w:style>
  <w:style w:type="paragraph" w:styleId="Heading1">
    <w:name w:val="heading 1"/>
    <w:basedOn w:val="Normal"/>
    <w:pPr>
      <w:spacing w:before="240" w:after="120"/>
    </w:pPr>
    <w:rPr>
      <w:rFonts w:ascii="Arial" w:hAnsi="Arial"/>
      <w:b/>
      <w:sz w:val="32"/>
      <w:color w:val="FF0000"/>
    </w:rPr>
  </w:style>
  <w:style w:type="paragraph" w:styleId="Idezet">
    <w:name w:val="Idézet"/>
    <w:basedOn w:val="Normal"/>
    <w:pPr>
      <w:tabs>
        <w:tab w:val="center" w:pos="2835"/>
      </w:tabs>
      <w:spacing w:line="300" w:lineRule="exact"/>
      <w:ind w:left="567"/>
    </w:pPr>
    <w:rPr>
      <w:i/>
      <w:color w:val="808080"/>
    </w:rPr>
  </w:style>
  <w:style w:type="character" w:styleId="Kiemeles">
    <w:name w:val="Kiemelés"/>
    <w:rPr>
      <w:b/>
      <w:u w:val="single"/>
    </w:rPr>
  </w:style>
  <w:style w:type="table" w:styleId="TableGrid">
    <w:name w:val="Table Grid"/>
    <w:tblPr>
      <w:tblBorders>
        <w:top w:val="single" w:sz="4"/>
        <w:left w:val="single" w:sz="4"/>
        <w:bottom w:val="single" w:sz="4"/>
        <w:right w:val="single" w:sz="4"/>
      </w:tblBorders>
    </w:tblPr>
  </w:style>
</w:styles>
</file>

<file path=word/_rels/document.xml.rels><?xml version="1.0" encoding="UTF-8" standalone="yes"?>
<Relationships xmlns="http://schemas.openxmlformats.org/package/2006/relationships"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>
  <a:themeElements>
    <a:fontScheme name="PW">
      <a:majorFont>
        <a:latin typeface="Cambria"/>
      </a:majorFont>
      <a:minorFont>
        <a:latin typeface="Calibri"/>
      </a:minorFont>
    </a:fontScheme>
  </a:themeElements>
</a:theme>
</file>