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30CD" w14:textId="77777777" w:rsidR="00DE611D" w:rsidRDefault="00DE611D" w:rsidP="00DE611D">
      <w:pPr>
        <w:jc w:val="center"/>
        <w:rPr>
          <w:b/>
          <w:bCs/>
          <w:sz w:val="48"/>
          <w:szCs w:val="48"/>
        </w:rPr>
      </w:pPr>
      <w:r w:rsidRPr="00B13A4F">
        <w:rPr>
          <w:b/>
          <w:bCs/>
          <w:sz w:val="48"/>
          <w:szCs w:val="48"/>
        </w:rPr>
        <w:t>Analyze E-Commerce Sales to Improve Customer Conversion &amp; Retention (</w:t>
      </w:r>
      <w:proofErr w:type="spellStart"/>
      <w:r w:rsidRPr="00B13A4F">
        <w:rPr>
          <w:b/>
          <w:bCs/>
          <w:sz w:val="48"/>
          <w:szCs w:val="48"/>
        </w:rPr>
        <w:t>RetailTech</w:t>
      </w:r>
      <w:proofErr w:type="spellEnd"/>
      <w:r w:rsidRPr="00B13A4F">
        <w:rPr>
          <w:b/>
          <w:bCs/>
          <w:sz w:val="48"/>
          <w:szCs w:val="48"/>
        </w:rPr>
        <w:t>)</w:t>
      </w:r>
    </w:p>
    <w:p w14:paraId="55C2BBC9" w14:textId="77777777" w:rsidR="005F0ACA" w:rsidRDefault="005F0ACA" w:rsidP="00DE611D">
      <w:pPr>
        <w:jc w:val="center"/>
        <w:rPr>
          <w:b/>
          <w:bCs/>
          <w:sz w:val="48"/>
          <w:szCs w:val="48"/>
        </w:rPr>
      </w:pPr>
    </w:p>
    <w:p w14:paraId="79909476" w14:textId="77777777" w:rsidR="005F0ACA" w:rsidRDefault="005F0ACA" w:rsidP="00DE611D">
      <w:pPr>
        <w:jc w:val="center"/>
        <w:rPr>
          <w:b/>
          <w:bCs/>
          <w:sz w:val="48"/>
          <w:szCs w:val="48"/>
        </w:rPr>
      </w:pPr>
    </w:p>
    <w:p w14:paraId="4C5AFF2D" w14:textId="634A627D" w:rsidR="00DE3906" w:rsidRPr="00DE3906" w:rsidRDefault="00DE3906" w:rsidP="00DE3906">
      <w:r w:rsidRPr="00DE3906">
        <w:rPr>
          <w:b/>
          <w:bCs/>
        </w:rPr>
        <w:t>Statistical Test Execution, Output Interpretation, and Validation Summary</w:t>
      </w:r>
    </w:p>
    <w:p w14:paraId="59FC2E5F" w14:textId="77777777" w:rsidR="00DE3906" w:rsidRPr="00DE3906" w:rsidRDefault="00DE3906" w:rsidP="00DE3906">
      <w:pPr>
        <w:rPr>
          <w:b/>
          <w:bCs/>
        </w:rPr>
      </w:pPr>
      <w:r w:rsidRPr="00DE3906">
        <w:rPr>
          <w:b/>
          <w:bCs/>
        </w:rPr>
        <w:t>1. Statistical Test Execution</w:t>
      </w:r>
    </w:p>
    <w:p w14:paraId="3A8BE83A" w14:textId="77777777" w:rsidR="00DE3906" w:rsidRPr="00DE3906" w:rsidRDefault="00DE3906" w:rsidP="00DE3906">
      <w:r w:rsidRPr="00DE3906">
        <w:t>Inferential test selection is driven by data types, sample variance equality, and sample sizes across the 15 hypotheses:</w:t>
      </w:r>
    </w:p>
    <w:p w14:paraId="2458BA43" w14:textId="77777777" w:rsidR="00DE3906" w:rsidRPr="00DE3906" w:rsidRDefault="00DE3906" w:rsidP="00DE3906">
      <w:pPr>
        <w:numPr>
          <w:ilvl w:val="0"/>
          <w:numId w:val="1"/>
        </w:numPr>
      </w:pPr>
      <w:r w:rsidRPr="00DE3906">
        <w:rPr>
          <w:b/>
          <w:bCs/>
        </w:rPr>
        <w:t>Two-Sample $t$-Tests (Welch's $t$-Test):</w:t>
      </w:r>
      <w:r w:rsidRPr="00DE3906">
        <w:t xml:space="preserve"> Applied when comparing continuous numeric outcomes (e.g., net revenue, delivery delay) across two independent categorical groups without assuming equal variances. </w:t>
      </w:r>
    </w:p>
    <w:p w14:paraId="7AEE50DC" w14:textId="77777777" w:rsidR="00DE3906" w:rsidRPr="00DE3906" w:rsidRDefault="00DE3906" w:rsidP="00DE3906">
      <w:pPr>
        <w:numPr>
          <w:ilvl w:val="1"/>
          <w:numId w:val="1"/>
        </w:numPr>
      </w:pPr>
      <w:r w:rsidRPr="00DE3906">
        <w:rPr>
          <w:i/>
          <w:iCs/>
        </w:rPr>
        <w:t>Used for:</w:t>
      </w:r>
      <w:r w:rsidRPr="00DE3906">
        <w:t xml:space="preserve"> </w:t>
      </w:r>
      <w:r w:rsidRPr="00DE3906">
        <w:rPr>
          <w:b/>
          <w:bCs/>
        </w:rPr>
        <w:t>Hypothesis 1</w:t>
      </w:r>
      <w:r w:rsidRPr="00DE3906">
        <w:t xml:space="preserve"> (Net Revenue by Gender), </w:t>
      </w:r>
      <w:r w:rsidRPr="00DE3906">
        <w:rPr>
          <w:b/>
          <w:bCs/>
        </w:rPr>
        <w:t>Hypothesis 3</w:t>
      </w:r>
      <w:r w:rsidRPr="00DE3906">
        <w:t xml:space="preserve"> (Loyal Spend across Age Groups 26–35 vs. 36–45), and </w:t>
      </w:r>
      <w:r w:rsidRPr="00DE3906">
        <w:rPr>
          <w:b/>
          <w:bCs/>
        </w:rPr>
        <w:t>Hypothesis 15</w:t>
      </w:r>
      <w:r w:rsidRPr="00DE3906">
        <w:t xml:space="preserve"> (Delivery Delay in 1-Star vs. 5-Star Orders). </w:t>
      </w:r>
    </w:p>
    <w:p w14:paraId="23A114CA" w14:textId="77777777" w:rsidR="00DE3906" w:rsidRPr="00DE3906" w:rsidRDefault="00DE3906" w:rsidP="00DE3906">
      <w:pPr>
        <w:numPr>
          <w:ilvl w:val="0"/>
          <w:numId w:val="1"/>
        </w:numPr>
      </w:pPr>
      <w:r w:rsidRPr="00DE3906">
        <w:rPr>
          <w:b/>
          <w:bCs/>
        </w:rPr>
        <w:t>Two-Sample $Z$-Tests:</w:t>
      </w:r>
      <w:r w:rsidRPr="00DE3906">
        <w:t xml:space="preserve"> Applied for large-sample continuous variable comparisons ($N &gt; 30$) where sample standard deviations approximate population parameters. </w:t>
      </w:r>
    </w:p>
    <w:p w14:paraId="75A74F70" w14:textId="77777777" w:rsidR="00DE3906" w:rsidRPr="00DE3906" w:rsidRDefault="00DE3906" w:rsidP="00DE3906">
      <w:pPr>
        <w:numPr>
          <w:ilvl w:val="1"/>
          <w:numId w:val="1"/>
        </w:numPr>
      </w:pPr>
      <w:r w:rsidRPr="00DE3906">
        <w:rPr>
          <w:i/>
          <w:iCs/>
        </w:rPr>
        <w:t>Used for:</w:t>
      </w:r>
      <w:r w:rsidRPr="00DE3906">
        <w:t xml:space="preserve"> </w:t>
      </w:r>
      <w:r w:rsidRPr="00DE3906">
        <w:rPr>
          <w:b/>
          <w:bCs/>
        </w:rPr>
        <w:t>Hypothesis 6</w:t>
      </w:r>
      <w:r w:rsidRPr="00DE3906">
        <w:t xml:space="preserve"> (Sales Volume of Top 10 Brands vs. Others), </w:t>
      </w:r>
      <w:r w:rsidRPr="00DE3906">
        <w:rPr>
          <w:b/>
          <w:bCs/>
        </w:rPr>
        <w:t>Hypothesis 8</w:t>
      </w:r>
      <w:r w:rsidRPr="00DE3906">
        <w:t xml:space="preserve"> (Q1 vs. Q4 Revenue), </w:t>
      </w:r>
      <w:r w:rsidRPr="00DE3906">
        <w:rPr>
          <w:b/>
          <w:bCs/>
        </w:rPr>
        <w:t>Hypothesis 10</w:t>
      </w:r>
      <w:r w:rsidRPr="00DE3906">
        <w:t xml:space="preserve"> (Shipping Cost vs. Package Weight Bins), and </w:t>
      </w:r>
      <w:r w:rsidRPr="00DE3906">
        <w:rPr>
          <w:b/>
          <w:bCs/>
        </w:rPr>
        <w:t>Hypothesis 13</w:t>
      </w:r>
      <w:r w:rsidRPr="00DE3906">
        <w:t xml:space="preserve"> (Delivery Delays in Low vs. High Ratings). </w:t>
      </w:r>
    </w:p>
    <w:p w14:paraId="2E9F7586" w14:textId="77777777" w:rsidR="00DE3906" w:rsidRPr="00DE3906" w:rsidRDefault="00DE3906" w:rsidP="00DE3906">
      <w:pPr>
        <w:numPr>
          <w:ilvl w:val="0"/>
          <w:numId w:val="1"/>
        </w:numPr>
      </w:pPr>
      <w:r w:rsidRPr="00DE3906">
        <w:rPr>
          <w:b/>
          <w:bCs/>
        </w:rPr>
        <w:t>One-Sample $t$-Tests:</w:t>
      </w:r>
      <w:r w:rsidRPr="00DE3906">
        <w:t xml:space="preserve"> Applied to evaluate whether a single continuous sample mean differs significantly from a fixed benchmark target. </w:t>
      </w:r>
    </w:p>
    <w:p w14:paraId="366C56A5" w14:textId="77777777" w:rsidR="00DE3906" w:rsidRPr="00DE3906" w:rsidRDefault="00DE3906" w:rsidP="00DE3906">
      <w:pPr>
        <w:numPr>
          <w:ilvl w:val="1"/>
          <w:numId w:val="1"/>
        </w:numPr>
      </w:pPr>
      <w:r w:rsidRPr="00DE3906">
        <w:rPr>
          <w:i/>
          <w:iCs/>
        </w:rPr>
        <w:t>Used for:</w:t>
      </w:r>
      <w:r w:rsidRPr="00DE3906">
        <w:t xml:space="preserve"> </w:t>
      </w:r>
      <w:r w:rsidRPr="00DE3906">
        <w:rPr>
          <w:b/>
          <w:bCs/>
        </w:rPr>
        <w:t>Hypothesis 9</w:t>
      </w:r>
      <w:r w:rsidRPr="00DE3906">
        <w:t xml:space="preserve"> (Fulfillment Cycle Time vs. 10-day benchmark) and </w:t>
      </w:r>
      <w:r w:rsidRPr="00DE3906">
        <w:rPr>
          <w:b/>
          <w:bCs/>
        </w:rPr>
        <w:t>Hypothesis 11</w:t>
      </w:r>
      <w:r w:rsidRPr="00DE3906">
        <w:t xml:space="preserve"> (Delivery Delay vs. 0-day benchmark). </w:t>
      </w:r>
    </w:p>
    <w:p w14:paraId="7544BDEC" w14:textId="77777777" w:rsidR="00DE3906" w:rsidRPr="00DE3906" w:rsidRDefault="00DE3906" w:rsidP="00DE3906">
      <w:pPr>
        <w:numPr>
          <w:ilvl w:val="0"/>
          <w:numId w:val="1"/>
        </w:numPr>
      </w:pPr>
      <w:r w:rsidRPr="00DE3906">
        <w:rPr>
          <w:b/>
          <w:bCs/>
        </w:rPr>
        <w:t>Chi-Square Goodness-of-Fit Test ($\chi^2$):</w:t>
      </w:r>
      <w:r w:rsidRPr="00DE3906">
        <w:t xml:space="preserve"> Applied to categorical data to test whether observed group distributions match expected uniform distributions. </w:t>
      </w:r>
    </w:p>
    <w:p w14:paraId="6936F999" w14:textId="77777777" w:rsidR="00DE3906" w:rsidRPr="00DE3906" w:rsidRDefault="00DE3906" w:rsidP="00DE3906">
      <w:pPr>
        <w:numPr>
          <w:ilvl w:val="1"/>
          <w:numId w:val="1"/>
        </w:numPr>
      </w:pPr>
      <w:r w:rsidRPr="00DE3906">
        <w:rPr>
          <w:i/>
          <w:iCs/>
        </w:rPr>
        <w:t>Used for:</w:t>
      </w:r>
      <w:r w:rsidRPr="00DE3906">
        <w:t xml:space="preserve"> </w:t>
      </w:r>
      <w:r w:rsidRPr="00DE3906">
        <w:rPr>
          <w:b/>
          <w:bCs/>
        </w:rPr>
        <w:t>Hypothesis 2</w:t>
      </w:r>
      <w:r w:rsidRPr="00DE3906">
        <w:t xml:space="preserve"> (Loyalty Tier Customer Distribution). </w:t>
      </w:r>
    </w:p>
    <w:p w14:paraId="7D124DF3" w14:textId="77777777" w:rsidR="00DE3906" w:rsidRPr="00DE3906" w:rsidRDefault="00DE3906" w:rsidP="00DE3906">
      <w:pPr>
        <w:numPr>
          <w:ilvl w:val="0"/>
          <w:numId w:val="1"/>
        </w:numPr>
      </w:pPr>
      <w:r w:rsidRPr="00DE3906">
        <w:rPr>
          <w:b/>
          <w:bCs/>
        </w:rPr>
        <w:lastRenderedPageBreak/>
        <w:t>Chi-Square Tests of Independence ($\chi^2$):</w:t>
      </w:r>
      <w:r w:rsidRPr="00DE3906">
        <w:t xml:space="preserve"> Applied to evaluate the independence of two categorical features using contingency tables. </w:t>
      </w:r>
    </w:p>
    <w:p w14:paraId="42456EA5" w14:textId="77777777" w:rsidR="00DE3906" w:rsidRPr="00DE3906" w:rsidRDefault="00DE3906" w:rsidP="00DE3906">
      <w:pPr>
        <w:numPr>
          <w:ilvl w:val="1"/>
          <w:numId w:val="1"/>
        </w:numPr>
      </w:pPr>
      <w:r w:rsidRPr="00DE3906">
        <w:rPr>
          <w:i/>
          <w:iCs/>
        </w:rPr>
        <w:t>Used for:</w:t>
      </w:r>
      <w:r w:rsidRPr="00DE3906">
        <w:t xml:space="preserve"> </w:t>
      </w:r>
      <w:r w:rsidRPr="00DE3906">
        <w:rPr>
          <w:b/>
          <w:bCs/>
        </w:rPr>
        <w:t>Hypothesis 4</w:t>
      </w:r>
      <w:r w:rsidRPr="00DE3906">
        <w:t xml:space="preserve"> (Missing ZIPs vs. Segments), </w:t>
      </w:r>
      <w:r w:rsidRPr="00DE3906">
        <w:rPr>
          <w:b/>
          <w:bCs/>
        </w:rPr>
        <w:t>Hypothesis 5</w:t>
      </w:r>
      <w:r w:rsidRPr="00DE3906">
        <w:t xml:space="preserve"> (Purchase Volume vs. Discount Tiers), </w:t>
      </w:r>
      <w:r w:rsidRPr="00DE3906">
        <w:rPr>
          <w:b/>
          <w:bCs/>
        </w:rPr>
        <w:t>Hypothesis 7</w:t>
      </w:r>
      <w:r w:rsidRPr="00DE3906">
        <w:t xml:space="preserve"> (Stock Availability vs. Sales), </w:t>
      </w:r>
      <w:r w:rsidRPr="00DE3906">
        <w:rPr>
          <w:b/>
          <w:bCs/>
        </w:rPr>
        <w:t>Hypothesis 12</w:t>
      </w:r>
      <w:r w:rsidRPr="00DE3906">
        <w:t xml:space="preserve"> (Order Cancellation Status vs. Payment Method), and </w:t>
      </w:r>
      <w:r w:rsidRPr="00DE3906">
        <w:rPr>
          <w:b/>
          <w:bCs/>
        </w:rPr>
        <w:t>Hypothesis 14</w:t>
      </w:r>
      <w:r w:rsidRPr="00DE3906">
        <w:t xml:space="preserve"> (Review Scores vs. Payment Method). </w:t>
      </w:r>
    </w:p>
    <w:p w14:paraId="7CB28415" w14:textId="77777777" w:rsidR="00DE3906" w:rsidRPr="00DE3906" w:rsidRDefault="00DE3906" w:rsidP="00DE3906">
      <w:pPr>
        <w:rPr>
          <w:b/>
          <w:bCs/>
        </w:rPr>
      </w:pPr>
      <w:r w:rsidRPr="00DE3906">
        <w:rPr>
          <w:b/>
          <w:bCs/>
        </w:rPr>
        <w:t>2. Output Interpretation &amp; Detailed Analysis</w:t>
      </w:r>
    </w:p>
    <w:p w14:paraId="67821928" w14:textId="77777777" w:rsidR="00DE3906" w:rsidRPr="00DE3906" w:rsidRDefault="00DE3906" w:rsidP="00DE3906">
      <w:r w:rsidRPr="00DE3906">
        <w:t xml:space="preserve">All tests were conducted at a standard </w:t>
      </w:r>
      <w:r w:rsidRPr="00DE3906">
        <w:rPr>
          <w:b/>
          <w:bCs/>
        </w:rPr>
        <w:t>95% Confidence Level ($\alpha = 0.05$)</w:t>
      </w:r>
      <w:r w:rsidRPr="00DE390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658"/>
        <w:gridCol w:w="1488"/>
        <w:gridCol w:w="1697"/>
        <w:gridCol w:w="1303"/>
        <w:gridCol w:w="2362"/>
      </w:tblGrid>
      <w:tr w:rsidR="00DE3906" w:rsidRPr="00DE3906" w14:paraId="57B172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BF35E" w14:textId="77777777" w:rsidR="00DE3906" w:rsidRPr="00DE3906" w:rsidRDefault="00DE3906" w:rsidP="00DE3906">
            <w:r w:rsidRPr="00DE3906">
              <w:rPr>
                <w:b/>
                <w:bCs/>
              </w:rPr>
              <w:t>Test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41CD7" w14:textId="77777777" w:rsidR="00DE3906" w:rsidRPr="00DE3906" w:rsidRDefault="00DE3906" w:rsidP="00DE3906">
            <w:r w:rsidRPr="00DE3906">
              <w:rPr>
                <w:b/>
                <w:bCs/>
              </w:rPr>
              <w:t>Hypothesis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26B8" w14:textId="77777777" w:rsidR="00DE3906" w:rsidRPr="00DE3906" w:rsidRDefault="00DE3906" w:rsidP="00DE3906">
            <w:r w:rsidRPr="00DE3906">
              <w:rPr>
                <w:b/>
                <w:bCs/>
              </w:rPr>
              <w:t>Test Statistic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26AD" w14:textId="77777777" w:rsidR="00DE3906" w:rsidRPr="00DE3906" w:rsidRDefault="00DE3906" w:rsidP="00DE3906">
            <w:r w:rsidRPr="00DE3906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9FC6" w14:textId="77777777" w:rsidR="00DE3906" w:rsidRPr="00DE3906" w:rsidRDefault="00DE3906" w:rsidP="00DE3906">
            <w:r w:rsidRPr="00DE3906">
              <w:rPr>
                <w:b/>
                <w:bCs/>
              </w:rPr>
              <w:t>Decision (α=0.05)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F6278" w14:textId="77777777" w:rsidR="00DE3906" w:rsidRPr="00DE3906" w:rsidRDefault="00DE3906" w:rsidP="00DE3906">
            <w:r w:rsidRPr="00DE3906">
              <w:rPr>
                <w:b/>
                <w:bCs/>
              </w:rPr>
              <w:t>Interpretation &amp; Key Insight</w:t>
            </w:r>
          </w:p>
        </w:tc>
      </w:tr>
      <w:tr w:rsidR="00DE3906" w:rsidRPr="00DE3906" w14:paraId="4832A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010C" w14:textId="77777777" w:rsidR="00DE3906" w:rsidRPr="00DE3906" w:rsidRDefault="00DE3906" w:rsidP="00DE3906">
            <w:r w:rsidRPr="00DE390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04FF" w14:textId="77777777" w:rsidR="00DE3906" w:rsidRPr="00DE3906" w:rsidRDefault="00DE3906" w:rsidP="00DE3906">
            <w:r w:rsidRPr="00DE3906">
              <w:t xml:space="preserve">Gender vs. Net Revenue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8A18" w14:textId="77777777" w:rsidR="00DE3906" w:rsidRPr="00DE3906" w:rsidRDefault="00DE3906" w:rsidP="00DE3906">
            <w:r w:rsidRPr="00DE3906">
              <w:t>$t = 0.5764$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A44B" w14:textId="77777777" w:rsidR="00DE3906" w:rsidRPr="00DE3906" w:rsidRDefault="00DE3906" w:rsidP="00DE3906">
            <w:r w:rsidRPr="00DE3906">
              <w:t>$0.564346$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A876" w14:textId="77777777" w:rsidR="00DE3906" w:rsidRPr="00DE3906" w:rsidRDefault="00DE3906" w:rsidP="00DE3906">
            <w:r w:rsidRPr="00DE3906">
              <w:rPr>
                <w:b/>
                <w:bCs/>
              </w:rPr>
              <w:t>Fail to 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6A130" w14:textId="77777777" w:rsidR="00DE3906" w:rsidRPr="00DE3906" w:rsidRDefault="00DE3906" w:rsidP="00DE3906">
            <w:r w:rsidRPr="00DE3906">
              <w:rPr>
                <w:b/>
                <w:bCs/>
              </w:rPr>
              <w:t>No Gender Bias:</w:t>
            </w:r>
            <w:r w:rsidRPr="00DE3906">
              <w:t xml:space="preserve"> $p &gt; 0.05$. Male and female customers generate statistically equivalent order values. Avoid segmenting core campaigns by gender. </w:t>
            </w:r>
          </w:p>
        </w:tc>
      </w:tr>
      <w:tr w:rsidR="00DE3906" w:rsidRPr="00DE3906" w14:paraId="2D16F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FCBEF" w14:textId="77777777" w:rsidR="00DE3906" w:rsidRPr="00DE3906" w:rsidRDefault="00DE3906" w:rsidP="00DE3906">
            <w:r w:rsidRPr="00DE390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F63BE" w14:textId="77777777" w:rsidR="00DE3906" w:rsidRPr="00DE3906" w:rsidRDefault="00DE3906" w:rsidP="00DE3906">
            <w:r w:rsidRPr="00DE3906">
              <w:t xml:space="preserve">Loyalty Tier Distribution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5AA5" w14:textId="77777777" w:rsidR="00DE3906" w:rsidRPr="00DE3906" w:rsidRDefault="00DE3906" w:rsidP="00DE3906">
            <w:r w:rsidRPr="00DE3906">
              <w:t>$\chi^2 = 17058.50$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C57FD" w14:textId="77777777" w:rsidR="00DE3906" w:rsidRPr="00DE3906" w:rsidRDefault="00DE3906" w:rsidP="00DE3906">
            <w:r w:rsidRPr="00DE3906">
              <w:t>$0.000000$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5BE7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8256" w14:textId="77777777" w:rsidR="00DE3906" w:rsidRPr="00DE3906" w:rsidRDefault="00DE3906" w:rsidP="00DE3906">
            <w:r w:rsidRPr="00DE3906">
              <w:rPr>
                <w:b/>
                <w:bCs/>
              </w:rPr>
              <w:t>Uneven Loyalty Base:</w:t>
            </w:r>
            <w:r w:rsidRPr="00DE3906">
              <w:t xml:space="preserve"> $p &lt; 0.05$. The customer base is heavily skewed across tiers rather than evenly divided. </w:t>
            </w:r>
          </w:p>
        </w:tc>
      </w:tr>
      <w:tr w:rsidR="00DE3906" w:rsidRPr="00DE3906" w14:paraId="18C64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2DA5" w14:textId="77777777" w:rsidR="00DE3906" w:rsidRPr="00DE3906" w:rsidRDefault="00DE3906" w:rsidP="00DE3906">
            <w:r w:rsidRPr="00DE390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8F16C" w14:textId="77777777" w:rsidR="00DE3906" w:rsidRPr="00DE3906" w:rsidRDefault="00DE3906" w:rsidP="00DE3906">
            <w:r w:rsidRPr="00DE3906">
              <w:t xml:space="preserve">Loyal Spend: 26–35 vs. 36–45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BE4F" w14:textId="77777777" w:rsidR="00DE3906" w:rsidRPr="00DE3906" w:rsidRDefault="00DE3906" w:rsidP="00DE3906">
            <w:r w:rsidRPr="00DE3906">
              <w:t>$t = -2.8215$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C321" w14:textId="77777777" w:rsidR="00DE3906" w:rsidRPr="00DE3906" w:rsidRDefault="00DE3906" w:rsidP="00DE3906">
            <w:r w:rsidRPr="00DE3906">
              <w:t>$0.004788$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8813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3EDC" w14:textId="77777777" w:rsidR="00DE3906" w:rsidRPr="00DE3906" w:rsidRDefault="00DE3906" w:rsidP="00DE3906">
            <w:r w:rsidRPr="00DE3906">
              <w:rPr>
                <w:b/>
                <w:bCs/>
              </w:rPr>
              <w:t>Age-Driven Loyal Spending:</w:t>
            </w:r>
            <w:r w:rsidRPr="00DE3906">
              <w:t xml:space="preserve"> $p &lt; 0.05$. Loyal customers in the </w:t>
            </w:r>
            <w:r w:rsidRPr="00DE3906">
              <w:lastRenderedPageBreak/>
              <w:t xml:space="preserve">36–45 age bracket spend significantly more per order than those aged 26–35. </w:t>
            </w:r>
          </w:p>
        </w:tc>
      </w:tr>
      <w:tr w:rsidR="00DE3906" w:rsidRPr="00DE3906" w14:paraId="40864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BD50" w14:textId="77777777" w:rsidR="00DE3906" w:rsidRPr="00DE3906" w:rsidRDefault="00DE3906" w:rsidP="00DE3906">
            <w:r w:rsidRPr="00DE3906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B5019" w14:textId="77777777" w:rsidR="00DE3906" w:rsidRPr="00DE3906" w:rsidRDefault="00DE3906" w:rsidP="00DE3906">
            <w:r w:rsidRPr="00DE3906">
              <w:t xml:space="preserve">Missing ZIP vs. Loyalty Segment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A519" w14:textId="77777777" w:rsidR="00DE3906" w:rsidRPr="00DE3906" w:rsidRDefault="00DE3906" w:rsidP="00DE3906">
            <w:r w:rsidRPr="00DE3906">
              <w:t>$\chi^2 = 0.0000$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9E01" w14:textId="77777777" w:rsidR="00DE3906" w:rsidRPr="00DE3906" w:rsidRDefault="00DE3906" w:rsidP="00DE3906">
            <w:r w:rsidRPr="00DE3906">
              <w:t>$1.000000$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51C0" w14:textId="77777777" w:rsidR="00DE3906" w:rsidRPr="00DE3906" w:rsidRDefault="00DE3906" w:rsidP="00DE3906">
            <w:r w:rsidRPr="00DE3906">
              <w:rPr>
                <w:b/>
                <w:bCs/>
              </w:rPr>
              <w:t>Fail to 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EDDE" w14:textId="77777777" w:rsidR="00DE3906" w:rsidRPr="00DE3906" w:rsidRDefault="00DE3906" w:rsidP="00DE3906">
            <w:r w:rsidRPr="00DE3906">
              <w:rPr>
                <w:b/>
                <w:bCs/>
              </w:rPr>
              <w:t>Random Missing Data:</w:t>
            </w:r>
            <w:r w:rsidRPr="00DE3906">
              <w:t xml:space="preserve"> $p &gt; 0.05$. Missing ZIP codes occur completely at random and do not distort specific customer segments. </w:t>
            </w:r>
          </w:p>
        </w:tc>
      </w:tr>
      <w:tr w:rsidR="00DE3906" w:rsidRPr="00DE3906" w14:paraId="15AFB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5342" w14:textId="77777777" w:rsidR="00DE3906" w:rsidRPr="00DE3906" w:rsidRDefault="00DE3906" w:rsidP="00DE3906">
            <w:r w:rsidRPr="00DE390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8FF6A" w14:textId="77777777" w:rsidR="00DE3906" w:rsidRPr="00DE3906" w:rsidRDefault="00DE3906" w:rsidP="00DE3906">
            <w:r w:rsidRPr="00DE3906">
              <w:t xml:space="preserve">Purchase Volume vs. Discount Tiers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B69D7" w14:textId="77777777" w:rsidR="00DE3906" w:rsidRPr="00DE3906" w:rsidRDefault="00DE3906" w:rsidP="00DE3906">
            <w:r w:rsidRPr="00DE3906">
              <w:t>$\chi^2 = 2071.995$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18E6" w14:textId="77777777" w:rsidR="00DE3906" w:rsidRPr="00DE3906" w:rsidRDefault="00DE3906" w:rsidP="00DE3906">
            <w:r w:rsidRPr="00DE3906">
              <w:t>$0.000000$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00773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A7CB9" w14:textId="77777777" w:rsidR="00DE3906" w:rsidRPr="00DE3906" w:rsidRDefault="00DE3906" w:rsidP="00DE3906">
            <w:r w:rsidRPr="00DE3906">
              <w:rPr>
                <w:b/>
                <w:bCs/>
              </w:rPr>
              <w:t>Discount Elasticity:</w:t>
            </w:r>
            <w:r w:rsidRPr="00DE3906">
              <w:t xml:space="preserve"> $p &lt; 0.05$. Order quantities are highly sensitive to discount tier structures. </w:t>
            </w:r>
          </w:p>
        </w:tc>
      </w:tr>
      <w:tr w:rsidR="00DE3906" w:rsidRPr="00DE3906" w14:paraId="27CD8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3444F" w14:textId="77777777" w:rsidR="00DE3906" w:rsidRPr="00DE3906" w:rsidRDefault="00DE3906" w:rsidP="00DE3906">
            <w:r w:rsidRPr="00DE390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35DC" w14:textId="77777777" w:rsidR="00DE3906" w:rsidRPr="00DE3906" w:rsidRDefault="00DE3906" w:rsidP="00DE3906">
            <w:r w:rsidRPr="00DE3906">
              <w:t xml:space="preserve">Top 10 Brands vs. Other Sales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F0461" w14:textId="77777777" w:rsidR="00DE3906" w:rsidRPr="00DE3906" w:rsidRDefault="00DE3906" w:rsidP="00DE3906">
            <w:r w:rsidRPr="00DE3906">
              <w:t>$Z = -3.6942$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AD57" w14:textId="77777777" w:rsidR="00DE3906" w:rsidRPr="00DE3906" w:rsidRDefault="00DE3906" w:rsidP="00DE3906">
            <w:r w:rsidRPr="00DE3906">
              <w:t>$0.000221$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D3F9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DCA7A" w14:textId="77777777" w:rsidR="00DE3906" w:rsidRPr="00DE3906" w:rsidRDefault="00DE3906" w:rsidP="00DE3906">
            <w:r w:rsidRPr="00DE3906">
              <w:rPr>
                <w:b/>
                <w:bCs/>
              </w:rPr>
              <w:t>Brand Concentration:</w:t>
            </w:r>
            <w:r w:rsidRPr="00DE3906">
              <w:t xml:space="preserve"> $p &lt; 0.05$. Top 10 brands display significantly different order volumes compared to long-tail brands. </w:t>
            </w:r>
          </w:p>
        </w:tc>
      </w:tr>
      <w:tr w:rsidR="00DE3906" w:rsidRPr="00DE3906" w14:paraId="6329D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F5980" w14:textId="77777777" w:rsidR="00DE3906" w:rsidRPr="00DE3906" w:rsidRDefault="00DE3906" w:rsidP="00DE3906">
            <w:r w:rsidRPr="00DE3906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2FA3" w14:textId="77777777" w:rsidR="00DE3906" w:rsidRPr="00DE3906" w:rsidRDefault="00DE3906" w:rsidP="00DE3906">
            <w:r w:rsidRPr="00DE3906">
              <w:t xml:space="preserve">Stock Availability vs. Sales Vol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332B" w14:textId="77777777" w:rsidR="00DE3906" w:rsidRPr="00DE3906" w:rsidRDefault="00DE3906" w:rsidP="00DE3906">
            <w:r w:rsidRPr="00DE3906">
              <w:t>$\chi^2 = 8.7327$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BFE1" w14:textId="77777777" w:rsidR="00DE3906" w:rsidRPr="00DE3906" w:rsidRDefault="00DE3906" w:rsidP="00DE3906">
            <w:r w:rsidRPr="00DE3906">
              <w:t>$0.365342$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EA9D" w14:textId="77777777" w:rsidR="00DE3906" w:rsidRPr="00DE3906" w:rsidRDefault="00DE3906" w:rsidP="00DE3906">
            <w:r w:rsidRPr="00DE3906">
              <w:rPr>
                <w:b/>
                <w:bCs/>
              </w:rPr>
              <w:t>Fail to 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54A3" w14:textId="77777777" w:rsidR="00DE3906" w:rsidRPr="00DE3906" w:rsidRDefault="00DE3906" w:rsidP="00DE3906">
            <w:r w:rsidRPr="00DE3906">
              <w:rPr>
                <w:b/>
                <w:bCs/>
              </w:rPr>
              <w:t>No Stocking Effect:</w:t>
            </w:r>
            <w:r w:rsidRPr="00DE3906">
              <w:t xml:space="preserve"> $p &gt; 0.05$. Stock availability status flag does not directly drive item order volume. </w:t>
            </w:r>
          </w:p>
        </w:tc>
      </w:tr>
      <w:tr w:rsidR="00DE3906" w:rsidRPr="00DE3906" w14:paraId="7EA96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4F786" w14:textId="77777777" w:rsidR="00DE3906" w:rsidRPr="00DE3906" w:rsidRDefault="00DE3906" w:rsidP="00DE3906">
            <w:r w:rsidRPr="00DE390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A374" w14:textId="77777777" w:rsidR="00DE3906" w:rsidRPr="00DE3906" w:rsidRDefault="00DE3906" w:rsidP="00DE3906">
            <w:r w:rsidRPr="00DE3906">
              <w:t xml:space="preserve">Q1 vs. Q4 Seasonal Revenue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34F77" w14:textId="77777777" w:rsidR="00DE3906" w:rsidRPr="00DE3906" w:rsidRDefault="00DE3906" w:rsidP="00DE3906">
            <w:r w:rsidRPr="00DE3906">
              <w:t>$Z = 1.6706$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C5628" w14:textId="77777777" w:rsidR="00DE3906" w:rsidRPr="00DE3906" w:rsidRDefault="00DE3906" w:rsidP="00DE3906">
            <w:r w:rsidRPr="00DE3906">
              <w:t>$0.094798$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12C6" w14:textId="77777777" w:rsidR="00DE3906" w:rsidRPr="00DE3906" w:rsidRDefault="00DE3906" w:rsidP="00DE3906">
            <w:r w:rsidRPr="00DE3906">
              <w:rPr>
                <w:b/>
                <w:bCs/>
              </w:rPr>
              <w:t>Fail to 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71264" w14:textId="77777777" w:rsidR="00DE3906" w:rsidRPr="00DE3906" w:rsidRDefault="00DE3906" w:rsidP="00DE3906">
            <w:r w:rsidRPr="00DE3906">
              <w:rPr>
                <w:b/>
                <w:bCs/>
              </w:rPr>
              <w:t>Stable Year-Round Demand:</w:t>
            </w:r>
            <w:r w:rsidRPr="00DE3906">
              <w:t xml:space="preserve"> $p &gt; 0.05$. Revenue does not differ significantly between Q1 and Q4 at the 95% confidence level. </w:t>
            </w:r>
          </w:p>
        </w:tc>
      </w:tr>
      <w:tr w:rsidR="00DE3906" w:rsidRPr="00DE3906" w14:paraId="2D8A5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FD9B9" w14:textId="77777777" w:rsidR="00DE3906" w:rsidRPr="00DE3906" w:rsidRDefault="00DE3906" w:rsidP="00DE3906">
            <w:r w:rsidRPr="00DE390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698B" w14:textId="77777777" w:rsidR="00DE3906" w:rsidRPr="00DE3906" w:rsidRDefault="00DE3906" w:rsidP="00DE3906">
            <w:r w:rsidRPr="00DE3906">
              <w:t xml:space="preserve">Fulfillment Time vs. 10 Days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E371" w14:textId="77777777" w:rsidR="00DE3906" w:rsidRPr="00DE3906" w:rsidRDefault="00DE3906" w:rsidP="00DE3906">
            <w:r w:rsidRPr="00DE3906">
              <w:t>$t = 383.9299$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601C" w14:textId="77777777" w:rsidR="00DE3906" w:rsidRPr="00DE3906" w:rsidRDefault="00DE3906" w:rsidP="00DE3906">
            <w:r w:rsidRPr="00DE3906">
              <w:t>$0.000000$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2E7E4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E7DF" w14:textId="77777777" w:rsidR="00DE3906" w:rsidRPr="00DE3906" w:rsidRDefault="00DE3906" w:rsidP="00DE3906">
            <w:r w:rsidRPr="00DE3906">
              <w:rPr>
                <w:b/>
                <w:bCs/>
              </w:rPr>
              <w:t>Operational Bottleneck:</w:t>
            </w:r>
            <w:r w:rsidRPr="00DE3906">
              <w:t xml:space="preserve"> $p &lt; 0.05$. Mean fulfillment time deviates substantially from the 10-day operational target. </w:t>
            </w:r>
          </w:p>
        </w:tc>
      </w:tr>
      <w:tr w:rsidR="00DE3906" w:rsidRPr="00DE3906" w14:paraId="1D4EE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F4A8" w14:textId="77777777" w:rsidR="00DE3906" w:rsidRPr="00DE3906" w:rsidRDefault="00DE3906" w:rsidP="00DE3906">
            <w:r w:rsidRPr="00DE390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3AC98" w14:textId="77777777" w:rsidR="00DE3906" w:rsidRPr="00DE3906" w:rsidRDefault="00DE3906" w:rsidP="00DE3906">
            <w:r w:rsidRPr="00DE3906">
              <w:t xml:space="preserve">Freight Cost vs. Package Weight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1BB6" w14:textId="77777777" w:rsidR="00DE3906" w:rsidRPr="00DE3906" w:rsidRDefault="00DE3906" w:rsidP="00DE3906">
            <w:r w:rsidRPr="00DE3906">
              <w:t>$Z = 16.8883$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DC73" w14:textId="77777777" w:rsidR="00DE3906" w:rsidRPr="00DE3906" w:rsidRDefault="00DE3906" w:rsidP="00DE3906">
            <w:r w:rsidRPr="00DE3906">
              <w:t>$0.000000$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FE9F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5E13E" w14:textId="77777777" w:rsidR="00DE3906" w:rsidRPr="00DE3906" w:rsidRDefault="00DE3906" w:rsidP="00DE3906">
            <w:r w:rsidRPr="00DE3906">
              <w:rPr>
                <w:b/>
                <w:bCs/>
              </w:rPr>
              <w:t>Weight Scaling:</w:t>
            </w:r>
            <w:r w:rsidRPr="00DE3906">
              <w:t xml:space="preserve"> $p &lt; 0.05$. Freight charges scale significantly between heavy and light packages. </w:t>
            </w:r>
          </w:p>
        </w:tc>
      </w:tr>
      <w:tr w:rsidR="00DE3906" w:rsidRPr="00DE3906" w14:paraId="05522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2B93" w14:textId="77777777" w:rsidR="00DE3906" w:rsidRPr="00DE3906" w:rsidRDefault="00DE3906" w:rsidP="00DE3906">
            <w:r w:rsidRPr="00DE3906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08BED" w14:textId="77777777" w:rsidR="00DE3906" w:rsidRPr="00DE3906" w:rsidRDefault="00DE3906" w:rsidP="00DE3906">
            <w:r w:rsidRPr="00DE3906">
              <w:t xml:space="preserve">Delivery Delay vs. Estimated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0819" w14:textId="77777777" w:rsidR="00DE3906" w:rsidRPr="00DE3906" w:rsidRDefault="00DE3906" w:rsidP="00DE3906">
            <w:r w:rsidRPr="00DE3906">
              <w:t>$t = 280.3746$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6A72" w14:textId="77777777" w:rsidR="00DE3906" w:rsidRPr="00DE3906" w:rsidRDefault="00DE3906" w:rsidP="00DE3906">
            <w:r w:rsidRPr="00DE3906">
              <w:t>$0.000000$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5634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EAF8" w14:textId="77777777" w:rsidR="00DE3906" w:rsidRPr="00DE3906" w:rsidRDefault="00DE3906" w:rsidP="00DE3906">
            <w:r w:rsidRPr="00DE3906">
              <w:rPr>
                <w:b/>
                <w:bCs/>
              </w:rPr>
              <w:t>Systemic SLA Breaches:</w:t>
            </w:r>
            <w:r w:rsidRPr="00DE3906">
              <w:t xml:space="preserve"> $p &lt; 0.05$. Delivery delays significantly miss promised delivery estimates. </w:t>
            </w:r>
          </w:p>
        </w:tc>
      </w:tr>
      <w:tr w:rsidR="00DE3906" w:rsidRPr="00DE3906" w14:paraId="59344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009E" w14:textId="77777777" w:rsidR="00DE3906" w:rsidRPr="00DE3906" w:rsidRDefault="00DE3906" w:rsidP="00DE3906">
            <w:r w:rsidRPr="00DE3906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8151" w14:textId="77777777" w:rsidR="00DE3906" w:rsidRPr="00DE3906" w:rsidRDefault="00DE3906" w:rsidP="00DE3906">
            <w:r w:rsidRPr="00DE3906">
              <w:t xml:space="preserve">Order Status vs. Payment Method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EB0D" w14:textId="77777777" w:rsidR="00DE3906" w:rsidRPr="00DE3906" w:rsidRDefault="00DE3906" w:rsidP="00DE3906">
            <w:r w:rsidRPr="00DE3906">
              <w:t>$\chi^2 = 4.3583$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1768" w14:textId="77777777" w:rsidR="00DE3906" w:rsidRPr="00DE3906" w:rsidRDefault="00DE3906" w:rsidP="00DE3906">
            <w:r w:rsidRPr="00DE3906">
              <w:t>$0.225284$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CC7C6" w14:textId="77777777" w:rsidR="00DE3906" w:rsidRPr="00DE3906" w:rsidRDefault="00DE3906" w:rsidP="00DE3906">
            <w:r w:rsidRPr="00DE3906">
              <w:rPr>
                <w:b/>
                <w:bCs/>
              </w:rPr>
              <w:t>Fail to 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CC5A" w14:textId="77777777" w:rsidR="00DE3906" w:rsidRPr="00DE3906" w:rsidRDefault="00DE3906" w:rsidP="00DE3906">
            <w:r w:rsidRPr="00DE3906">
              <w:rPr>
                <w:b/>
                <w:bCs/>
              </w:rPr>
              <w:t>Payment-Neutral Cancellations:</w:t>
            </w:r>
            <w:r w:rsidRPr="00DE3906">
              <w:t xml:space="preserve"> $p &gt; 0.05$. Order cancellation rates are independent of checkout payment channels. </w:t>
            </w:r>
          </w:p>
        </w:tc>
      </w:tr>
      <w:tr w:rsidR="00DE3906" w:rsidRPr="00DE3906" w14:paraId="7EF05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8100" w14:textId="77777777" w:rsidR="00DE3906" w:rsidRPr="00DE3906" w:rsidRDefault="00DE3906" w:rsidP="00DE3906">
            <w:r w:rsidRPr="00DE390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BB7C" w14:textId="77777777" w:rsidR="00DE3906" w:rsidRPr="00DE3906" w:rsidRDefault="00DE3906" w:rsidP="00DE3906">
            <w:r w:rsidRPr="00DE3906">
              <w:t xml:space="preserve">Delay in Low (1-2) vs. High (4-5) Stars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5FC2" w14:textId="77777777" w:rsidR="00DE3906" w:rsidRPr="00DE3906" w:rsidRDefault="00DE3906" w:rsidP="00DE3906">
            <w:r w:rsidRPr="00DE3906">
              <w:t>$Z = -1.8489$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7BE8" w14:textId="77777777" w:rsidR="00DE3906" w:rsidRPr="00DE3906" w:rsidRDefault="00DE3906" w:rsidP="00DE3906">
            <w:r w:rsidRPr="00DE3906">
              <w:t>$0.064465$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325E" w14:textId="77777777" w:rsidR="00DE3906" w:rsidRPr="00DE3906" w:rsidRDefault="00DE3906" w:rsidP="00DE3906">
            <w:r w:rsidRPr="00DE3906">
              <w:rPr>
                <w:b/>
                <w:bCs/>
              </w:rPr>
              <w:t>Fail to 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3E1A" w14:textId="77777777" w:rsidR="00DE3906" w:rsidRPr="00DE3906" w:rsidRDefault="00DE3906" w:rsidP="00DE3906">
            <w:r w:rsidRPr="00DE3906">
              <w:rPr>
                <w:b/>
                <w:bCs/>
              </w:rPr>
              <w:t>Broad Delay Threshold:</w:t>
            </w:r>
            <w:r w:rsidRPr="00DE3906">
              <w:t xml:space="preserve"> $p &gt; 0.05$ at $\alpha = 0.05$. Combining 1-2 stars vs 4-5 stars dilutes specific delay effects. </w:t>
            </w:r>
          </w:p>
        </w:tc>
      </w:tr>
      <w:tr w:rsidR="00DE3906" w:rsidRPr="00DE3906" w14:paraId="49C78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FCB0" w14:textId="77777777" w:rsidR="00DE3906" w:rsidRPr="00DE3906" w:rsidRDefault="00DE3906" w:rsidP="00DE3906">
            <w:r w:rsidRPr="00DE390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D12A" w14:textId="77777777" w:rsidR="00DE3906" w:rsidRPr="00DE3906" w:rsidRDefault="00DE3906" w:rsidP="00DE3906">
            <w:r w:rsidRPr="00DE3906">
              <w:t xml:space="preserve">Payment Channel vs. Review Score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214F" w14:textId="77777777" w:rsidR="00DE3906" w:rsidRPr="00DE3906" w:rsidRDefault="00DE3906" w:rsidP="00DE3906">
            <w:r w:rsidRPr="00DE3906">
              <w:t>$\chi^2 = 33.5891$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FA0A7" w14:textId="77777777" w:rsidR="00DE3906" w:rsidRPr="00DE3906" w:rsidRDefault="00DE3906" w:rsidP="00DE3906">
            <w:r w:rsidRPr="00DE3906">
              <w:t>$0.0000783$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EF0D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8B07" w14:textId="77777777" w:rsidR="00DE3906" w:rsidRPr="00DE3906" w:rsidRDefault="00DE3906" w:rsidP="00DE3906">
            <w:r w:rsidRPr="00DE3906">
              <w:rPr>
                <w:b/>
                <w:bCs/>
              </w:rPr>
              <w:t>Payment Friction:</w:t>
            </w:r>
            <w:r w:rsidRPr="00DE3906">
              <w:t xml:space="preserve"> $p &lt; 0.05$. Review satisfaction varies depending on the payment channel used. </w:t>
            </w:r>
          </w:p>
        </w:tc>
      </w:tr>
      <w:tr w:rsidR="00DE3906" w:rsidRPr="00DE3906" w14:paraId="070E6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CEE6" w14:textId="77777777" w:rsidR="00DE3906" w:rsidRPr="00DE3906" w:rsidRDefault="00DE3906" w:rsidP="00DE3906">
            <w:r w:rsidRPr="00DE3906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01DA" w14:textId="77777777" w:rsidR="00DE3906" w:rsidRPr="00DE3906" w:rsidRDefault="00DE3906" w:rsidP="00DE3906">
            <w:r w:rsidRPr="00DE3906">
              <w:t xml:space="preserve">Delay in 1-Star vs. 5-Star Orders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0027" w14:textId="77777777" w:rsidR="00DE3906" w:rsidRPr="00DE3906" w:rsidRDefault="00DE3906" w:rsidP="00DE3906">
            <w:r w:rsidRPr="00DE3906">
              <w:t>$t = -3.3283$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D108" w14:textId="77777777" w:rsidR="00DE3906" w:rsidRPr="00DE3906" w:rsidRDefault="00DE3906" w:rsidP="00DE3906">
            <w:r w:rsidRPr="00DE3906">
              <w:t>$0.0000875$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D2EF" w14:textId="77777777" w:rsidR="00DE3906" w:rsidRPr="00DE3906" w:rsidRDefault="00DE3906" w:rsidP="00DE3906">
            <w:r w:rsidRPr="00DE3906">
              <w:rPr>
                <w:b/>
                <w:bCs/>
              </w:rPr>
              <w:t>Reject $H_0$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E90D" w14:textId="77777777" w:rsidR="00DE3906" w:rsidRPr="00DE3906" w:rsidRDefault="00DE3906" w:rsidP="00DE3906">
            <w:r w:rsidRPr="00DE3906">
              <w:rPr>
                <w:b/>
                <w:bCs/>
              </w:rPr>
              <w:t>Severe Logistics Friction:</w:t>
            </w:r>
            <w:r w:rsidRPr="00DE3906">
              <w:t xml:space="preserve"> $p &lt; 0.05$. Extreme 1-star ratings are directly driven by significantly higher delivery delays compared to 5-star orders. </w:t>
            </w:r>
          </w:p>
        </w:tc>
      </w:tr>
    </w:tbl>
    <w:p w14:paraId="4E0B0B4C" w14:textId="77777777" w:rsidR="00DE3906" w:rsidRPr="00DE3906" w:rsidRDefault="00DE3906" w:rsidP="00DE3906">
      <w:pPr>
        <w:rPr>
          <w:b/>
          <w:bCs/>
        </w:rPr>
      </w:pPr>
      <w:r w:rsidRPr="00DE3906">
        <w:rPr>
          <w:b/>
          <w:bCs/>
        </w:rPr>
        <w:t>3. Validation Summary</w:t>
      </w:r>
    </w:p>
    <w:p w14:paraId="18BD437F" w14:textId="77777777" w:rsidR="00DE3906" w:rsidRPr="00DE3906" w:rsidRDefault="00DE3906" w:rsidP="00DE3906">
      <w:pPr>
        <w:rPr>
          <w:b/>
          <w:bCs/>
        </w:rPr>
      </w:pPr>
      <w:r w:rsidRPr="00DE3906">
        <w:rPr>
          <w:b/>
          <w:bCs/>
        </w:rPr>
        <w:t>Rejected Hypotheses ($H_0$ Rejected | $p &lt; 0.05$) — Statistically Significant Actionable Findings</w:t>
      </w:r>
    </w:p>
    <w:p w14:paraId="2FD30D4B" w14:textId="77777777" w:rsidR="00DE3906" w:rsidRPr="00DE3906" w:rsidRDefault="00DE3906" w:rsidP="00DE3906">
      <w:pPr>
        <w:numPr>
          <w:ilvl w:val="0"/>
          <w:numId w:val="2"/>
        </w:numPr>
      </w:pPr>
      <w:r w:rsidRPr="00DE3906">
        <w:rPr>
          <w:b/>
          <w:bCs/>
        </w:rPr>
        <w:t>Demographic High-Value Targeting (Hypothesis 3):</w:t>
      </w:r>
      <w:r w:rsidRPr="00DE3906">
        <w:t xml:space="preserve"> Spending among Loyal customers differs significantly across age groups ($p = 0.004788$). Marketing efforts should prioritize retention campaigns tailored to the 36–45 age cohort. </w:t>
      </w:r>
    </w:p>
    <w:p w14:paraId="4EB1CBE3" w14:textId="77777777" w:rsidR="00DE3906" w:rsidRPr="00DE3906" w:rsidRDefault="00DE3906" w:rsidP="00DE3906">
      <w:pPr>
        <w:numPr>
          <w:ilvl w:val="0"/>
          <w:numId w:val="2"/>
        </w:numPr>
      </w:pPr>
      <w:r w:rsidRPr="00DE3906">
        <w:rPr>
          <w:b/>
          <w:bCs/>
        </w:rPr>
        <w:t>Promotional Optimization (Hypothesis 5):</w:t>
      </w:r>
      <w:r w:rsidRPr="00DE3906">
        <w:t xml:space="preserve"> Order quantity depends heavily on discount tiers ($p &lt; 0.0001$). Promotional structures drive sales volume and require margin guarding. </w:t>
      </w:r>
    </w:p>
    <w:p w14:paraId="15E7B4E9" w14:textId="77777777" w:rsidR="00DE3906" w:rsidRPr="00DE3906" w:rsidRDefault="00DE3906" w:rsidP="00DE3906">
      <w:pPr>
        <w:numPr>
          <w:ilvl w:val="0"/>
          <w:numId w:val="2"/>
        </w:numPr>
      </w:pPr>
      <w:r w:rsidRPr="00DE3906">
        <w:rPr>
          <w:b/>
          <w:bCs/>
        </w:rPr>
        <w:t>Inventory &amp; Brand Prioritization (Hypothesis 6):</w:t>
      </w:r>
      <w:r w:rsidRPr="00DE3906">
        <w:t xml:space="preserve"> Top 10 product brands generate statistically distinct sales volume ($p = 0.000221$). Capital and warehouse allocation must prioritize these top-tier brands. </w:t>
      </w:r>
    </w:p>
    <w:p w14:paraId="75140244" w14:textId="77777777" w:rsidR="00DE3906" w:rsidRPr="00DE3906" w:rsidRDefault="00DE3906" w:rsidP="00DE3906">
      <w:pPr>
        <w:numPr>
          <w:ilvl w:val="0"/>
          <w:numId w:val="2"/>
        </w:numPr>
      </w:pPr>
      <w:r w:rsidRPr="00DE3906">
        <w:rPr>
          <w:b/>
          <w:bCs/>
        </w:rPr>
        <w:t>Supply Chain SLA Failures (Hypotheses 9 &amp; 11):</w:t>
      </w:r>
      <w:r w:rsidRPr="00DE3906">
        <w:t xml:space="preserve"> Fulfillment cycle times significantly breach the 10-day benchmark ($p &lt; 0.0001$), and delivery dates systematically miss estimated delivery schedules ($p &lt; 0.0001$). </w:t>
      </w:r>
    </w:p>
    <w:p w14:paraId="1BA7F0AD" w14:textId="77777777" w:rsidR="00DE3906" w:rsidRPr="00DE3906" w:rsidRDefault="00DE3906" w:rsidP="00DE3906">
      <w:pPr>
        <w:numPr>
          <w:ilvl w:val="0"/>
          <w:numId w:val="2"/>
        </w:numPr>
      </w:pPr>
      <w:r w:rsidRPr="00DE3906">
        <w:rPr>
          <w:b/>
          <w:bCs/>
        </w:rPr>
        <w:t>Customer Friction &amp; Ratings (Hypotheses 14 &amp; 15):</w:t>
      </w:r>
      <w:r w:rsidRPr="00DE3906">
        <w:t xml:space="preserve"> Both checkout payment channels ($p = 0.000783$) and extreme delivery delays ($p = 0.000875$) drive negative review scores, identifying logistics and checkout UX as the core drivers of low ratings. </w:t>
      </w:r>
    </w:p>
    <w:p w14:paraId="14C8EDFF" w14:textId="77777777" w:rsidR="00DE3906" w:rsidRPr="00DE3906" w:rsidRDefault="00DE3906" w:rsidP="00DE3906">
      <w:pPr>
        <w:rPr>
          <w:b/>
          <w:bCs/>
        </w:rPr>
      </w:pPr>
      <w:r w:rsidRPr="00DE3906">
        <w:rPr>
          <w:b/>
          <w:bCs/>
        </w:rPr>
        <w:t>Retained Hypotheses ($H_0$ Fail to Reject | $p \</w:t>
      </w:r>
      <w:proofErr w:type="spellStart"/>
      <w:r w:rsidRPr="00DE3906">
        <w:rPr>
          <w:b/>
          <w:bCs/>
        </w:rPr>
        <w:t>ge</w:t>
      </w:r>
      <w:proofErr w:type="spellEnd"/>
      <w:r w:rsidRPr="00DE3906">
        <w:rPr>
          <w:b/>
          <w:bCs/>
        </w:rPr>
        <w:t xml:space="preserve"> 0.05$) — Non-Significant / Baseline Dynamics</w:t>
      </w:r>
    </w:p>
    <w:p w14:paraId="7B5F1E9C" w14:textId="77777777" w:rsidR="00DE3906" w:rsidRPr="00DE3906" w:rsidRDefault="00DE3906" w:rsidP="00DE3906">
      <w:pPr>
        <w:numPr>
          <w:ilvl w:val="0"/>
          <w:numId w:val="3"/>
        </w:numPr>
      </w:pPr>
      <w:r w:rsidRPr="00DE3906">
        <w:rPr>
          <w:b/>
          <w:bCs/>
        </w:rPr>
        <w:lastRenderedPageBreak/>
        <w:t>Demographic Revenue Parity (Hypothesis 1):</w:t>
      </w:r>
      <w:r w:rsidRPr="00DE3906">
        <w:t xml:space="preserve"> Revenue does not vary by gender ($p = 0.564346$). </w:t>
      </w:r>
    </w:p>
    <w:p w14:paraId="0B2631BF" w14:textId="77777777" w:rsidR="00DE3906" w:rsidRPr="00DE3906" w:rsidRDefault="00DE3906" w:rsidP="00DE3906">
      <w:pPr>
        <w:numPr>
          <w:ilvl w:val="0"/>
          <w:numId w:val="3"/>
        </w:numPr>
      </w:pPr>
      <w:r w:rsidRPr="00DE3906">
        <w:rPr>
          <w:b/>
          <w:bCs/>
        </w:rPr>
        <w:t>Missing Data Uniformity (Hypothesis 4):</w:t>
      </w:r>
      <w:r w:rsidRPr="00DE3906">
        <w:t xml:space="preserve"> Missing ZIP codes do not skew loyalty segment analysis ($p = 1.000000$). </w:t>
      </w:r>
    </w:p>
    <w:p w14:paraId="534F3597" w14:textId="77777777" w:rsidR="00DE3906" w:rsidRPr="00DE3906" w:rsidRDefault="00DE3906" w:rsidP="00DE3906">
      <w:pPr>
        <w:numPr>
          <w:ilvl w:val="0"/>
          <w:numId w:val="3"/>
        </w:numPr>
      </w:pPr>
      <w:r w:rsidRPr="00DE3906">
        <w:rPr>
          <w:b/>
          <w:bCs/>
        </w:rPr>
        <w:t>Demand Stability (Hypothesis 8):</w:t>
      </w:r>
      <w:r w:rsidRPr="00DE3906">
        <w:t xml:space="preserve"> Q1 and Q4 net revenues do not show statistically significant differences ($p = 0.094798$). </w:t>
      </w:r>
    </w:p>
    <w:p w14:paraId="20C7CD74" w14:textId="77777777" w:rsidR="00DE3906" w:rsidRPr="00DE3906" w:rsidRDefault="00DE3906" w:rsidP="00DE3906">
      <w:pPr>
        <w:numPr>
          <w:ilvl w:val="0"/>
          <w:numId w:val="3"/>
        </w:numPr>
      </w:pPr>
      <w:r w:rsidRPr="00DE3906">
        <w:rPr>
          <w:b/>
          <w:bCs/>
        </w:rPr>
        <w:t>Order Status Independence (Hypothesis 12):</w:t>
      </w:r>
      <w:r w:rsidRPr="00DE3906">
        <w:t xml:space="preserve"> Payment channels do not cause increased order cancellations ($p = 0.225284$).</w:t>
      </w:r>
    </w:p>
    <w:p w14:paraId="7F0D449F" w14:textId="77777777" w:rsidR="00F01581" w:rsidRDefault="00F01581"/>
    <w:sectPr w:rsidR="00F0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ABA"/>
    <w:multiLevelType w:val="multilevel"/>
    <w:tmpl w:val="3FF0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95D51"/>
    <w:multiLevelType w:val="multilevel"/>
    <w:tmpl w:val="797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42B9F"/>
    <w:multiLevelType w:val="multilevel"/>
    <w:tmpl w:val="7BE6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300482">
    <w:abstractNumId w:val="1"/>
  </w:num>
  <w:num w:numId="2" w16cid:durableId="826244902">
    <w:abstractNumId w:val="0"/>
  </w:num>
  <w:num w:numId="3" w16cid:durableId="171341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06"/>
    <w:rsid w:val="00432AAF"/>
    <w:rsid w:val="005F0ACA"/>
    <w:rsid w:val="009B531D"/>
    <w:rsid w:val="00A42FDA"/>
    <w:rsid w:val="00AD2256"/>
    <w:rsid w:val="00BC101F"/>
    <w:rsid w:val="00BC3839"/>
    <w:rsid w:val="00DE3906"/>
    <w:rsid w:val="00DE611D"/>
    <w:rsid w:val="00F01581"/>
    <w:rsid w:val="00F262C7"/>
    <w:rsid w:val="00F35BC0"/>
    <w:rsid w:val="00F4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27D9"/>
  <w15:chartTrackingRefBased/>
  <w15:docId w15:val="{BDE47263-15E3-4D3D-BA7C-B2922612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4</cp:revision>
  <dcterms:created xsi:type="dcterms:W3CDTF">2026-09-16T14:22:00Z</dcterms:created>
  <dcterms:modified xsi:type="dcterms:W3CDTF">2026-09-17T13:02:00Z</dcterms:modified>
</cp:coreProperties>
</file>