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14C5E" w14:textId="7E26FF6A" w:rsidR="00A560F1" w:rsidRPr="00A560F1" w:rsidRDefault="00A560F1" w:rsidP="00362345">
      <w:pPr>
        <w:jc w:val="center"/>
        <w:rPr>
          <w:sz w:val="48"/>
          <w:szCs w:val="48"/>
          <w:u w:val="single"/>
        </w:rPr>
      </w:pPr>
      <w:r w:rsidRPr="00A560F1">
        <w:rPr>
          <w:sz w:val="48"/>
          <w:szCs w:val="48"/>
          <w:u w:val="single"/>
        </w:rPr>
        <w:t>Analyze E-Commerce Sales to Improve Customer Conversion &amp; Retention</w:t>
      </w:r>
      <w:r w:rsidR="00836A94">
        <w:rPr>
          <w:sz w:val="48"/>
          <w:szCs w:val="48"/>
          <w:u w:val="single"/>
        </w:rPr>
        <w:t xml:space="preserve">  </w:t>
      </w:r>
    </w:p>
    <w:p w14:paraId="3B1BCEBE" w14:textId="2AB33A7A" w:rsidR="007A5174" w:rsidRDefault="007A5174" w:rsidP="007A5174"/>
    <w:p w14:paraId="5EB640D9" w14:textId="305F2286" w:rsidR="007A5174" w:rsidRPr="007A5174" w:rsidRDefault="007A5174" w:rsidP="007A5174">
      <w:pPr>
        <w:rPr>
          <w:sz w:val="44"/>
          <w:szCs w:val="44"/>
          <w:u w:val="single"/>
        </w:rPr>
      </w:pPr>
      <w:r w:rsidRPr="007A5174">
        <w:rPr>
          <w:sz w:val="44"/>
          <w:szCs w:val="44"/>
          <w:u w:val="single"/>
        </w:rPr>
        <w:t>Project Overview</w:t>
      </w:r>
      <w:r w:rsidR="00836A94">
        <w:rPr>
          <w:noProof/>
          <w:sz w:val="48"/>
          <w:szCs w:val="48"/>
          <w:u w:val="single"/>
        </w:rPr>
        <w:drawing>
          <wp:inline distT="0" distB="0" distL="0" distR="0" wp14:anchorId="4CBC430D" wp14:editId="0A6F9633">
            <wp:extent cx="815340" cy="246454"/>
            <wp:effectExtent l="0" t="0" r="0" b="1270"/>
            <wp:docPr id="414042281" name="Graphic 2" descr="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42281" name="Graphic 414042281" descr="List"/>
                    <pic:cNvPicPr/>
                  </pic:nvPicPr>
                  <pic:blipFill>
                    <a:blip r:embed="rId5">
                      <a:extLst>
                        <a:ext uri="{96DAC541-7B7A-43D3-8B79-37D633B846F1}">
                          <asvg:svgBlip xmlns:asvg="http://schemas.microsoft.com/office/drawing/2016/SVG/main" r:embed="rId6"/>
                        </a:ext>
                      </a:extLst>
                    </a:blip>
                    <a:stretch>
                      <a:fillRect/>
                    </a:stretch>
                  </pic:blipFill>
                  <pic:spPr>
                    <a:xfrm>
                      <a:off x="0" y="0"/>
                      <a:ext cx="847847" cy="256280"/>
                    </a:xfrm>
                    <a:prstGeom prst="rect">
                      <a:avLst/>
                    </a:prstGeom>
                  </pic:spPr>
                </pic:pic>
              </a:graphicData>
            </a:graphic>
          </wp:inline>
        </w:drawing>
      </w:r>
      <w:r w:rsidR="00A560F1" w:rsidRPr="007A5174">
        <w:rPr>
          <w:sz w:val="44"/>
          <w:szCs w:val="44"/>
          <w:u w:val="single"/>
        </w:rPr>
        <w:t xml:space="preserve"> </w:t>
      </w:r>
      <w:r w:rsidRPr="007A5174">
        <w:rPr>
          <w:sz w:val="44"/>
          <w:szCs w:val="44"/>
          <w:u w:val="single"/>
        </w:rPr>
        <w:t>:</w:t>
      </w:r>
      <w:r w:rsidR="00A560F1" w:rsidRPr="007A5174">
        <w:rPr>
          <w:sz w:val="44"/>
          <w:szCs w:val="44"/>
          <w:u w:val="single"/>
        </w:rPr>
        <w:t xml:space="preserve">  </w:t>
      </w:r>
    </w:p>
    <w:p w14:paraId="72984FB0" w14:textId="756F371C" w:rsidR="007A5174" w:rsidRDefault="007A5174" w:rsidP="007A5174">
      <w:pPr>
        <w:rPr>
          <w:i/>
          <w:iCs/>
          <w:sz w:val="32"/>
          <w:szCs w:val="32"/>
        </w:rPr>
      </w:pPr>
      <w:r w:rsidRPr="007A5174">
        <w:rPr>
          <w:i/>
          <w:iCs/>
        </w:rPr>
        <w:t xml:space="preserve">                                  </w:t>
      </w:r>
      <w:r w:rsidRPr="007A5174">
        <w:rPr>
          <w:i/>
          <w:iCs/>
          <w:sz w:val="32"/>
          <w:szCs w:val="32"/>
        </w:rPr>
        <w:t xml:space="preserve"> This project focuses on analyzing </w:t>
      </w:r>
      <w:r w:rsidRPr="007A5174">
        <w:rPr>
          <w:b/>
          <w:bCs/>
          <w:i/>
          <w:iCs/>
          <w:sz w:val="32"/>
          <w:szCs w:val="32"/>
        </w:rPr>
        <w:t>e-commerce datasets</w:t>
      </w:r>
      <w:r w:rsidRPr="007A5174">
        <w:rPr>
          <w:i/>
          <w:iCs/>
          <w:sz w:val="32"/>
          <w:szCs w:val="32"/>
        </w:rPr>
        <w:t xml:space="preserve"> to uncover insights into customer behavior, product performance, and delivery logistics. By applying statistical methods, machine learning models, and visualization techniques, the goal is to transform raw data into actionable business narratives.</w:t>
      </w:r>
    </w:p>
    <w:p w14:paraId="5F8E9E87" w14:textId="756E23ED" w:rsidR="007A5174" w:rsidRPr="00836A94" w:rsidRDefault="007A5174" w:rsidP="007A5174">
      <w:pPr>
        <w:rPr>
          <w:sz w:val="44"/>
          <w:szCs w:val="44"/>
          <w:u w:val="single"/>
        </w:rPr>
      </w:pPr>
      <w:r w:rsidRPr="00836A94">
        <w:rPr>
          <w:sz w:val="44"/>
          <w:szCs w:val="44"/>
          <w:u w:val="single"/>
        </w:rPr>
        <w:t>Project Objective</w:t>
      </w:r>
      <w:r w:rsidR="00836A94" w:rsidRPr="00836A94">
        <w:rPr>
          <w:noProof/>
          <w:sz w:val="44"/>
          <w:szCs w:val="44"/>
          <w:u w:val="single"/>
        </w:rPr>
        <w:drawing>
          <wp:inline distT="0" distB="0" distL="0" distR="0" wp14:anchorId="1D653981" wp14:editId="332AAA49">
            <wp:extent cx="650789" cy="278765"/>
            <wp:effectExtent l="0" t="0" r="0" b="6985"/>
            <wp:docPr id="1583939732" name="Graphic 3" descr="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39732" name="Graphic 1583939732" descr="Target"/>
                    <pic:cNvPicPr/>
                  </pic:nvPicPr>
                  <pic:blipFill>
                    <a:blip r:embed="rId7">
                      <a:extLst>
                        <a:ext uri="{96DAC541-7B7A-43D3-8B79-37D633B846F1}">
                          <asvg:svgBlip xmlns:asvg="http://schemas.microsoft.com/office/drawing/2016/SVG/main" r:embed="rId8"/>
                        </a:ext>
                      </a:extLst>
                    </a:blip>
                    <a:stretch>
                      <a:fillRect/>
                    </a:stretch>
                  </pic:blipFill>
                  <pic:spPr>
                    <a:xfrm>
                      <a:off x="0" y="0"/>
                      <a:ext cx="708182" cy="303349"/>
                    </a:xfrm>
                    <a:prstGeom prst="rect">
                      <a:avLst/>
                    </a:prstGeom>
                  </pic:spPr>
                </pic:pic>
              </a:graphicData>
            </a:graphic>
          </wp:inline>
        </w:drawing>
      </w:r>
      <w:r w:rsidRPr="00836A94">
        <w:rPr>
          <w:sz w:val="44"/>
          <w:szCs w:val="44"/>
          <w:u w:val="single"/>
        </w:rPr>
        <w:t xml:space="preserve"> :</w:t>
      </w:r>
    </w:p>
    <w:p w14:paraId="163A9DF9" w14:textId="3AEADF8B" w:rsidR="007A5174" w:rsidRPr="007A5174" w:rsidRDefault="007A5174" w:rsidP="007A5174">
      <w:pPr>
        <w:pStyle w:val="ListParagraph"/>
        <w:numPr>
          <w:ilvl w:val="0"/>
          <w:numId w:val="6"/>
        </w:numPr>
        <w:rPr>
          <w:i/>
          <w:iCs/>
          <w:sz w:val="32"/>
          <w:szCs w:val="32"/>
        </w:rPr>
      </w:pPr>
      <w:r w:rsidRPr="007A5174">
        <w:rPr>
          <w:i/>
          <w:iCs/>
          <w:sz w:val="32"/>
          <w:szCs w:val="32"/>
        </w:rPr>
        <w:t>Predict delivery delays and improve logistics efficiency.</w:t>
      </w:r>
    </w:p>
    <w:p w14:paraId="215D6061" w14:textId="77777777" w:rsidR="007A5174" w:rsidRPr="007A5174" w:rsidRDefault="007A5174" w:rsidP="007A5174">
      <w:pPr>
        <w:pStyle w:val="ListParagraph"/>
        <w:numPr>
          <w:ilvl w:val="0"/>
          <w:numId w:val="6"/>
        </w:numPr>
        <w:rPr>
          <w:i/>
          <w:iCs/>
          <w:sz w:val="32"/>
          <w:szCs w:val="32"/>
        </w:rPr>
      </w:pPr>
      <w:r w:rsidRPr="007A5174">
        <w:rPr>
          <w:i/>
          <w:iCs/>
          <w:sz w:val="32"/>
          <w:szCs w:val="32"/>
        </w:rPr>
        <w:t>Identify customer churn risk and segment customers for targeted strategies.</w:t>
      </w:r>
    </w:p>
    <w:p w14:paraId="477C6A52" w14:textId="47A429E4" w:rsidR="007A5174" w:rsidRPr="007A5174" w:rsidRDefault="007A5174" w:rsidP="007A5174">
      <w:pPr>
        <w:pStyle w:val="ListParagraph"/>
        <w:numPr>
          <w:ilvl w:val="0"/>
          <w:numId w:val="6"/>
        </w:numPr>
        <w:rPr>
          <w:i/>
          <w:iCs/>
          <w:sz w:val="32"/>
          <w:szCs w:val="32"/>
        </w:rPr>
      </w:pPr>
      <w:r w:rsidRPr="007A5174">
        <w:rPr>
          <w:i/>
          <w:iCs/>
          <w:sz w:val="32"/>
          <w:szCs w:val="32"/>
        </w:rPr>
        <w:t>Evaluate product performance and customer satisfaction through reviews.</w:t>
      </w:r>
    </w:p>
    <w:p w14:paraId="0B07AE79" w14:textId="4A9AA3F1" w:rsidR="007A5174" w:rsidRPr="007A5174" w:rsidRDefault="007A5174" w:rsidP="007A5174">
      <w:pPr>
        <w:pStyle w:val="ListParagraph"/>
        <w:numPr>
          <w:ilvl w:val="0"/>
          <w:numId w:val="6"/>
        </w:numPr>
        <w:rPr>
          <w:i/>
          <w:iCs/>
          <w:sz w:val="32"/>
          <w:szCs w:val="32"/>
        </w:rPr>
      </w:pPr>
      <w:r w:rsidRPr="007A5174">
        <w:rPr>
          <w:i/>
          <w:iCs/>
          <w:sz w:val="32"/>
          <w:szCs w:val="32"/>
        </w:rPr>
        <w:t>Build dashboards and storyboards to communicate insights effectively.</w:t>
      </w:r>
    </w:p>
    <w:p w14:paraId="6D4196FF" w14:textId="416501E0" w:rsidR="00A933B1" w:rsidRDefault="007A5174" w:rsidP="007A5174">
      <w:pPr>
        <w:rPr>
          <w:sz w:val="44"/>
          <w:szCs w:val="44"/>
          <w:u w:val="single"/>
        </w:rPr>
      </w:pPr>
      <w:r w:rsidRPr="007A5174">
        <w:rPr>
          <w:sz w:val="44"/>
          <w:szCs w:val="44"/>
          <w:u w:val="single"/>
        </w:rPr>
        <w:t>Data Sources</w:t>
      </w:r>
      <w:r w:rsidR="00836A94">
        <w:rPr>
          <w:noProof/>
          <w:sz w:val="44"/>
          <w:szCs w:val="44"/>
          <w:u w:val="single"/>
        </w:rPr>
        <w:drawing>
          <wp:inline distT="0" distB="0" distL="0" distR="0" wp14:anchorId="107EA3CD" wp14:editId="5B05BC13">
            <wp:extent cx="1062355" cy="337447"/>
            <wp:effectExtent l="0" t="0" r="0" b="5715"/>
            <wp:docPr id="1951117759" name="Graphic 4" desc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17759" name="Graphic 1951117759" descr="Database"/>
                    <pic:cNvPicPr/>
                  </pic:nvPicPr>
                  <pic:blipFill>
                    <a:blip r:embed="rId9">
                      <a:extLst>
                        <a:ext uri="{96DAC541-7B7A-43D3-8B79-37D633B846F1}">
                          <asvg:svgBlip xmlns:asvg="http://schemas.microsoft.com/office/drawing/2016/SVG/main" r:embed="rId10"/>
                        </a:ext>
                      </a:extLst>
                    </a:blip>
                    <a:stretch>
                      <a:fillRect/>
                    </a:stretch>
                  </pic:blipFill>
                  <pic:spPr>
                    <a:xfrm>
                      <a:off x="0" y="0"/>
                      <a:ext cx="1079706" cy="342958"/>
                    </a:xfrm>
                    <a:prstGeom prst="rect">
                      <a:avLst/>
                    </a:prstGeom>
                  </pic:spPr>
                </pic:pic>
              </a:graphicData>
            </a:graphic>
          </wp:inline>
        </w:drawing>
      </w:r>
    </w:p>
    <w:tbl>
      <w:tblPr>
        <w:tblStyle w:val="TableGrid"/>
        <w:tblW w:w="10485" w:type="dxa"/>
        <w:tblLook w:val="04A0" w:firstRow="1" w:lastRow="0" w:firstColumn="1" w:lastColumn="0" w:noHBand="0" w:noVBand="1"/>
      </w:tblPr>
      <w:tblGrid>
        <w:gridCol w:w="3256"/>
        <w:gridCol w:w="7229"/>
      </w:tblGrid>
      <w:tr w:rsidR="00A933B1" w14:paraId="2B9A4E12" w14:textId="77777777" w:rsidTr="00A933B1">
        <w:trPr>
          <w:trHeight w:val="738"/>
        </w:trPr>
        <w:tc>
          <w:tcPr>
            <w:tcW w:w="3256" w:type="dxa"/>
          </w:tcPr>
          <w:p w14:paraId="5BB2A2CC" w14:textId="1D548AF8" w:rsidR="00A933B1" w:rsidRDefault="00A933B1" w:rsidP="00A933B1">
            <w:pPr>
              <w:jc w:val="center"/>
              <w:rPr>
                <w:sz w:val="44"/>
                <w:szCs w:val="44"/>
                <w:u w:val="single"/>
              </w:rPr>
            </w:pPr>
            <w:r w:rsidRPr="007A5174">
              <w:rPr>
                <w:b/>
                <w:bCs/>
                <w:sz w:val="32"/>
                <w:szCs w:val="32"/>
              </w:rPr>
              <w:t>Customers Dataset</w:t>
            </w:r>
          </w:p>
        </w:tc>
        <w:tc>
          <w:tcPr>
            <w:tcW w:w="7229" w:type="dxa"/>
          </w:tcPr>
          <w:p w14:paraId="6F1C4BF1" w14:textId="56E158D6" w:rsidR="00A933B1" w:rsidRDefault="00A933B1" w:rsidP="007A5174">
            <w:pPr>
              <w:rPr>
                <w:sz w:val="44"/>
                <w:szCs w:val="44"/>
                <w:u w:val="single"/>
              </w:rPr>
            </w:pPr>
            <w:r w:rsidRPr="007A5174">
              <w:rPr>
                <w:sz w:val="32"/>
                <w:szCs w:val="32"/>
              </w:rPr>
              <w:t>Customer demographics and IDs.</w:t>
            </w:r>
          </w:p>
        </w:tc>
      </w:tr>
      <w:tr w:rsidR="00A933B1" w14:paraId="2F93D585" w14:textId="77777777" w:rsidTr="00A933B1">
        <w:trPr>
          <w:trHeight w:val="706"/>
        </w:trPr>
        <w:tc>
          <w:tcPr>
            <w:tcW w:w="3256" w:type="dxa"/>
          </w:tcPr>
          <w:p w14:paraId="59B1C335" w14:textId="6338EE31" w:rsidR="00A933B1" w:rsidRPr="00A933B1" w:rsidRDefault="00A933B1" w:rsidP="00A933B1">
            <w:pPr>
              <w:jc w:val="center"/>
              <w:rPr>
                <w:sz w:val="44"/>
                <w:szCs w:val="44"/>
                <w:u w:val="single"/>
              </w:rPr>
            </w:pPr>
            <w:r w:rsidRPr="00A933B1">
              <w:rPr>
                <w:b/>
                <w:bCs/>
                <w:sz w:val="32"/>
                <w:szCs w:val="32"/>
              </w:rPr>
              <w:t>Orders Dataset</w:t>
            </w:r>
          </w:p>
        </w:tc>
        <w:tc>
          <w:tcPr>
            <w:tcW w:w="7229" w:type="dxa"/>
          </w:tcPr>
          <w:p w14:paraId="18C31D0F" w14:textId="486441ED" w:rsidR="00A933B1" w:rsidRPr="00A933B1" w:rsidRDefault="00A933B1" w:rsidP="00A933B1">
            <w:pPr>
              <w:jc w:val="both"/>
              <w:rPr>
                <w:sz w:val="32"/>
                <w:szCs w:val="32"/>
              </w:rPr>
            </w:pPr>
            <w:r w:rsidRPr="00A933B1">
              <w:rPr>
                <w:sz w:val="32"/>
                <w:szCs w:val="32"/>
              </w:rPr>
              <w:t>Order details, timestamps, and statuses.</w:t>
            </w:r>
          </w:p>
          <w:p w14:paraId="139AAAB6" w14:textId="77777777" w:rsidR="00A933B1" w:rsidRDefault="00A933B1" w:rsidP="007A5174">
            <w:pPr>
              <w:rPr>
                <w:sz w:val="44"/>
                <w:szCs w:val="44"/>
                <w:u w:val="single"/>
              </w:rPr>
            </w:pPr>
          </w:p>
        </w:tc>
      </w:tr>
      <w:tr w:rsidR="00A933B1" w14:paraId="620B0BB9" w14:textId="77777777" w:rsidTr="00A933B1">
        <w:trPr>
          <w:trHeight w:val="841"/>
        </w:trPr>
        <w:tc>
          <w:tcPr>
            <w:tcW w:w="3256" w:type="dxa"/>
          </w:tcPr>
          <w:p w14:paraId="21D58F01" w14:textId="44F1D2E5" w:rsidR="00A933B1" w:rsidRPr="00A933B1" w:rsidRDefault="00A933B1" w:rsidP="00A933B1">
            <w:pPr>
              <w:jc w:val="center"/>
              <w:rPr>
                <w:sz w:val="32"/>
                <w:szCs w:val="32"/>
              </w:rPr>
            </w:pPr>
            <w:r w:rsidRPr="00A933B1">
              <w:rPr>
                <w:b/>
                <w:bCs/>
                <w:sz w:val="32"/>
                <w:szCs w:val="32"/>
              </w:rPr>
              <w:t>Order Items Dataset</w:t>
            </w:r>
            <w:r w:rsidRPr="00A933B1">
              <w:rPr>
                <w:sz w:val="32"/>
                <w:szCs w:val="32"/>
              </w:rPr>
              <w:t>.</w:t>
            </w:r>
          </w:p>
          <w:p w14:paraId="55731B25" w14:textId="537EBFB2" w:rsidR="00A933B1" w:rsidRDefault="00A933B1" w:rsidP="007A5174">
            <w:pPr>
              <w:rPr>
                <w:sz w:val="44"/>
                <w:szCs w:val="44"/>
                <w:u w:val="single"/>
              </w:rPr>
            </w:pPr>
          </w:p>
        </w:tc>
        <w:tc>
          <w:tcPr>
            <w:tcW w:w="7229" w:type="dxa"/>
          </w:tcPr>
          <w:p w14:paraId="3BE52D63" w14:textId="514BDF19" w:rsidR="00A933B1" w:rsidRDefault="00A933B1" w:rsidP="007A5174">
            <w:pPr>
              <w:rPr>
                <w:sz w:val="44"/>
                <w:szCs w:val="44"/>
                <w:u w:val="single"/>
              </w:rPr>
            </w:pPr>
            <w:r w:rsidRPr="007A5174">
              <w:rPr>
                <w:sz w:val="32"/>
                <w:szCs w:val="32"/>
              </w:rPr>
              <w:t>Product-level details within each order</w:t>
            </w:r>
          </w:p>
        </w:tc>
      </w:tr>
      <w:tr w:rsidR="00A933B1" w14:paraId="49AF8F88" w14:textId="77777777" w:rsidTr="00A933B1">
        <w:tc>
          <w:tcPr>
            <w:tcW w:w="3256" w:type="dxa"/>
          </w:tcPr>
          <w:p w14:paraId="5CCDB376" w14:textId="6DBD3D84" w:rsidR="00A933B1" w:rsidRDefault="00A933B1" w:rsidP="00A933B1">
            <w:pPr>
              <w:jc w:val="center"/>
              <w:rPr>
                <w:sz w:val="44"/>
                <w:szCs w:val="44"/>
                <w:u w:val="single"/>
              </w:rPr>
            </w:pPr>
            <w:r w:rsidRPr="007A5174">
              <w:rPr>
                <w:b/>
                <w:bCs/>
                <w:sz w:val="32"/>
                <w:szCs w:val="32"/>
              </w:rPr>
              <w:lastRenderedPageBreak/>
              <w:t>Products Dataset</w:t>
            </w:r>
          </w:p>
        </w:tc>
        <w:tc>
          <w:tcPr>
            <w:tcW w:w="7229" w:type="dxa"/>
          </w:tcPr>
          <w:p w14:paraId="1FEDAA80" w14:textId="77777777" w:rsidR="00A933B1" w:rsidRPr="00A933B1" w:rsidRDefault="00A933B1" w:rsidP="00A933B1">
            <w:pPr>
              <w:rPr>
                <w:sz w:val="32"/>
                <w:szCs w:val="32"/>
              </w:rPr>
            </w:pPr>
            <w:r w:rsidRPr="00A933B1">
              <w:rPr>
                <w:sz w:val="32"/>
                <w:szCs w:val="32"/>
              </w:rPr>
              <w:t>Product categories and attributes</w:t>
            </w:r>
          </w:p>
          <w:p w14:paraId="5A6AAE5A" w14:textId="77777777" w:rsidR="00A933B1" w:rsidRDefault="00A933B1" w:rsidP="007A5174">
            <w:pPr>
              <w:rPr>
                <w:sz w:val="44"/>
                <w:szCs w:val="44"/>
                <w:u w:val="single"/>
              </w:rPr>
            </w:pPr>
          </w:p>
        </w:tc>
      </w:tr>
      <w:tr w:rsidR="00A933B1" w14:paraId="313D8A76" w14:textId="77777777" w:rsidTr="00A933B1">
        <w:trPr>
          <w:trHeight w:val="952"/>
        </w:trPr>
        <w:tc>
          <w:tcPr>
            <w:tcW w:w="3256" w:type="dxa"/>
          </w:tcPr>
          <w:p w14:paraId="6F223044" w14:textId="222BA7E9" w:rsidR="00A933B1" w:rsidRDefault="00A933B1" w:rsidP="007A5174">
            <w:pPr>
              <w:rPr>
                <w:sz w:val="44"/>
                <w:szCs w:val="44"/>
                <w:u w:val="single"/>
              </w:rPr>
            </w:pPr>
            <w:r w:rsidRPr="002E3BB3">
              <w:rPr>
                <w:b/>
                <w:bCs/>
                <w:sz w:val="32"/>
                <w:szCs w:val="32"/>
              </w:rPr>
              <w:t>Order Reviews Dataset</w:t>
            </w:r>
          </w:p>
        </w:tc>
        <w:tc>
          <w:tcPr>
            <w:tcW w:w="7229" w:type="dxa"/>
          </w:tcPr>
          <w:p w14:paraId="0DA29512" w14:textId="351B9FE0" w:rsidR="00A933B1" w:rsidRDefault="00A933B1" w:rsidP="007A5174">
            <w:pPr>
              <w:rPr>
                <w:sz w:val="44"/>
                <w:szCs w:val="44"/>
                <w:u w:val="single"/>
              </w:rPr>
            </w:pPr>
            <w:r w:rsidRPr="002E3BB3">
              <w:rPr>
                <w:sz w:val="32"/>
                <w:szCs w:val="32"/>
              </w:rPr>
              <w:t>Customer feedback and ratings</w:t>
            </w:r>
          </w:p>
        </w:tc>
      </w:tr>
      <w:tr w:rsidR="00A933B1" w14:paraId="6DDE6801" w14:textId="77777777" w:rsidTr="00A933B1">
        <w:trPr>
          <w:trHeight w:val="546"/>
        </w:trPr>
        <w:tc>
          <w:tcPr>
            <w:tcW w:w="3256" w:type="dxa"/>
          </w:tcPr>
          <w:p w14:paraId="20F5B02E" w14:textId="408D0454" w:rsidR="00A933B1" w:rsidRDefault="00A933B1" w:rsidP="00A933B1">
            <w:pPr>
              <w:jc w:val="center"/>
              <w:rPr>
                <w:sz w:val="44"/>
                <w:szCs w:val="44"/>
                <w:u w:val="single"/>
              </w:rPr>
            </w:pPr>
            <w:r w:rsidRPr="007A5174">
              <w:rPr>
                <w:b/>
                <w:bCs/>
                <w:sz w:val="32"/>
                <w:szCs w:val="32"/>
              </w:rPr>
              <w:t>Geolocation Dataset</w:t>
            </w:r>
          </w:p>
        </w:tc>
        <w:tc>
          <w:tcPr>
            <w:tcW w:w="7229" w:type="dxa"/>
          </w:tcPr>
          <w:p w14:paraId="2F70546B" w14:textId="60B0E908" w:rsidR="00A933B1" w:rsidRPr="00A933B1" w:rsidRDefault="00A933B1" w:rsidP="00A933B1">
            <w:pPr>
              <w:rPr>
                <w:sz w:val="32"/>
                <w:szCs w:val="32"/>
              </w:rPr>
            </w:pPr>
            <w:r w:rsidRPr="00A933B1">
              <w:rPr>
                <w:sz w:val="32"/>
                <w:szCs w:val="32"/>
              </w:rPr>
              <w:t xml:space="preserve"> Regional mapping for delivery analysis.</w:t>
            </w:r>
          </w:p>
          <w:p w14:paraId="0676F90A" w14:textId="03634A17" w:rsidR="00A933B1" w:rsidRPr="00A933B1" w:rsidRDefault="00A933B1" w:rsidP="00A933B1">
            <w:pPr>
              <w:rPr>
                <w:sz w:val="32"/>
                <w:szCs w:val="32"/>
              </w:rPr>
            </w:pPr>
          </w:p>
          <w:p w14:paraId="0C7489FD" w14:textId="77777777" w:rsidR="00A933B1" w:rsidRDefault="00A933B1" w:rsidP="007A5174">
            <w:pPr>
              <w:rPr>
                <w:sz w:val="44"/>
                <w:szCs w:val="44"/>
                <w:u w:val="single"/>
              </w:rPr>
            </w:pPr>
          </w:p>
        </w:tc>
      </w:tr>
    </w:tbl>
    <w:p w14:paraId="3DA958C5" w14:textId="77777777" w:rsidR="00836A94" w:rsidRDefault="00836A94" w:rsidP="007A5174">
      <w:pPr>
        <w:rPr>
          <w:b/>
          <w:bCs/>
          <w:sz w:val="44"/>
          <w:szCs w:val="44"/>
          <w:u w:val="single"/>
        </w:rPr>
      </w:pPr>
    </w:p>
    <w:p w14:paraId="57665E65" w14:textId="5C329AD2" w:rsidR="007A5174" w:rsidRPr="007A5174" w:rsidRDefault="007A5174" w:rsidP="007A5174">
      <w:pPr>
        <w:rPr>
          <w:b/>
          <w:bCs/>
          <w:sz w:val="44"/>
          <w:szCs w:val="44"/>
          <w:u w:val="single"/>
        </w:rPr>
      </w:pPr>
      <w:r w:rsidRPr="007A5174">
        <w:rPr>
          <w:b/>
          <w:bCs/>
          <w:sz w:val="44"/>
          <w:szCs w:val="44"/>
          <w:u w:val="single"/>
        </w:rPr>
        <w:t>Tools &amp; Technologies</w:t>
      </w:r>
      <w:r w:rsidR="00836A94">
        <w:rPr>
          <w:noProof/>
          <w:sz w:val="44"/>
          <w:szCs w:val="44"/>
          <w:u w:val="single"/>
        </w:rPr>
        <w:drawing>
          <wp:inline distT="0" distB="0" distL="0" distR="0" wp14:anchorId="1C6A5D15" wp14:editId="4FD2FBF7">
            <wp:extent cx="913629" cy="436056"/>
            <wp:effectExtent l="0" t="0" r="0" b="2540"/>
            <wp:docPr id="97375141" name="Graphic 5" descr="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5141" name="Graphic 97375141" descr="Cloud Computing"/>
                    <pic:cNvPicPr/>
                  </pic:nvPicPr>
                  <pic:blipFill>
                    <a:blip r:embed="rId11">
                      <a:extLst>
                        <a:ext uri="{96DAC541-7B7A-43D3-8B79-37D633B846F1}">
                          <asvg:svgBlip xmlns:asvg="http://schemas.microsoft.com/office/drawing/2016/SVG/main" r:embed="rId12"/>
                        </a:ext>
                      </a:extLst>
                    </a:blip>
                    <a:stretch>
                      <a:fillRect/>
                    </a:stretch>
                  </pic:blipFill>
                  <pic:spPr>
                    <a:xfrm>
                      <a:off x="0" y="0"/>
                      <a:ext cx="947134" cy="452047"/>
                    </a:xfrm>
                    <a:prstGeom prst="rect">
                      <a:avLst/>
                    </a:prstGeom>
                  </pic:spPr>
                </pic:pic>
              </a:graphicData>
            </a:graphic>
          </wp:inline>
        </w:drawing>
      </w:r>
      <w:r w:rsidR="00836A94">
        <w:rPr>
          <w:b/>
          <w:bCs/>
          <w:sz w:val="44"/>
          <w:szCs w:val="44"/>
          <w:u w:val="single"/>
        </w:rPr>
        <w:t>:</w:t>
      </w:r>
    </w:p>
    <w:p w14:paraId="0D403112" w14:textId="77777777" w:rsidR="007A5174" w:rsidRPr="007A5174" w:rsidRDefault="007A5174" w:rsidP="007A5174">
      <w:pPr>
        <w:numPr>
          <w:ilvl w:val="0"/>
          <w:numId w:val="8"/>
        </w:numPr>
        <w:rPr>
          <w:sz w:val="32"/>
          <w:szCs w:val="32"/>
        </w:rPr>
      </w:pPr>
      <w:r w:rsidRPr="007A5174">
        <w:rPr>
          <w:b/>
          <w:bCs/>
          <w:sz w:val="32"/>
          <w:szCs w:val="32"/>
        </w:rPr>
        <w:t>Data Handling &amp; Cleaning:</w:t>
      </w:r>
      <w:r w:rsidRPr="007A5174">
        <w:rPr>
          <w:sz w:val="32"/>
          <w:szCs w:val="32"/>
        </w:rPr>
        <w:t xml:space="preserve"> Excel, Pandas, NumPy</w:t>
      </w:r>
    </w:p>
    <w:p w14:paraId="72A733FC" w14:textId="77777777" w:rsidR="007A5174" w:rsidRPr="007A5174" w:rsidRDefault="007A5174" w:rsidP="007A5174">
      <w:pPr>
        <w:numPr>
          <w:ilvl w:val="0"/>
          <w:numId w:val="8"/>
        </w:numPr>
        <w:rPr>
          <w:sz w:val="32"/>
          <w:szCs w:val="32"/>
        </w:rPr>
      </w:pPr>
      <w:r w:rsidRPr="007A5174">
        <w:rPr>
          <w:b/>
          <w:bCs/>
          <w:sz w:val="32"/>
          <w:szCs w:val="32"/>
        </w:rPr>
        <w:t>Database Querying:</w:t>
      </w:r>
      <w:r w:rsidRPr="007A5174">
        <w:rPr>
          <w:sz w:val="32"/>
          <w:szCs w:val="32"/>
        </w:rPr>
        <w:t xml:space="preserve"> MySQL (DQL, DML, DDL)</w:t>
      </w:r>
    </w:p>
    <w:p w14:paraId="13825072" w14:textId="77777777" w:rsidR="007A5174" w:rsidRPr="007A5174" w:rsidRDefault="007A5174" w:rsidP="007A5174">
      <w:pPr>
        <w:numPr>
          <w:ilvl w:val="0"/>
          <w:numId w:val="8"/>
        </w:numPr>
        <w:rPr>
          <w:sz w:val="32"/>
          <w:szCs w:val="32"/>
        </w:rPr>
      </w:pPr>
      <w:r w:rsidRPr="007A5174">
        <w:rPr>
          <w:b/>
          <w:bCs/>
          <w:sz w:val="32"/>
          <w:szCs w:val="32"/>
        </w:rPr>
        <w:t>Exploratory Data Analysis:</w:t>
      </w:r>
      <w:r w:rsidRPr="007A5174">
        <w:rPr>
          <w:sz w:val="32"/>
          <w:szCs w:val="32"/>
        </w:rPr>
        <w:t xml:space="preserve"> Python (Seaborn, Matplotlib, </w:t>
      </w:r>
      <w:proofErr w:type="spellStart"/>
      <w:r w:rsidRPr="007A5174">
        <w:rPr>
          <w:sz w:val="32"/>
          <w:szCs w:val="32"/>
        </w:rPr>
        <w:t>Sweetviz</w:t>
      </w:r>
      <w:proofErr w:type="spellEnd"/>
      <w:r w:rsidRPr="007A5174">
        <w:rPr>
          <w:sz w:val="32"/>
          <w:szCs w:val="32"/>
        </w:rPr>
        <w:t xml:space="preserve">, </w:t>
      </w:r>
      <w:proofErr w:type="spellStart"/>
      <w:r w:rsidRPr="007A5174">
        <w:rPr>
          <w:sz w:val="32"/>
          <w:szCs w:val="32"/>
        </w:rPr>
        <w:t>AutoViz</w:t>
      </w:r>
      <w:proofErr w:type="spellEnd"/>
      <w:r w:rsidRPr="007A5174">
        <w:rPr>
          <w:sz w:val="32"/>
          <w:szCs w:val="32"/>
        </w:rPr>
        <w:t>)</w:t>
      </w:r>
    </w:p>
    <w:p w14:paraId="0954EFAC" w14:textId="77777777" w:rsidR="007A5174" w:rsidRPr="007A5174" w:rsidRDefault="007A5174" w:rsidP="007A5174">
      <w:pPr>
        <w:numPr>
          <w:ilvl w:val="0"/>
          <w:numId w:val="8"/>
        </w:numPr>
        <w:rPr>
          <w:sz w:val="32"/>
          <w:szCs w:val="32"/>
        </w:rPr>
      </w:pPr>
      <w:r w:rsidRPr="007A5174">
        <w:rPr>
          <w:b/>
          <w:bCs/>
          <w:sz w:val="32"/>
          <w:szCs w:val="32"/>
        </w:rPr>
        <w:t>Visualization &amp; Storytelling:</w:t>
      </w:r>
      <w:r w:rsidRPr="007A5174">
        <w:rPr>
          <w:sz w:val="32"/>
          <w:szCs w:val="32"/>
        </w:rPr>
        <w:t xml:space="preserve"> Power BI, </w:t>
      </w:r>
      <w:proofErr w:type="spellStart"/>
      <w:r w:rsidRPr="007A5174">
        <w:rPr>
          <w:sz w:val="32"/>
          <w:szCs w:val="32"/>
        </w:rPr>
        <w:t>Streamlit</w:t>
      </w:r>
      <w:proofErr w:type="spellEnd"/>
      <w:r w:rsidRPr="007A5174">
        <w:rPr>
          <w:sz w:val="32"/>
          <w:szCs w:val="32"/>
        </w:rPr>
        <w:t xml:space="preserve"> dashboards</w:t>
      </w:r>
    </w:p>
    <w:p w14:paraId="1A7B4D30" w14:textId="77777777" w:rsidR="007A5174" w:rsidRPr="007A5174" w:rsidRDefault="007A5174" w:rsidP="007A5174">
      <w:pPr>
        <w:numPr>
          <w:ilvl w:val="0"/>
          <w:numId w:val="8"/>
        </w:numPr>
        <w:rPr>
          <w:sz w:val="32"/>
          <w:szCs w:val="32"/>
        </w:rPr>
      </w:pPr>
      <w:r w:rsidRPr="007A5174">
        <w:rPr>
          <w:b/>
          <w:bCs/>
          <w:sz w:val="32"/>
          <w:szCs w:val="32"/>
        </w:rPr>
        <w:t>Statistical Methods:</w:t>
      </w:r>
      <w:r w:rsidRPr="007A5174">
        <w:rPr>
          <w:sz w:val="32"/>
          <w:szCs w:val="32"/>
        </w:rPr>
        <w:t xml:space="preserve"> Z-test, T-test, Chi-square, Regression (SLR, MLR, Logistic)</w:t>
      </w:r>
    </w:p>
    <w:p w14:paraId="074CEAA8" w14:textId="77777777" w:rsidR="007A5174" w:rsidRPr="007A5174" w:rsidRDefault="007A5174" w:rsidP="007A5174">
      <w:pPr>
        <w:numPr>
          <w:ilvl w:val="0"/>
          <w:numId w:val="8"/>
        </w:numPr>
        <w:rPr>
          <w:sz w:val="32"/>
          <w:szCs w:val="32"/>
        </w:rPr>
      </w:pPr>
      <w:r w:rsidRPr="007A5174">
        <w:rPr>
          <w:b/>
          <w:bCs/>
          <w:sz w:val="32"/>
          <w:szCs w:val="32"/>
        </w:rPr>
        <w:t>Machine Learning Models:</w:t>
      </w:r>
      <w:r w:rsidRPr="007A5174">
        <w:rPr>
          <w:sz w:val="32"/>
          <w:szCs w:val="32"/>
        </w:rPr>
        <w:t xml:space="preserve"> KNN, K-Means Clustering</w:t>
      </w:r>
    </w:p>
    <w:p w14:paraId="173D2C0C" w14:textId="6A759727" w:rsidR="007A5174" w:rsidRDefault="007A5174" w:rsidP="007A5174">
      <w:pPr>
        <w:numPr>
          <w:ilvl w:val="0"/>
          <w:numId w:val="8"/>
        </w:numPr>
        <w:rPr>
          <w:sz w:val="32"/>
          <w:szCs w:val="32"/>
        </w:rPr>
      </w:pPr>
      <w:r w:rsidRPr="007A5174">
        <w:rPr>
          <w:b/>
          <w:bCs/>
          <w:sz w:val="32"/>
          <w:szCs w:val="32"/>
        </w:rPr>
        <w:t>Collaboration Tools:</w:t>
      </w:r>
      <w:r w:rsidRPr="007A5174">
        <w:rPr>
          <w:sz w:val="32"/>
          <w:szCs w:val="32"/>
        </w:rPr>
        <w:t xml:space="preserve"> GitHub, Google </w:t>
      </w:r>
      <w:proofErr w:type="spellStart"/>
      <w:r w:rsidRPr="007A5174">
        <w:rPr>
          <w:sz w:val="32"/>
          <w:szCs w:val="32"/>
        </w:rPr>
        <w:t>Colab</w:t>
      </w:r>
      <w:proofErr w:type="spellEnd"/>
    </w:p>
    <w:p w14:paraId="18434BDE" w14:textId="77777777" w:rsidR="00836A94" w:rsidRPr="002E3BB3" w:rsidRDefault="00836A94" w:rsidP="00836A94">
      <w:pPr>
        <w:ind w:left="720"/>
        <w:rPr>
          <w:sz w:val="32"/>
          <w:szCs w:val="32"/>
        </w:rPr>
      </w:pPr>
    </w:p>
    <w:p w14:paraId="09A9D98B" w14:textId="1EBBD18D" w:rsidR="007A5174" w:rsidRPr="00836A94" w:rsidRDefault="007A5174" w:rsidP="007A5174">
      <w:pPr>
        <w:rPr>
          <w:b/>
          <w:bCs/>
          <w:sz w:val="44"/>
          <w:szCs w:val="44"/>
          <w:u w:val="single"/>
        </w:rPr>
      </w:pPr>
      <w:r w:rsidRPr="00836A94">
        <w:rPr>
          <w:b/>
          <w:bCs/>
          <w:sz w:val="44"/>
          <w:szCs w:val="44"/>
          <w:u w:val="single"/>
        </w:rPr>
        <w:t>Expected Outcome</w:t>
      </w:r>
      <w:r w:rsidR="00836A94" w:rsidRPr="00836A94">
        <w:rPr>
          <w:b/>
          <w:bCs/>
          <w:noProof/>
          <w:sz w:val="44"/>
          <w:szCs w:val="44"/>
          <w:u w:val="single"/>
        </w:rPr>
        <w:drawing>
          <wp:inline distT="0" distB="0" distL="0" distR="0" wp14:anchorId="2662D1F6" wp14:editId="31A80557">
            <wp:extent cx="782320" cy="329000"/>
            <wp:effectExtent l="0" t="0" r="0" b="0"/>
            <wp:docPr id="910451449" name="Graphic 6" descr="Decis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51449" name="Graphic 910451449" descr="Decision chart"/>
                    <pic:cNvPicPr/>
                  </pic:nvPicPr>
                  <pic:blipFill>
                    <a:blip r:embed="rId13">
                      <a:extLst>
                        <a:ext uri="{96DAC541-7B7A-43D3-8B79-37D633B846F1}">
                          <asvg:svgBlip xmlns:asvg="http://schemas.microsoft.com/office/drawing/2016/SVG/main" r:embed="rId14"/>
                        </a:ext>
                      </a:extLst>
                    </a:blip>
                    <a:stretch>
                      <a:fillRect/>
                    </a:stretch>
                  </pic:blipFill>
                  <pic:spPr>
                    <a:xfrm>
                      <a:off x="0" y="0"/>
                      <a:ext cx="791948" cy="333049"/>
                    </a:xfrm>
                    <a:prstGeom prst="rect">
                      <a:avLst/>
                    </a:prstGeom>
                  </pic:spPr>
                </pic:pic>
              </a:graphicData>
            </a:graphic>
          </wp:inline>
        </w:drawing>
      </w:r>
      <w:r w:rsidRPr="00836A94">
        <w:rPr>
          <w:b/>
          <w:bCs/>
          <w:sz w:val="44"/>
          <w:szCs w:val="44"/>
          <w:u w:val="single"/>
        </w:rPr>
        <w:t>:</w:t>
      </w:r>
    </w:p>
    <w:p w14:paraId="540B5002" w14:textId="77777777" w:rsidR="007A5174" w:rsidRPr="007A5174" w:rsidRDefault="007A5174" w:rsidP="007A5174">
      <w:pPr>
        <w:numPr>
          <w:ilvl w:val="0"/>
          <w:numId w:val="9"/>
        </w:numPr>
        <w:rPr>
          <w:sz w:val="32"/>
          <w:szCs w:val="32"/>
        </w:rPr>
      </w:pPr>
      <w:r w:rsidRPr="007A5174">
        <w:rPr>
          <w:sz w:val="32"/>
          <w:szCs w:val="32"/>
        </w:rPr>
        <w:t>Clear segmentation of customers and products.</w:t>
      </w:r>
    </w:p>
    <w:p w14:paraId="51094480" w14:textId="77777777" w:rsidR="007A5174" w:rsidRPr="007A5174" w:rsidRDefault="007A5174" w:rsidP="007A5174">
      <w:pPr>
        <w:numPr>
          <w:ilvl w:val="0"/>
          <w:numId w:val="9"/>
        </w:numPr>
        <w:rPr>
          <w:sz w:val="32"/>
          <w:szCs w:val="32"/>
        </w:rPr>
      </w:pPr>
      <w:r w:rsidRPr="007A5174">
        <w:rPr>
          <w:sz w:val="32"/>
          <w:szCs w:val="32"/>
        </w:rPr>
        <w:t>Predictive models for delivery time and churn classification.</w:t>
      </w:r>
    </w:p>
    <w:p w14:paraId="6B95D24A" w14:textId="77777777" w:rsidR="007A5174" w:rsidRPr="007A5174" w:rsidRDefault="007A5174" w:rsidP="007A5174">
      <w:pPr>
        <w:numPr>
          <w:ilvl w:val="0"/>
          <w:numId w:val="9"/>
        </w:numPr>
        <w:rPr>
          <w:sz w:val="32"/>
          <w:szCs w:val="32"/>
        </w:rPr>
      </w:pPr>
      <w:r w:rsidRPr="007A5174">
        <w:rPr>
          <w:sz w:val="32"/>
          <w:szCs w:val="32"/>
        </w:rPr>
        <w:lastRenderedPageBreak/>
        <w:t>Statistical validation of business hypotheses.</w:t>
      </w:r>
    </w:p>
    <w:p w14:paraId="1BF96081" w14:textId="2A2FD41C" w:rsidR="002E3BB3" w:rsidRDefault="007A5174" w:rsidP="007A5174">
      <w:pPr>
        <w:numPr>
          <w:ilvl w:val="0"/>
          <w:numId w:val="9"/>
        </w:numPr>
        <w:rPr>
          <w:sz w:val="32"/>
          <w:szCs w:val="32"/>
        </w:rPr>
      </w:pPr>
      <w:r w:rsidRPr="007A5174">
        <w:rPr>
          <w:sz w:val="32"/>
          <w:szCs w:val="32"/>
        </w:rPr>
        <w:t>Interactive dashboards and final presentation showcasing insights.</w:t>
      </w:r>
    </w:p>
    <w:p w14:paraId="21E82154" w14:textId="77777777" w:rsidR="00836A94" w:rsidRPr="00767DFC" w:rsidRDefault="00836A94" w:rsidP="00836A94">
      <w:pPr>
        <w:ind w:left="720"/>
        <w:rPr>
          <w:sz w:val="32"/>
          <w:szCs w:val="32"/>
        </w:rPr>
      </w:pPr>
    </w:p>
    <w:p w14:paraId="19C34E88" w14:textId="615364D0" w:rsidR="002E3BB3" w:rsidRPr="002E3BB3" w:rsidRDefault="002E3BB3" w:rsidP="002E3BB3">
      <w:pPr>
        <w:rPr>
          <w:b/>
          <w:bCs/>
          <w:sz w:val="44"/>
          <w:szCs w:val="44"/>
          <w:u w:val="single"/>
        </w:rPr>
      </w:pPr>
      <w:r w:rsidRPr="002E3BB3">
        <w:rPr>
          <w:b/>
          <w:bCs/>
          <w:sz w:val="44"/>
          <w:szCs w:val="44"/>
          <w:u w:val="single"/>
        </w:rPr>
        <w:t>Business Problems &amp; Solutions</w:t>
      </w:r>
      <w:r w:rsidR="00836A94">
        <w:rPr>
          <w:b/>
          <w:bCs/>
          <w:sz w:val="44"/>
          <w:szCs w:val="44"/>
          <w:u w:val="single"/>
        </w:rPr>
        <w:t>:</w:t>
      </w:r>
    </w:p>
    <w:p w14:paraId="74A865B6" w14:textId="77777777" w:rsidR="002E3BB3" w:rsidRPr="002E3BB3" w:rsidRDefault="002E3BB3" w:rsidP="002E3BB3">
      <w:pPr>
        <w:rPr>
          <w:sz w:val="32"/>
          <w:szCs w:val="32"/>
        </w:rPr>
      </w:pPr>
      <w:r w:rsidRPr="002E3BB3">
        <w:rPr>
          <w:b/>
          <w:bCs/>
          <w:sz w:val="32"/>
          <w:szCs w:val="32"/>
        </w:rPr>
        <w:t>1. Delivery Delays</w:t>
      </w:r>
    </w:p>
    <w:p w14:paraId="7B52DAB2" w14:textId="77777777" w:rsidR="002E3BB3" w:rsidRPr="002E3BB3" w:rsidRDefault="002E3BB3" w:rsidP="002E3BB3">
      <w:pPr>
        <w:numPr>
          <w:ilvl w:val="0"/>
          <w:numId w:val="11"/>
        </w:numPr>
        <w:rPr>
          <w:sz w:val="32"/>
          <w:szCs w:val="32"/>
        </w:rPr>
      </w:pPr>
      <w:r w:rsidRPr="002E3BB3">
        <w:rPr>
          <w:b/>
          <w:bCs/>
          <w:sz w:val="32"/>
          <w:szCs w:val="32"/>
        </w:rPr>
        <w:t>Problem:</w:t>
      </w:r>
      <w:r w:rsidRPr="002E3BB3">
        <w:rPr>
          <w:sz w:val="32"/>
          <w:szCs w:val="32"/>
        </w:rPr>
        <w:t xml:space="preserve"> Customers face late deliveries, leading to dissatisfaction and churn.</w:t>
      </w:r>
    </w:p>
    <w:p w14:paraId="349CC7F0" w14:textId="77777777" w:rsidR="002E3BB3" w:rsidRPr="002E3BB3" w:rsidRDefault="002E3BB3" w:rsidP="002E3BB3">
      <w:pPr>
        <w:numPr>
          <w:ilvl w:val="0"/>
          <w:numId w:val="11"/>
        </w:numPr>
        <w:rPr>
          <w:sz w:val="32"/>
          <w:szCs w:val="32"/>
        </w:rPr>
      </w:pPr>
      <w:r w:rsidRPr="002E3BB3">
        <w:rPr>
          <w:b/>
          <w:bCs/>
          <w:sz w:val="32"/>
          <w:szCs w:val="32"/>
        </w:rPr>
        <w:t>Solution:</w:t>
      </w:r>
    </w:p>
    <w:p w14:paraId="7DAF23F7" w14:textId="77777777" w:rsidR="002E3BB3" w:rsidRPr="002E3BB3" w:rsidRDefault="002E3BB3" w:rsidP="002E3BB3">
      <w:pPr>
        <w:numPr>
          <w:ilvl w:val="1"/>
          <w:numId w:val="11"/>
        </w:numPr>
        <w:rPr>
          <w:sz w:val="32"/>
          <w:szCs w:val="32"/>
        </w:rPr>
      </w:pPr>
      <w:r w:rsidRPr="002E3BB3">
        <w:rPr>
          <w:sz w:val="32"/>
          <w:szCs w:val="32"/>
        </w:rPr>
        <w:t>Use regression models to predict delivery times based on distance, product type, and courier.</w:t>
      </w:r>
    </w:p>
    <w:p w14:paraId="4303BC82" w14:textId="77777777" w:rsidR="002E3BB3" w:rsidRPr="002E3BB3" w:rsidRDefault="002E3BB3" w:rsidP="002E3BB3">
      <w:pPr>
        <w:numPr>
          <w:ilvl w:val="1"/>
          <w:numId w:val="11"/>
        </w:numPr>
        <w:rPr>
          <w:sz w:val="32"/>
          <w:szCs w:val="32"/>
        </w:rPr>
      </w:pPr>
      <w:r w:rsidRPr="002E3BB3">
        <w:rPr>
          <w:sz w:val="32"/>
          <w:szCs w:val="32"/>
        </w:rPr>
        <w:t>Optimize logistics routes using geolocation data.</w:t>
      </w:r>
    </w:p>
    <w:p w14:paraId="016391C9" w14:textId="77777777" w:rsidR="002E3BB3" w:rsidRPr="002E3BB3" w:rsidRDefault="002E3BB3" w:rsidP="002E3BB3">
      <w:pPr>
        <w:numPr>
          <w:ilvl w:val="1"/>
          <w:numId w:val="11"/>
        </w:numPr>
        <w:rPr>
          <w:sz w:val="32"/>
          <w:szCs w:val="32"/>
        </w:rPr>
      </w:pPr>
      <w:r w:rsidRPr="002E3BB3">
        <w:rPr>
          <w:sz w:val="32"/>
          <w:szCs w:val="32"/>
        </w:rPr>
        <w:t>Implement proactive alerts for at-risk deliveries.</w:t>
      </w:r>
    </w:p>
    <w:p w14:paraId="63DC753A" w14:textId="77777777" w:rsidR="002E3BB3" w:rsidRPr="002E3BB3" w:rsidRDefault="002E3BB3" w:rsidP="002E3BB3">
      <w:pPr>
        <w:rPr>
          <w:sz w:val="32"/>
          <w:szCs w:val="32"/>
        </w:rPr>
      </w:pPr>
      <w:r w:rsidRPr="002E3BB3">
        <w:rPr>
          <w:b/>
          <w:bCs/>
          <w:sz w:val="32"/>
          <w:szCs w:val="32"/>
        </w:rPr>
        <w:t>2. Customer Churn</w:t>
      </w:r>
    </w:p>
    <w:p w14:paraId="1B8A2E88" w14:textId="77777777" w:rsidR="002E3BB3" w:rsidRPr="002E3BB3" w:rsidRDefault="002E3BB3" w:rsidP="002E3BB3">
      <w:pPr>
        <w:numPr>
          <w:ilvl w:val="0"/>
          <w:numId w:val="12"/>
        </w:numPr>
        <w:rPr>
          <w:sz w:val="32"/>
          <w:szCs w:val="32"/>
        </w:rPr>
      </w:pPr>
      <w:r w:rsidRPr="002E3BB3">
        <w:rPr>
          <w:b/>
          <w:bCs/>
          <w:sz w:val="32"/>
          <w:szCs w:val="32"/>
        </w:rPr>
        <w:t>Problem:</w:t>
      </w:r>
      <w:r w:rsidRPr="002E3BB3">
        <w:rPr>
          <w:sz w:val="32"/>
          <w:szCs w:val="32"/>
        </w:rPr>
        <w:t xml:space="preserve"> High churn rates reduce long-term profitability.</w:t>
      </w:r>
    </w:p>
    <w:p w14:paraId="1F27CB09" w14:textId="77777777" w:rsidR="002E3BB3" w:rsidRPr="002E3BB3" w:rsidRDefault="002E3BB3" w:rsidP="002E3BB3">
      <w:pPr>
        <w:numPr>
          <w:ilvl w:val="0"/>
          <w:numId w:val="12"/>
        </w:numPr>
        <w:rPr>
          <w:sz w:val="32"/>
          <w:szCs w:val="32"/>
        </w:rPr>
      </w:pPr>
      <w:r w:rsidRPr="002E3BB3">
        <w:rPr>
          <w:b/>
          <w:bCs/>
          <w:sz w:val="32"/>
          <w:szCs w:val="32"/>
        </w:rPr>
        <w:t>Solution:</w:t>
      </w:r>
    </w:p>
    <w:p w14:paraId="54A4D184" w14:textId="77777777" w:rsidR="002E3BB3" w:rsidRPr="002E3BB3" w:rsidRDefault="002E3BB3" w:rsidP="002E3BB3">
      <w:pPr>
        <w:numPr>
          <w:ilvl w:val="1"/>
          <w:numId w:val="12"/>
        </w:numPr>
        <w:rPr>
          <w:sz w:val="32"/>
          <w:szCs w:val="32"/>
        </w:rPr>
      </w:pPr>
      <w:r w:rsidRPr="002E3BB3">
        <w:rPr>
          <w:sz w:val="32"/>
          <w:szCs w:val="32"/>
        </w:rPr>
        <w:t>Apply logistic regression and KNN to classify churn risk.</w:t>
      </w:r>
    </w:p>
    <w:p w14:paraId="5206861A" w14:textId="77777777" w:rsidR="002E3BB3" w:rsidRPr="002E3BB3" w:rsidRDefault="002E3BB3" w:rsidP="002E3BB3">
      <w:pPr>
        <w:numPr>
          <w:ilvl w:val="1"/>
          <w:numId w:val="12"/>
        </w:numPr>
        <w:rPr>
          <w:sz w:val="32"/>
          <w:szCs w:val="32"/>
        </w:rPr>
      </w:pPr>
      <w:r w:rsidRPr="002E3BB3">
        <w:rPr>
          <w:sz w:val="32"/>
          <w:szCs w:val="32"/>
        </w:rPr>
        <w:t>Segment customers with K-Means clustering to identify high-value groups.</w:t>
      </w:r>
    </w:p>
    <w:p w14:paraId="5F53626B" w14:textId="77777777" w:rsidR="002E3BB3" w:rsidRPr="002E3BB3" w:rsidRDefault="002E3BB3" w:rsidP="002E3BB3">
      <w:pPr>
        <w:numPr>
          <w:ilvl w:val="1"/>
          <w:numId w:val="12"/>
        </w:numPr>
        <w:rPr>
          <w:sz w:val="32"/>
          <w:szCs w:val="32"/>
        </w:rPr>
      </w:pPr>
      <w:r w:rsidRPr="002E3BB3">
        <w:rPr>
          <w:sz w:val="32"/>
          <w:szCs w:val="32"/>
        </w:rPr>
        <w:t>Design loyalty programs and personalized offers for retention.</w:t>
      </w:r>
    </w:p>
    <w:p w14:paraId="1CF38DF2" w14:textId="77777777" w:rsidR="002E3BB3" w:rsidRPr="002E3BB3" w:rsidRDefault="002E3BB3" w:rsidP="002E3BB3">
      <w:pPr>
        <w:rPr>
          <w:sz w:val="32"/>
          <w:szCs w:val="32"/>
        </w:rPr>
      </w:pPr>
      <w:r w:rsidRPr="002E3BB3">
        <w:rPr>
          <w:b/>
          <w:bCs/>
          <w:sz w:val="32"/>
          <w:szCs w:val="32"/>
        </w:rPr>
        <w:t>3. Product Performance &amp; Satisfaction</w:t>
      </w:r>
    </w:p>
    <w:p w14:paraId="4699460B" w14:textId="77777777" w:rsidR="002E3BB3" w:rsidRPr="002E3BB3" w:rsidRDefault="002E3BB3" w:rsidP="002E3BB3">
      <w:pPr>
        <w:numPr>
          <w:ilvl w:val="0"/>
          <w:numId w:val="13"/>
        </w:numPr>
        <w:rPr>
          <w:sz w:val="32"/>
          <w:szCs w:val="32"/>
        </w:rPr>
      </w:pPr>
      <w:r w:rsidRPr="002E3BB3">
        <w:rPr>
          <w:b/>
          <w:bCs/>
          <w:sz w:val="32"/>
          <w:szCs w:val="32"/>
        </w:rPr>
        <w:lastRenderedPageBreak/>
        <w:t>Problem:</w:t>
      </w:r>
      <w:r w:rsidRPr="002E3BB3">
        <w:rPr>
          <w:sz w:val="32"/>
          <w:szCs w:val="32"/>
        </w:rPr>
        <w:t xml:space="preserve"> Some product categories underperform or receive poor reviews.</w:t>
      </w:r>
    </w:p>
    <w:p w14:paraId="0120F8A1" w14:textId="77777777" w:rsidR="002E3BB3" w:rsidRPr="002E3BB3" w:rsidRDefault="002E3BB3" w:rsidP="002E3BB3">
      <w:pPr>
        <w:numPr>
          <w:ilvl w:val="0"/>
          <w:numId w:val="13"/>
        </w:numPr>
        <w:rPr>
          <w:sz w:val="32"/>
          <w:szCs w:val="32"/>
        </w:rPr>
      </w:pPr>
      <w:r w:rsidRPr="002E3BB3">
        <w:rPr>
          <w:b/>
          <w:bCs/>
          <w:sz w:val="32"/>
          <w:szCs w:val="32"/>
        </w:rPr>
        <w:t>Solution:</w:t>
      </w:r>
    </w:p>
    <w:p w14:paraId="68EEE9CA" w14:textId="77777777" w:rsidR="002E3BB3" w:rsidRPr="002E3BB3" w:rsidRDefault="002E3BB3" w:rsidP="002E3BB3">
      <w:pPr>
        <w:numPr>
          <w:ilvl w:val="1"/>
          <w:numId w:val="13"/>
        </w:numPr>
        <w:rPr>
          <w:sz w:val="32"/>
          <w:szCs w:val="32"/>
        </w:rPr>
      </w:pPr>
      <w:r w:rsidRPr="002E3BB3">
        <w:rPr>
          <w:sz w:val="32"/>
          <w:szCs w:val="32"/>
        </w:rPr>
        <w:t>Perform sentiment analysis on reviews to detect pain points.</w:t>
      </w:r>
    </w:p>
    <w:p w14:paraId="308BD828" w14:textId="77777777" w:rsidR="002E3BB3" w:rsidRPr="002E3BB3" w:rsidRDefault="002E3BB3" w:rsidP="002E3BB3">
      <w:pPr>
        <w:numPr>
          <w:ilvl w:val="1"/>
          <w:numId w:val="13"/>
        </w:numPr>
        <w:rPr>
          <w:sz w:val="32"/>
          <w:szCs w:val="32"/>
        </w:rPr>
      </w:pPr>
      <w:r w:rsidRPr="002E3BB3">
        <w:rPr>
          <w:sz w:val="32"/>
          <w:szCs w:val="32"/>
        </w:rPr>
        <w:t>Use statistical tests (Chi-square, T-test) to validate differences in satisfaction across categories.</w:t>
      </w:r>
    </w:p>
    <w:p w14:paraId="7FF03970" w14:textId="77777777" w:rsidR="002E3BB3" w:rsidRPr="002E3BB3" w:rsidRDefault="002E3BB3" w:rsidP="002E3BB3">
      <w:pPr>
        <w:numPr>
          <w:ilvl w:val="1"/>
          <w:numId w:val="13"/>
        </w:numPr>
        <w:rPr>
          <w:sz w:val="32"/>
          <w:szCs w:val="32"/>
        </w:rPr>
      </w:pPr>
      <w:r w:rsidRPr="002E3BB3">
        <w:rPr>
          <w:sz w:val="32"/>
          <w:szCs w:val="32"/>
        </w:rPr>
        <w:t>Improve product quality or adjust marketing strategies based on insights.</w:t>
      </w:r>
    </w:p>
    <w:p w14:paraId="3DD885C2" w14:textId="77777777" w:rsidR="002E3BB3" w:rsidRPr="002E3BB3" w:rsidRDefault="002E3BB3" w:rsidP="002E3BB3">
      <w:pPr>
        <w:rPr>
          <w:sz w:val="32"/>
          <w:szCs w:val="32"/>
        </w:rPr>
      </w:pPr>
      <w:r w:rsidRPr="002E3BB3">
        <w:rPr>
          <w:b/>
          <w:bCs/>
          <w:sz w:val="32"/>
          <w:szCs w:val="32"/>
        </w:rPr>
        <w:t>4. Data Quality &amp; Integration</w:t>
      </w:r>
    </w:p>
    <w:p w14:paraId="369037EC" w14:textId="77777777" w:rsidR="002E3BB3" w:rsidRPr="002E3BB3" w:rsidRDefault="002E3BB3" w:rsidP="002E3BB3">
      <w:pPr>
        <w:numPr>
          <w:ilvl w:val="0"/>
          <w:numId w:val="14"/>
        </w:numPr>
        <w:rPr>
          <w:sz w:val="32"/>
          <w:szCs w:val="32"/>
        </w:rPr>
      </w:pPr>
      <w:r w:rsidRPr="002E3BB3">
        <w:rPr>
          <w:b/>
          <w:bCs/>
          <w:sz w:val="32"/>
          <w:szCs w:val="32"/>
        </w:rPr>
        <w:t>Problem:</w:t>
      </w:r>
      <w:r w:rsidRPr="002E3BB3">
        <w:rPr>
          <w:sz w:val="32"/>
          <w:szCs w:val="32"/>
        </w:rPr>
        <w:t xml:space="preserve"> Datasets contain missing values, duplicates, and inconsistencies across multiple tables.</w:t>
      </w:r>
    </w:p>
    <w:p w14:paraId="55BE2768" w14:textId="77777777" w:rsidR="002E3BB3" w:rsidRPr="002E3BB3" w:rsidRDefault="002E3BB3" w:rsidP="002E3BB3">
      <w:pPr>
        <w:numPr>
          <w:ilvl w:val="0"/>
          <w:numId w:val="14"/>
        </w:numPr>
        <w:rPr>
          <w:sz w:val="32"/>
          <w:szCs w:val="32"/>
        </w:rPr>
      </w:pPr>
      <w:r w:rsidRPr="002E3BB3">
        <w:rPr>
          <w:b/>
          <w:bCs/>
          <w:sz w:val="32"/>
          <w:szCs w:val="32"/>
        </w:rPr>
        <w:t>Solution:</w:t>
      </w:r>
    </w:p>
    <w:p w14:paraId="7AFAB657" w14:textId="77777777" w:rsidR="002E3BB3" w:rsidRPr="002E3BB3" w:rsidRDefault="002E3BB3" w:rsidP="002E3BB3">
      <w:pPr>
        <w:numPr>
          <w:ilvl w:val="1"/>
          <w:numId w:val="14"/>
        </w:numPr>
        <w:rPr>
          <w:sz w:val="32"/>
          <w:szCs w:val="32"/>
        </w:rPr>
      </w:pPr>
      <w:r w:rsidRPr="002E3BB3">
        <w:rPr>
          <w:sz w:val="32"/>
          <w:szCs w:val="32"/>
        </w:rPr>
        <w:t>Clean and normalize data using Pandas and SQL.</w:t>
      </w:r>
    </w:p>
    <w:p w14:paraId="7F322794" w14:textId="77777777" w:rsidR="002E3BB3" w:rsidRPr="002E3BB3" w:rsidRDefault="002E3BB3" w:rsidP="002E3BB3">
      <w:pPr>
        <w:numPr>
          <w:ilvl w:val="1"/>
          <w:numId w:val="14"/>
        </w:numPr>
        <w:rPr>
          <w:sz w:val="32"/>
          <w:szCs w:val="32"/>
        </w:rPr>
      </w:pPr>
      <w:r w:rsidRPr="002E3BB3">
        <w:rPr>
          <w:sz w:val="32"/>
          <w:szCs w:val="32"/>
        </w:rPr>
        <w:t>Apply deduplication and validation rules.</w:t>
      </w:r>
    </w:p>
    <w:p w14:paraId="42256242" w14:textId="77777777" w:rsidR="002E3BB3" w:rsidRPr="002E3BB3" w:rsidRDefault="002E3BB3" w:rsidP="002E3BB3">
      <w:pPr>
        <w:numPr>
          <w:ilvl w:val="1"/>
          <w:numId w:val="14"/>
        </w:numPr>
        <w:rPr>
          <w:sz w:val="32"/>
          <w:szCs w:val="32"/>
        </w:rPr>
      </w:pPr>
      <w:r w:rsidRPr="002E3BB3">
        <w:rPr>
          <w:sz w:val="32"/>
          <w:szCs w:val="32"/>
        </w:rPr>
        <w:t>Build a unified data model linking customers, orders, products, and reviews.</w:t>
      </w:r>
    </w:p>
    <w:p w14:paraId="2F3763CE" w14:textId="77777777" w:rsidR="002E3BB3" w:rsidRPr="002E3BB3" w:rsidRDefault="002E3BB3" w:rsidP="002E3BB3">
      <w:pPr>
        <w:rPr>
          <w:sz w:val="32"/>
          <w:szCs w:val="32"/>
        </w:rPr>
      </w:pPr>
      <w:r w:rsidRPr="002E3BB3">
        <w:rPr>
          <w:b/>
          <w:bCs/>
          <w:sz w:val="32"/>
          <w:szCs w:val="32"/>
        </w:rPr>
        <w:t>5. Business Decision-Making &amp; Insights Communication</w:t>
      </w:r>
    </w:p>
    <w:p w14:paraId="7AFCA9E7" w14:textId="77777777" w:rsidR="002E3BB3" w:rsidRPr="002E3BB3" w:rsidRDefault="002E3BB3" w:rsidP="002E3BB3">
      <w:pPr>
        <w:numPr>
          <w:ilvl w:val="0"/>
          <w:numId w:val="15"/>
        </w:numPr>
        <w:rPr>
          <w:sz w:val="32"/>
          <w:szCs w:val="32"/>
        </w:rPr>
      </w:pPr>
      <w:r w:rsidRPr="002E3BB3">
        <w:rPr>
          <w:b/>
          <w:bCs/>
          <w:sz w:val="32"/>
          <w:szCs w:val="32"/>
        </w:rPr>
        <w:t>Problem:</w:t>
      </w:r>
      <w:r w:rsidRPr="002E3BB3">
        <w:rPr>
          <w:sz w:val="32"/>
          <w:szCs w:val="32"/>
        </w:rPr>
        <w:t xml:space="preserve"> Stakeholders struggle to interpret raw analytics without clear narratives.</w:t>
      </w:r>
    </w:p>
    <w:p w14:paraId="4A0EFB7A" w14:textId="77777777" w:rsidR="002E3BB3" w:rsidRPr="002E3BB3" w:rsidRDefault="002E3BB3" w:rsidP="002E3BB3">
      <w:pPr>
        <w:numPr>
          <w:ilvl w:val="0"/>
          <w:numId w:val="15"/>
        </w:numPr>
        <w:rPr>
          <w:sz w:val="32"/>
          <w:szCs w:val="32"/>
        </w:rPr>
      </w:pPr>
      <w:r w:rsidRPr="002E3BB3">
        <w:rPr>
          <w:b/>
          <w:bCs/>
          <w:sz w:val="32"/>
          <w:szCs w:val="32"/>
        </w:rPr>
        <w:t>Solution:</w:t>
      </w:r>
    </w:p>
    <w:p w14:paraId="3BD25B33" w14:textId="77777777" w:rsidR="002E3BB3" w:rsidRPr="002E3BB3" w:rsidRDefault="002E3BB3" w:rsidP="002E3BB3">
      <w:pPr>
        <w:numPr>
          <w:ilvl w:val="1"/>
          <w:numId w:val="15"/>
        </w:numPr>
        <w:rPr>
          <w:sz w:val="32"/>
          <w:szCs w:val="32"/>
        </w:rPr>
      </w:pPr>
      <w:r w:rsidRPr="002E3BB3">
        <w:rPr>
          <w:sz w:val="32"/>
          <w:szCs w:val="32"/>
        </w:rPr>
        <w:t xml:space="preserve">Create interactive dashboards in Power BI or </w:t>
      </w:r>
      <w:proofErr w:type="spellStart"/>
      <w:r w:rsidRPr="002E3BB3">
        <w:rPr>
          <w:sz w:val="32"/>
          <w:szCs w:val="32"/>
        </w:rPr>
        <w:t>Streamlit</w:t>
      </w:r>
      <w:proofErr w:type="spellEnd"/>
      <w:r w:rsidRPr="002E3BB3">
        <w:rPr>
          <w:sz w:val="32"/>
          <w:szCs w:val="32"/>
        </w:rPr>
        <w:t>.</w:t>
      </w:r>
    </w:p>
    <w:p w14:paraId="1001923D" w14:textId="77777777" w:rsidR="002E3BB3" w:rsidRPr="002E3BB3" w:rsidRDefault="002E3BB3" w:rsidP="002E3BB3">
      <w:pPr>
        <w:numPr>
          <w:ilvl w:val="1"/>
          <w:numId w:val="15"/>
        </w:numPr>
        <w:rPr>
          <w:sz w:val="32"/>
          <w:szCs w:val="32"/>
        </w:rPr>
      </w:pPr>
      <w:r w:rsidRPr="002E3BB3">
        <w:rPr>
          <w:sz w:val="32"/>
          <w:szCs w:val="32"/>
        </w:rPr>
        <w:t>Use storytelling techniques to connect data insights with business goals.</w:t>
      </w:r>
    </w:p>
    <w:p w14:paraId="2753F86A" w14:textId="77777777" w:rsidR="002E3BB3" w:rsidRPr="002E3BB3" w:rsidRDefault="002E3BB3" w:rsidP="002E3BB3">
      <w:pPr>
        <w:numPr>
          <w:ilvl w:val="1"/>
          <w:numId w:val="15"/>
        </w:numPr>
        <w:rPr>
          <w:sz w:val="32"/>
          <w:szCs w:val="32"/>
        </w:rPr>
      </w:pPr>
      <w:r w:rsidRPr="002E3BB3">
        <w:rPr>
          <w:sz w:val="32"/>
          <w:szCs w:val="32"/>
        </w:rPr>
        <w:lastRenderedPageBreak/>
        <w:t>Present findings with visualizations (scatterplots, boxplots, heatmaps) for clarity.</w:t>
      </w:r>
    </w:p>
    <w:p w14:paraId="4B11A95C" w14:textId="77777777" w:rsidR="002E3BB3" w:rsidRPr="007A5174" w:rsidRDefault="002E3BB3" w:rsidP="007A5174">
      <w:pPr>
        <w:rPr>
          <w:sz w:val="32"/>
          <w:szCs w:val="32"/>
        </w:rPr>
      </w:pPr>
    </w:p>
    <w:p w14:paraId="3191743B" w14:textId="77777777" w:rsidR="007A5174" w:rsidRPr="007A5174" w:rsidRDefault="007A5174" w:rsidP="007A5174">
      <w:pPr>
        <w:rPr>
          <w:sz w:val="32"/>
          <w:szCs w:val="32"/>
        </w:rPr>
      </w:pPr>
    </w:p>
    <w:p w14:paraId="7F3F242C" w14:textId="77777777" w:rsidR="007A5174" w:rsidRPr="007A5174" w:rsidRDefault="007A5174" w:rsidP="007A5174">
      <w:pPr>
        <w:rPr>
          <w:sz w:val="32"/>
          <w:szCs w:val="32"/>
        </w:rPr>
      </w:pPr>
    </w:p>
    <w:p w14:paraId="7CD2342C" w14:textId="1F6A5834" w:rsidR="00A560F1" w:rsidRPr="007A5174" w:rsidRDefault="007A5174" w:rsidP="007A5174">
      <w:r>
        <w:t xml:space="preserve">                                     </w:t>
      </w:r>
      <w:r w:rsidR="00A560F1" w:rsidRPr="007A5174">
        <w:t xml:space="preserve">                                  </w:t>
      </w:r>
    </w:p>
    <w:p w14:paraId="31E78881" w14:textId="77777777" w:rsidR="00F01581" w:rsidRDefault="00F01581"/>
    <w:p w14:paraId="038EEA5A" w14:textId="4F815313" w:rsidR="007A5174" w:rsidRDefault="007A5174"/>
    <w:sectPr w:rsidR="007A5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05pt;height:11.05pt" o:bullet="t">
        <v:imagedata r:id="rId1" o:title="mso9EF9"/>
      </v:shape>
    </w:pict>
  </w:numPicBullet>
  <w:abstractNum w:abstractNumId="0" w15:restartNumberingAfterBreak="0">
    <w:nsid w:val="09385A46"/>
    <w:multiLevelType w:val="multilevel"/>
    <w:tmpl w:val="D9A6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B2E36"/>
    <w:multiLevelType w:val="multilevel"/>
    <w:tmpl w:val="350C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24197"/>
    <w:multiLevelType w:val="multilevel"/>
    <w:tmpl w:val="1B7CE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032B5"/>
    <w:multiLevelType w:val="hybridMultilevel"/>
    <w:tmpl w:val="F392E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777E5"/>
    <w:multiLevelType w:val="multilevel"/>
    <w:tmpl w:val="B1A4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D2B38"/>
    <w:multiLevelType w:val="multilevel"/>
    <w:tmpl w:val="6F8A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14118"/>
    <w:multiLevelType w:val="hybridMultilevel"/>
    <w:tmpl w:val="D05C01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2C4130"/>
    <w:multiLevelType w:val="multilevel"/>
    <w:tmpl w:val="445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D0343"/>
    <w:multiLevelType w:val="multilevel"/>
    <w:tmpl w:val="B5A4E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0385B"/>
    <w:multiLevelType w:val="multilevel"/>
    <w:tmpl w:val="4FEA2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13D25"/>
    <w:multiLevelType w:val="hybridMultilevel"/>
    <w:tmpl w:val="0320277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FA3EDE"/>
    <w:multiLevelType w:val="multilevel"/>
    <w:tmpl w:val="FA4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13EF3"/>
    <w:multiLevelType w:val="multilevel"/>
    <w:tmpl w:val="6B4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96080"/>
    <w:multiLevelType w:val="multilevel"/>
    <w:tmpl w:val="8D0A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20762"/>
    <w:multiLevelType w:val="multilevel"/>
    <w:tmpl w:val="D0D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159641">
    <w:abstractNumId w:val="14"/>
  </w:num>
  <w:num w:numId="2" w16cid:durableId="1439174306">
    <w:abstractNumId w:val="5"/>
  </w:num>
  <w:num w:numId="3" w16cid:durableId="1159612874">
    <w:abstractNumId w:val="1"/>
  </w:num>
  <w:num w:numId="4" w16cid:durableId="1575506831">
    <w:abstractNumId w:val="2"/>
  </w:num>
  <w:num w:numId="5" w16cid:durableId="881594113">
    <w:abstractNumId w:val="10"/>
  </w:num>
  <w:num w:numId="6" w16cid:durableId="1055541978">
    <w:abstractNumId w:val="6"/>
  </w:num>
  <w:num w:numId="7" w16cid:durableId="790436959">
    <w:abstractNumId w:val="3"/>
  </w:num>
  <w:num w:numId="8" w16cid:durableId="180971272">
    <w:abstractNumId w:val="7"/>
  </w:num>
  <w:num w:numId="9" w16cid:durableId="1884440733">
    <w:abstractNumId w:val="12"/>
  </w:num>
  <w:num w:numId="10" w16cid:durableId="612902552">
    <w:abstractNumId w:val="11"/>
  </w:num>
  <w:num w:numId="11" w16cid:durableId="1387753623">
    <w:abstractNumId w:val="0"/>
  </w:num>
  <w:num w:numId="12" w16cid:durableId="1972320214">
    <w:abstractNumId w:val="4"/>
  </w:num>
  <w:num w:numId="13" w16cid:durableId="604387814">
    <w:abstractNumId w:val="9"/>
  </w:num>
  <w:num w:numId="14" w16cid:durableId="187446843">
    <w:abstractNumId w:val="13"/>
  </w:num>
  <w:num w:numId="15" w16cid:durableId="6194543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0F1"/>
    <w:rsid w:val="002224F7"/>
    <w:rsid w:val="002E3BB3"/>
    <w:rsid w:val="00362345"/>
    <w:rsid w:val="00373611"/>
    <w:rsid w:val="003C79EC"/>
    <w:rsid w:val="00432AAF"/>
    <w:rsid w:val="00451225"/>
    <w:rsid w:val="00767DFC"/>
    <w:rsid w:val="007A5174"/>
    <w:rsid w:val="00836A94"/>
    <w:rsid w:val="00882919"/>
    <w:rsid w:val="00A560F1"/>
    <w:rsid w:val="00A933B1"/>
    <w:rsid w:val="00AD2256"/>
    <w:rsid w:val="00BC101F"/>
    <w:rsid w:val="00BC3839"/>
    <w:rsid w:val="00DC12E7"/>
    <w:rsid w:val="00E54856"/>
    <w:rsid w:val="00EC0454"/>
    <w:rsid w:val="00F01581"/>
    <w:rsid w:val="00F262C7"/>
    <w:rsid w:val="00F35BC0"/>
    <w:rsid w:val="00FB7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F58F"/>
  <w15:chartTrackingRefBased/>
  <w15:docId w15:val="{50984B60-9332-4CBD-AA8D-059AF275F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0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0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60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0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0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0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0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60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0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0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0F1"/>
    <w:rPr>
      <w:rFonts w:eastAsiaTheme="majorEastAsia" w:cstheme="majorBidi"/>
      <w:color w:val="272727" w:themeColor="text1" w:themeTint="D8"/>
    </w:rPr>
  </w:style>
  <w:style w:type="paragraph" w:styleId="Title">
    <w:name w:val="Title"/>
    <w:basedOn w:val="Normal"/>
    <w:next w:val="Normal"/>
    <w:link w:val="TitleChar"/>
    <w:uiPriority w:val="10"/>
    <w:qFormat/>
    <w:rsid w:val="00A56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0F1"/>
    <w:pPr>
      <w:spacing w:before="160"/>
      <w:jc w:val="center"/>
    </w:pPr>
    <w:rPr>
      <w:i/>
      <w:iCs/>
      <w:color w:val="404040" w:themeColor="text1" w:themeTint="BF"/>
    </w:rPr>
  </w:style>
  <w:style w:type="character" w:customStyle="1" w:styleId="QuoteChar">
    <w:name w:val="Quote Char"/>
    <w:basedOn w:val="DefaultParagraphFont"/>
    <w:link w:val="Quote"/>
    <w:uiPriority w:val="29"/>
    <w:rsid w:val="00A560F1"/>
    <w:rPr>
      <w:i/>
      <w:iCs/>
      <w:color w:val="404040" w:themeColor="text1" w:themeTint="BF"/>
    </w:rPr>
  </w:style>
  <w:style w:type="paragraph" w:styleId="ListParagraph">
    <w:name w:val="List Paragraph"/>
    <w:basedOn w:val="Normal"/>
    <w:uiPriority w:val="34"/>
    <w:qFormat/>
    <w:rsid w:val="00A560F1"/>
    <w:pPr>
      <w:ind w:left="720"/>
      <w:contextualSpacing/>
    </w:pPr>
  </w:style>
  <w:style w:type="character" w:styleId="IntenseEmphasis">
    <w:name w:val="Intense Emphasis"/>
    <w:basedOn w:val="DefaultParagraphFont"/>
    <w:uiPriority w:val="21"/>
    <w:qFormat/>
    <w:rsid w:val="00A560F1"/>
    <w:rPr>
      <w:i/>
      <w:iCs/>
      <w:color w:val="2F5496" w:themeColor="accent1" w:themeShade="BF"/>
    </w:rPr>
  </w:style>
  <w:style w:type="paragraph" w:styleId="IntenseQuote">
    <w:name w:val="Intense Quote"/>
    <w:basedOn w:val="Normal"/>
    <w:next w:val="Normal"/>
    <w:link w:val="IntenseQuoteChar"/>
    <w:uiPriority w:val="30"/>
    <w:qFormat/>
    <w:rsid w:val="00A560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0F1"/>
    <w:rPr>
      <w:i/>
      <w:iCs/>
      <w:color w:val="2F5496" w:themeColor="accent1" w:themeShade="BF"/>
    </w:rPr>
  </w:style>
  <w:style w:type="character" w:styleId="IntenseReference">
    <w:name w:val="Intense Reference"/>
    <w:basedOn w:val="DefaultParagraphFont"/>
    <w:uiPriority w:val="32"/>
    <w:qFormat/>
    <w:rsid w:val="00A560F1"/>
    <w:rPr>
      <w:b/>
      <w:bCs/>
      <w:smallCaps/>
      <w:color w:val="2F5496" w:themeColor="accent1" w:themeShade="BF"/>
      <w:spacing w:val="5"/>
    </w:rPr>
  </w:style>
  <w:style w:type="table" w:styleId="TableGrid">
    <w:name w:val="Table Grid"/>
    <w:basedOn w:val="TableNormal"/>
    <w:uiPriority w:val="39"/>
    <w:rsid w:val="00A933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sv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sv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sv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1026</TotalTime>
  <Pages>5</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brindha k</dc:creator>
  <cp:keywords/>
  <dc:description/>
  <cp:lastModifiedBy>brindha k</cp:lastModifiedBy>
  <cp:revision>17</cp:revision>
  <dcterms:created xsi:type="dcterms:W3CDTF">2026-08-18T14:00:00Z</dcterms:created>
  <dcterms:modified xsi:type="dcterms:W3CDTF">2026-09-02T05:11:00Z</dcterms:modified>
</cp:coreProperties>
</file>