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6270E" w14:textId="77777777" w:rsidR="00DC5182" w:rsidRPr="00DC5182" w:rsidRDefault="00DC5182" w:rsidP="00DC5182">
      <w:pPr>
        <w:widowControl/>
        <w:spacing w:line="546" w:lineRule="atLeast"/>
        <w:jc w:val="center"/>
        <w:outlineLvl w:val="0"/>
        <w:rPr>
          <w:rFonts w:ascii="微软雅黑" w:eastAsia="微软雅黑" w:hAnsi="微软雅黑" w:cs="宋体"/>
          <w:b/>
          <w:bCs/>
          <w:color w:val="015293"/>
          <w:kern w:val="36"/>
          <w:sz w:val="39"/>
          <w:szCs w:val="39"/>
        </w:rPr>
      </w:pPr>
      <w:r w:rsidRPr="00DC5182">
        <w:rPr>
          <w:rFonts w:ascii="微软雅黑" w:eastAsia="微软雅黑" w:hAnsi="微软雅黑" w:cs="宋体" w:hint="eastAsia"/>
          <w:b/>
          <w:bCs/>
          <w:color w:val="015293"/>
          <w:kern w:val="36"/>
          <w:sz w:val="39"/>
          <w:szCs w:val="39"/>
        </w:rPr>
        <w:t>关于印发苏州市2021年度统计行政执法监督工作计划的通知</w:t>
      </w:r>
    </w:p>
    <w:p w14:paraId="4B5503C6" w14:textId="77777777" w:rsidR="00DC5182" w:rsidRPr="00DC5182" w:rsidRDefault="00DC5182" w:rsidP="00DC5182">
      <w:pPr>
        <w:widowControl/>
        <w:spacing w:line="336" w:lineRule="atLeast"/>
        <w:jc w:val="center"/>
        <w:outlineLvl w:val="1"/>
        <w:rPr>
          <w:rFonts w:ascii="微软雅黑" w:eastAsia="微软雅黑" w:hAnsi="微软雅黑" w:cs="宋体" w:hint="eastAsia"/>
          <w:color w:val="333333"/>
          <w:kern w:val="0"/>
          <w:sz w:val="24"/>
          <w:szCs w:val="24"/>
        </w:rPr>
      </w:pPr>
      <w:r w:rsidRPr="00DC5182">
        <w:rPr>
          <w:rFonts w:ascii="微软雅黑" w:eastAsia="微软雅黑" w:hAnsi="微软雅黑" w:cs="宋体" w:hint="eastAsia"/>
          <w:color w:val="333333"/>
          <w:kern w:val="0"/>
          <w:sz w:val="24"/>
          <w:szCs w:val="24"/>
        </w:rPr>
        <w:t>苏统〔2021〕19号</w:t>
      </w:r>
    </w:p>
    <w:p w14:paraId="177EABE8" w14:textId="77777777" w:rsidR="00DC5182" w:rsidRPr="00DC5182" w:rsidRDefault="00DC5182" w:rsidP="00DC5182">
      <w:pPr>
        <w:widowControl/>
        <w:spacing w:before="120" w:after="120"/>
        <w:jc w:val="left"/>
        <w:rPr>
          <w:rFonts w:ascii="宋体" w:eastAsia="宋体" w:hAnsi="宋体" w:cs="宋体" w:hint="eastAsia"/>
          <w:color w:val="333333"/>
          <w:kern w:val="0"/>
          <w:sz w:val="24"/>
          <w:szCs w:val="24"/>
        </w:rPr>
      </w:pPr>
      <w:r w:rsidRPr="00DC5182">
        <w:rPr>
          <w:rFonts w:ascii="宋体" w:eastAsia="宋体" w:hAnsi="宋体" w:cs="宋体" w:hint="eastAsia"/>
          <w:color w:val="333333"/>
          <w:kern w:val="0"/>
          <w:sz w:val="24"/>
          <w:szCs w:val="24"/>
        </w:rPr>
        <w:t>各市、区统计局：</w:t>
      </w:r>
    </w:p>
    <w:p w14:paraId="7195A91D" w14:textId="77777777" w:rsidR="00DC5182" w:rsidRPr="00DC5182" w:rsidRDefault="00DC5182" w:rsidP="00DC5182">
      <w:pPr>
        <w:widowControl/>
        <w:spacing w:before="120" w:after="120"/>
        <w:ind w:firstLine="480"/>
        <w:jc w:val="left"/>
        <w:rPr>
          <w:rFonts w:ascii="宋体" w:eastAsia="宋体" w:hAnsi="宋体" w:cs="宋体" w:hint="eastAsia"/>
          <w:color w:val="333333"/>
          <w:kern w:val="0"/>
          <w:sz w:val="24"/>
          <w:szCs w:val="24"/>
        </w:rPr>
      </w:pPr>
      <w:r w:rsidRPr="00DC5182">
        <w:rPr>
          <w:rFonts w:ascii="宋体" w:eastAsia="宋体" w:hAnsi="宋体" w:cs="宋体" w:hint="eastAsia"/>
          <w:color w:val="333333"/>
          <w:kern w:val="0"/>
          <w:sz w:val="24"/>
          <w:szCs w:val="24"/>
        </w:rPr>
        <w:t>为深入贯彻习近平法治思想，全面贯彻党的十九大和十九届二中、三中、四中、五中全会及中央全面依法治国工作会议精神，认真落实市委、市政府关于依法治市的决策部署，持续优化市场化法治化国际化营商环境，规范统计系统行政执法行为，促进统计系统执法严格规范公正文明，提高统计系统行政执法行为的社会满意度，根据《市政府办公室关于印发苏州市2021年度行政执法监督工作计划的通知》（</w:t>
      </w:r>
      <w:proofErr w:type="gramStart"/>
      <w:r w:rsidRPr="00DC5182">
        <w:rPr>
          <w:rFonts w:ascii="宋体" w:eastAsia="宋体" w:hAnsi="宋体" w:cs="宋体" w:hint="eastAsia"/>
          <w:color w:val="333333"/>
          <w:kern w:val="0"/>
          <w:sz w:val="24"/>
          <w:szCs w:val="24"/>
        </w:rPr>
        <w:t>苏府办</w:t>
      </w:r>
      <w:proofErr w:type="gramEnd"/>
      <w:r w:rsidRPr="00DC5182">
        <w:rPr>
          <w:rFonts w:ascii="宋体" w:eastAsia="宋体" w:hAnsi="宋体" w:cs="宋体" w:hint="eastAsia"/>
          <w:color w:val="333333"/>
          <w:kern w:val="0"/>
          <w:sz w:val="24"/>
          <w:szCs w:val="24"/>
        </w:rPr>
        <w:t>〔2021〕36号）要求，特制定苏州市2021年度统计行政执法监督工作计划如下。</w:t>
      </w:r>
    </w:p>
    <w:p w14:paraId="1585A277" w14:textId="77777777" w:rsidR="00DC5182" w:rsidRPr="00DC5182" w:rsidRDefault="00DC5182" w:rsidP="00DC5182">
      <w:pPr>
        <w:widowControl/>
        <w:spacing w:before="120" w:after="120"/>
        <w:ind w:firstLine="480"/>
        <w:jc w:val="left"/>
        <w:rPr>
          <w:rFonts w:ascii="宋体" w:eastAsia="宋体" w:hAnsi="宋体" w:cs="宋体" w:hint="eastAsia"/>
          <w:color w:val="333333"/>
          <w:kern w:val="0"/>
          <w:sz w:val="24"/>
          <w:szCs w:val="24"/>
        </w:rPr>
      </w:pPr>
      <w:r w:rsidRPr="00DC5182">
        <w:rPr>
          <w:rFonts w:ascii="宋体" w:eastAsia="宋体" w:hAnsi="宋体" w:cs="宋体" w:hint="eastAsia"/>
          <w:color w:val="333333"/>
          <w:kern w:val="0"/>
          <w:sz w:val="24"/>
          <w:szCs w:val="24"/>
        </w:rPr>
        <w:t>一、工作内容</w:t>
      </w:r>
    </w:p>
    <w:p w14:paraId="42B67C7B" w14:textId="77777777" w:rsidR="00DC5182" w:rsidRPr="00DC5182" w:rsidRDefault="00DC5182" w:rsidP="00DC5182">
      <w:pPr>
        <w:widowControl/>
        <w:spacing w:before="120" w:after="120"/>
        <w:ind w:firstLine="480"/>
        <w:jc w:val="left"/>
        <w:rPr>
          <w:rFonts w:ascii="宋体" w:eastAsia="宋体" w:hAnsi="宋体" w:cs="宋体" w:hint="eastAsia"/>
          <w:color w:val="333333"/>
          <w:kern w:val="0"/>
          <w:sz w:val="24"/>
          <w:szCs w:val="24"/>
        </w:rPr>
      </w:pPr>
      <w:r w:rsidRPr="00DC5182">
        <w:rPr>
          <w:rFonts w:ascii="宋体" w:eastAsia="宋体" w:hAnsi="宋体" w:cs="宋体" w:hint="eastAsia"/>
          <w:color w:val="333333"/>
          <w:kern w:val="0"/>
          <w:sz w:val="24"/>
          <w:szCs w:val="24"/>
        </w:rPr>
        <w:t>（一）检查各地巩固深化贯彻落实国家统计局第6统计督察组督察反馈意见整改落实成果及长效机制建设情况（时间：3～10月份随时抽查）；</w:t>
      </w:r>
    </w:p>
    <w:p w14:paraId="6DD25EEF" w14:textId="77777777" w:rsidR="00DC5182" w:rsidRPr="00DC5182" w:rsidRDefault="00DC5182" w:rsidP="00DC5182">
      <w:pPr>
        <w:widowControl/>
        <w:spacing w:before="120" w:after="120"/>
        <w:ind w:firstLine="480"/>
        <w:jc w:val="left"/>
        <w:rPr>
          <w:rFonts w:ascii="宋体" w:eastAsia="宋体" w:hAnsi="宋体" w:cs="宋体" w:hint="eastAsia"/>
          <w:color w:val="333333"/>
          <w:kern w:val="0"/>
          <w:sz w:val="24"/>
          <w:szCs w:val="24"/>
        </w:rPr>
      </w:pPr>
      <w:r w:rsidRPr="00DC5182">
        <w:rPr>
          <w:rFonts w:ascii="宋体" w:eastAsia="宋体" w:hAnsi="宋体" w:cs="宋体" w:hint="eastAsia"/>
          <w:color w:val="333333"/>
          <w:kern w:val="0"/>
          <w:sz w:val="24"/>
          <w:szCs w:val="24"/>
        </w:rPr>
        <w:t>（二）检查各地推动新修订的行政处罚法的贯彻落实情况（时间：7～12月份随时抽查）；</w:t>
      </w:r>
    </w:p>
    <w:p w14:paraId="3A90F860" w14:textId="77777777" w:rsidR="00DC5182" w:rsidRPr="00DC5182" w:rsidRDefault="00DC5182" w:rsidP="00DC5182">
      <w:pPr>
        <w:widowControl/>
        <w:spacing w:before="120" w:after="120"/>
        <w:ind w:firstLine="480"/>
        <w:jc w:val="left"/>
        <w:rPr>
          <w:rFonts w:ascii="宋体" w:eastAsia="宋体" w:hAnsi="宋体" w:cs="宋体" w:hint="eastAsia"/>
          <w:color w:val="333333"/>
          <w:kern w:val="0"/>
          <w:sz w:val="24"/>
          <w:szCs w:val="24"/>
        </w:rPr>
      </w:pPr>
      <w:r w:rsidRPr="00DC5182">
        <w:rPr>
          <w:rFonts w:ascii="宋体" w:eastAsia="宋体" w:hAnsi="宋体" w:cs="宋体" w:hint="eastAsia"/>
          <w:color w:val="333333"/>
          <w:kern w:val="0"/>
          <w:sz w:val="24"/>
          <w:szCs w:val="24"/>
        </w:rPr>
        <w:t>（三）检查各地全面推行统计行政执法公示制度、统计执法全过程记录制度、重大统计执法决定法制审核制度落实情况（时间：4～10月份随时抽查）；</w:t>
      </w:r>
    </w:p>
    <w:p w14:paraId="669556F6" w14:textId="77777777" w:rsidR="00DC5182" w:rsidRPr="00DC5182" w:rsidRDefault="00DC5182" w:rsidP="00DC5182">
      <w:pPr>
        <w:widowControl/>
        <w:spacing w:before="120" w:after="120"/>
        <w:ind w:firstLine="480"/>
        <w:jc w:val="left"/>
        <w:rPr>
          <w:rFonts w:ascii="宋体" w:eastAsia="宋体" w:hAnsi="宋体" w:cs="宋体" w:hint="eastAsia"/>
          <w:color w:val="333333"/>
          <w:kern w:val="0"/>
          <w:sz w:val="24"/>
          <w:szCs w:val="24"/>
        </w:rPr>
      </w:pPr>
      <w:r w:rsidRPr="00DC5182">
        <w:rPr>
          <w:rFonts w:ascii="宋体" w:eastAsia="宋体" w:hAnsi="宋体" w:cs="宋体" w:hint="eastAsia"/>
          <w:color w:val="333333"/>
          <w:kern w:val="0"/>
          <w:sz w:val="24"/>
          <w:szCs w:val="24"/>
        </w:rPr>
        <w:t>（四）检查各地全面推行统计系统证明事项告知承诺制情况（时间：3～12月份随时抽查）；</w:t>
      </w:r>
    </w:p>
    <w:p w14:paraId="0A35FE47" w14:textId="77777777" w:rsidR="00DC5182" w:rsidRPr="00DC5182" w:rsidRDefault="00DC5182" w:rsidP="00DC5182">
      <w:pPr>
        <w:widowControl/>
        <w:spacing w:before="120" w:after="120"/>
        <w:ind w:firstLine="480"/>
        <w:jc w:val="left"/>
        <w:rPr>
          <w:rFonts w:ascii="宋体" w:eastAsia="宋体" w:hAnsi="宋体" w:cs="宋体" w:hint="eastAsia"/>
          <w:color w:val="333333"/>
          <w:kern w:val="0"/>
          <w:sz w:val="24"/>
          <w:szCs w:val="24"/>
        </w:rPr>
      </w:pPr>
      <w:r w:rsidRPr="00DC5182">
        <w:rPr>
          <w:rFonts w:ascii="宋体" w:eastAsia="宋体" w:hAnsi="宋体" w:cs="宋体" w:hint="eastAsia"/>
          <w:color w:val="333333"/>
          <w:kern w:val="0"/>
          <w:sz w:val="24"/>
          <w:szCs w:val="24"/>
        </w:rPr>
        <w:t>（五）检查各地对统计系统涉企轻微违法行为不予行政处罚和一般违法行为从轻减轻行政处罚清单的制定和实施情况（时间：5～10月份随时抽查）；</w:t>
      </w:r>
    </w:p>
    <w:p w14:paraId="54689447" w14:textId="77777777" w:rsidR="00DC5182" w:rsidRPr="00DC5182" w:rsidRDefault="00DC5182" w:rsidP="00DC5182">
      <w:pPr>
        <w:widowControl/>
        <w:spacing w:before="120" w:after="120"/>
        <w:ind w:firstLine="480"/>
        <w:jc w:val="left"/>
        <w:rPr>
          <w:rFonts w:ascii="宋体" w:eastAsia="宋体" w:hAnsi="宋体" w:cs="宋体" w:hint="eastAsia"/>
          <w:color w:val="333333"/>
          <w:kern w:val="0"/>
          <w:sz w:val="24"/>
          <w:szCs w:val="24"/>
        </w:rPr>
      </w:pPr>
      <w:r w:rsidRPr="00DC5182">
        <w:rPr>
          <w:rFonts w:ascii="宋体" w:eastAsia="宋体" w:hAnsi="宋体" w:cs="宋体" w:hint="eastAsia"/>
          <w:color w:val="333333"/>
          <w:kern w:val="0"/>
          <w:sz w:val="24"/>
          <w:szCs w:val="24"/>
        </w:rPr>
        <w:t>（六）检查各地统计行政执法监督指导工作情况（时间：5～10月份随时抽查）；</w:t>
      </w:r>
    </w:p>
    <w:p w14:paraId="4B0D4142" w14:textId="77777777" w:rsidR="00DC5182" w:rsidRPr="00DC5182" w:rsidRDefault="00DC5182" w:rsidP="00DC5182">
      <w:pPr>
        <w:widowControl/>
        <w:spacing w:before="120" w:after="120"/>
        <w:ind w:firstLine="480"/>
        <w:jc w:val="left"/>
        <w:rPr>
          <w:rFonts w:ascii="宋体" w:eastAsia="宋体" w:hAnsi="宋体" w:cs="宋体" w:hint="eastAsia"/>
          <w:color w:val="333333"/>
          <w:kern w:val="0"/>
          <w:sz w:val="24"/>
          <w:szCs w:val="24"/>
        </w:rPr>
      </w:pPr>
      <w:r w:rsidRPr="00DC5182">
        <w:rPr>
          <w:rFonts w:ascii="宋体" w:eastAsia="宋体" w:hAnsi="宋体" w:cs="宋体" w:hint="eastAsia"/>
          <w:color w:val="333333"/>
          <w:kern w:val="0"/>
          <w:sz w:val="24"/>
          <w:szCs w:val="24"/>
        </w:rPr>
        <w:t>（七）检查各地统计行政执法案卷规范化情况（时间：5～11月份）；</w:t>
      </w:r>
    </w:p>
    <w:p w14:paraId="568D562B" w14:textId="77777777" w:rsidR="00DC5182" w:rsidRPr="00DC5182" w:rsidRDefault="00DC5182" w:rsidP="00DC5182">
      <w:pPr>
        <w:widowControl/>
        <w:spacing w:before="120" w:after="120"/>
        <w:ind w:firstLine="480"/>
        <w:jc w:val="left"/>
        <w:rPr>
          <w:rFonts w:ascii="宋体" w:eastAsia="宋体" w:hAnsi="宋体" w:cs="宋体" w:hint="eastAsia"/>
          <w:color w:val="333333"/>
          <w:kern w:val="0"/>
          <w:sz w:val="24"/>
          <w:szCs w:val="24"/>
        </w:rPr>
      </w:pPr>
      <w:r w:rsidRPr="00DC5182">
        <w:rPr>
          <w:rFonts w:ascii="宋体" w:eastAsia="宋体" w:hAnsi="宋体" w:cs="宋体" w:hint="eastAsia"/>
          <w:color w:val="333333"/>
          <w:kern w:val="0"/>
          <w:sz w:val="24"/>
          <w:szCs w:val="24"/>
        </w:rPr>
        <w:t>（八）检查各地开展统计普法宣传教育工作情况（时间：4～12月份随时抽查）；</w:t>
      </w:r>
    </w:p>
    <w:p w14:paraId="072F9D9F" w14:textId="77777777" w:rsidR="00DC5182" w:rsidRPr="00DC5182" w:rsidRDefault="00DC5182" w:rsidP="00DC5182">
      <w:pPr>
        <w:widowControl/>
        <w:spacing w:before="120" w:after="120"/>
        <w:ind w:firstLine="480"/>
        <w:jc w:val="left"/>
        <w:rPr>
          <w:rFonts w:ascii="宋体" w:eastAsia="宋体" w:hAnsi="宋体" w:cs="宋体" w:hint="eastAsia"/>
          <w:color w:val="333333"/>
          <w:kern w:val="0"/>
          <w:sz w:val="24"/>
          <w:szCs w:val="24"/>
        </w:rPr>
      </w:pPr>
      <w:r w:rsidRPr="00DC5182">
        <w:rPr>
          <w:rFonts w:ascii="宋体" w:eastAsia="宋体" w:hAnsi="宋体" w:cs="宋体" w:hint="eastAsia"/>
          <w:color w:val="333333"/>
          <w:kern w:val="0"/>
          <w:sz w:val="24"/>
          <w:szCs w:val="24"/>
        </w:rPr>
        <w:t>（九）检查各地全面推行统计行政指导工作情况（时间：4～12月份随时抽查）；</w:t>
      </w:r>
    </w:p>
    <w:p w14:paraId="48BE82C0" w14:textId="77777777" w:rsidR="00DC5182" w:rsidRPr="00DC5182" w:rsidRDefault="00DC5182" w:rsidP="00DC5182">
      <w:pPr>
        <w:widowControl/>
        <w:spacing w:before="120" w:after="120"/>
        <w:ind w:firstLine="480"/>
        <w:jc w:val="left"/>
        <w:rPr>
          <w:rFonts w:ascii="宋体" w:eastAsia="宋体" w:hAnsi="宋体" w:cs="宋体" w:hint="eastAsia"/>
          <w:color w:val="333333"/>
          <w:kern w:val="0"/>
          <w:sz w:val="24"/>
          <w:szCs w:val="24"/>
        </w:rPr>
      </w:pPr>
      <w:r w:rsidRPr="00DC5182">
        <w:rPr>
          <w:rFonts w:ascii="宋体" w:eastAsia="宋体" w:hAnsi="宋体" w:cs="宋体" w:hint="eastAsia"/>
          <w:color w:val="333333"/>
          <w:kern w:val="0"/>
          <w:sz w:val="24"/>
          <w:szCs w:val="24"/>
        </w:rPr>
        <w:t>（十）检查各地统计行政执法人员队伍规范化建设情况（时间：3～12月份随时抽查）；</w:t>
      </w:r>
    </w:p>
    <w:p w14:paraId="4FAADD1C" w14:textId="77777777" w:rsidR="00DC5182" w:rsidRPr="00DC5182" w:rsidRDefault="00DC5182" w:rsidP="00DC5182">
      <w:pPr>
        <w:widowControl/>
        <w:spacing w:before="120" w:after="120"/>
        <w:ind w:firstLine="480"/>
        <w:jc w:val="left"/>
        <w:rPr>
          <w:rFonts w:ascii="宋体" w:eastAsia="宋体" w:hAnsi="宋体" w:cs="宋体" w:hint="eastAsia"/>
          <w:color w:val="333333"/>
          <w:kern w:val="0"/>
          <w:sz w:val="24"/>
          <w:szCs w:val="24"/>
        </w:rPr>
      </w:pPr>
      <w:r w:rsidRPr="00DC5182">
        <w:rPr>
          <w:rFonts w:ascii="宋体" w:eastAsia="宋体" w:hAnsi="宋体" w:cs="宋体" w:hint="eastAsia"/>
          <w:color w:val="333333"/>
          <w:kern w:val="0"/>
          <w:sz w:val="24"/>
          <w:szCs w:val="24"/>
        </w:rPr>
        <w:t>（十一）检查各地对江苏省行政执法管理和监督综合平台使用情况（时间：4～11月份）。</w:t>
      </w:r>
    </w:p>
    <w:p w14:paraId="68F16172" w14:textId="77777777" w:rsidR="00DC5182" w:rsidRPr="00DC5182" w:rsidRDefault="00DC5182" w:rsidP="00DC5182">
      <w:pPr>
        <w:widowControl/>
        <w:spacing w:before="120" w:after="120"/>
        <w:ind w:firstLine="480"/>
        <w:jc w:val="left"/>
        <w:rPr>
          <w:rFonts w:ascii="宋体" w:eastAsia="宋体" w:hAnsi="宋体" w:cs="宋体" w:hint="eastAsia"/>
          <w:color w:val="333333"/>
          <w:kern w:val="0"/>
          <w:sz w:val="24"/>
          <w:szCs w:val="24"/>
        </w:rPr>
      </w:pPr>
      <w:r w:rsidRPr="00DC5182">
        <w:rPr>
          <w:rFonts w:ascii="宋体" w:eastAsia="宋体" w:hAnsi="宋体" w:cs="宋体" w:hint="eastAsia"/>
          <w:color w:val="333333"/>
          <w:kern w:val="0"/>
          <w:sz w:val="24"/>
          <w:szCs w:val="24"/>
        </w:rPr>
        <w:lastRenderedPageBreak/>
        <w:t>二、有关要求</w:t>
      </w:r>
    </w:p>
    <w:p w14:paraId="0F34504C" w14:textId="77777777" w:rsidR="00DC5182" w:rsidRPr="00DC5182" w:rsidRDefault="00DC5182" w:rsidP="00DC5182">
      <w:pPr>
        <w:widowControl/>
        <w:spacing w:before="120" w:after="120"/>
        <w:ind w:firstLine="480"/>
        <w:jc w:val="left"/>
        <w:rPr>
          <w:rFonts w:ascii="宋体" w:eastAsia="宋体" w:hAnsi="宋体" w:cs="宋体" w:hint="eastAsia"/>
          <w:color w:val="333333"/>
          <w:kern w:val="0"/>
          <w:sz w:val="24"/>
          <w:szCs w:val="24"/>
        </w:rPr>
      </w:pPr>
      <w:r w:rsidRPr="00DC5182">
        <w:rPr>
          <w:rFonts w:ascii="宋体" w:eastAsia="宋体" w:hAnsi="宋体" w:cs="宋体" w:hint="eastAsia"/>
          <w:color w:val="333333"/>
          <w:kern w:val="0"/>
          <w:sz w:val="24"/>
          <w:szCs w:val="24"/>
        </w:rPr>
        <w:t>（一）苏州市统计局统计执法监督局（政策法规处）具体负责全市统计系统行政执法监督工作的组织实施。监督检查采取听汇报、查台帐、召开座谈会、走访管理相对人、明查暗访、问卷调查、随同执法等方式进行；对重点事项、重点领域的监督检查，由市统计局会同有关部门共同组织。</w:t>
      </w:r>
    </w:p>
    <w:p w14:paraId="64F92D14" w14:textId="77777777" w:rsidR="00DC5182" w:rsidRPr="00DC5182" w:rsidRDefault="00DC5182" w:rsidP="00DC5182">
      <w:pPr>
        <w:widowControl/>
        <w:spacing w:before="120" w:after="120"/>
        <w:ind w:firstLine="480"/>
        <w:jc w:val="left"/>
        <w:rPr>
          <w:rFonts w:ascii="宋体" w:eastAsia="宋体" w:hAnsi="宋体" w:cs="宋体" w:hint="eastAsia"/>
          <w:color w:val="333333"/>
          <w:kern w:val="0"/>
          <w:sz w:val="24"/>
          <w:szCs w:val="24"/>
        </w:rPr>
      </w:pPr>
      <w:r w:rsidRPr="00DC5182">
        <w:rPr>
          <w:rFonts w:ascii="宋体" w:eastAsia="宋体" w:hAnsi="宋体" w:cs="宋体" w:hint="eastAsia"/>
          <w:color w:val="333333"/>
          <w:kern w:val="0"/>
          <w:sz w:val="24"/>
          <w:szCs w:val="24"/>
        </w:rPr>
        <w:t>（二）各地要加强对统计行政执法工作的组织领导，领导班子要定期听取统计行政执法专题汇报，原则上每年度不少于1次。要进一步规范统计行政执法行为，严格依法行政，自觉接受行政执法监督。</w:t>
      </w:r>
    </w:p>
    <w:p w14:paraId="46433E51" w14:textId="77777777" w:rsidR="00DC5182" w:rsidRPr="00DC5182" w:rsidRDefault="00DC5182" w:rsidP="00DC5182">
      <w:pPr>
        <w:widowControl/>
        <w:spacing w:before="120" w:after="120"/>
        <w:ind w:firstLine="480"/>
        <w:jc w:val="left"/>
        <w:rPr>
          <w:rFonts w:ascii="宋体" w:eastAsia="宋体" w:hAnsi="宋体" w:cs="宋体" w:hint="eastAsia"/>
          <w:color w:val="333333"/>
          <w:kern w:val="0"/>
          <w:sz w:val="24"/>
          <w:szCs w:val="24"/>
        </w:rPr>
      </w:pP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苏州市统计局</w:t>
      </w:r>
    </w:p>
    <w:p w14:paraId="1CBA9267" w14:textId="77777777" w:rsidR="00DC5182" w:rsidRPr="00DC5182" w:rsidRDefault="00DC5182" w:rsidP="00DC5182">
      <w:pPr>
        <w:widowControl/>
        <w:spacing w:before="120" w:after="120"/>
        <w:ind w:firstLine="480"/>
        <w:jc w:val="left"/>
        <w:rPr>
          <w:rFonts w:ascii="宋体" w:eastAsia="宋体" w:hAnsi="宋体" w:cs="宋体" w:hint="eastAsia"/>
          <w:color w:val="333333"/>
          <w:kern w:val="0"/>
          <w:sz w:val="24"/>
          <w:szCs w:val="24"/>
        </w:rPr>
      </w:pP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 </w:t>
      </w:r>
      <w:r w:rsidRPr="00DC5182">
        <w:rPr>
          <w:rFonts w:ascii="宋体" w:eastAsia="宋体" w:hAnsi="宋体" w:cs="宋体" w:hint="eastAsia"/>
          <w:color w:val="333333"/>
          <w:kern w:val="0"/>
          <w:sz w:val="24"/>
          <w:szCs w:val="24"/>
        </w:rPr>
        <w:t>2021年4月6日</w:t>
      </w:r>
    </w:p>
    <w:p w14:paraId="3C8F3F40" w14:textId="77777777" w:rsidR="00DC5182" w:rsidRPr="00DC5182" w:rsidRDefault="00DC5182" w:rsidP="00DC5182">
      <w:pPr>
        <w:widowControl/>
        <w:spacing w:before="120" w:after="120"/>
        <w:ind w:firstLine="480"/>
        <w:jc w:val="left"/>
        <w:rPr>
          <w:rFonts w:ascii="宋体" w:eastAsia="宋体" w:hAnsi="宋体" w:cs="宋体" w:hint="eastAsia"/>
          <w:color w:val="333333"/>
          <w:kern w:val="0"/>
          <w:sz w:val="24"/>
          <w:szCs w:val="24"/>
        </w:rPr>
      </w:pPr>
      <w:r w:rsidRPr="00DC5182">
        <w:rPr>
          <w:rFonts w:ascii="宋体" w:eastAsia="宋体" w:hAnsi="宋体" w:cs="宋体" w:hint="eastAsia"/>
          <w:color w:val="333333"/>
          <w:kern w:val="0"/>
          <w:sz w:val="24"/>
          <w:szCs w:val="24"/>
        </w:rPr>
        <w:t>（此件公开发布）</w:t>
      </w:r>
    </w:p>
    <w:p w14:paraId="6A092F20" w14:textId="77777777" w:rsidR="00602CF1" w:rsidRPr="00DC5182" w:rsidRDefault="00602CF1"/>
    <w:sectPr w:rsidR="00602CF1" w:rsidRPr="00DC51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EF848" w14:textId="77777777" w:rsidR="00A924EF" w:rsidRDefault="00A924EF" w:rsidP="00DC5182">
      <w:r>
        <w:separator/>
      </w:r>
    </w:p>
  </w:endnote>
  <w:endnote w:type="continuationSeparator" w:id="0">
    <w:p w14:paraId="7A32CCF6" w14:textId="77777777" w:rsidR="00A924EF" w:rsidRDefault="00A924EF" w:rsidP="00DC5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D56D5F" w14:textId="77777777" w:rsidR="00A924EF" w:rsidRDefault="00A924EF" w:rsidP="00DC5182">
      <w:r>
        <w:separator/>
      </w:r>
    </w:p>
  </w:footnote>
  <w:footnote w:type="continuationSeparator" w:id="0">
    <w:p w14:paraId="46B48A3C" w14:textId="77777777" w:rsidR="00A924EF" w:rsidRDefault="00A924EF" w:rsidP="00DC51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CF1"/>
    <w:rsid w:val="00602CF1"/>
    <w:rsid w:val="00A924EF"/>
    <w:rsid w:val="00DC5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2C41FC-82FD-4E87-881D-1006209DD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C518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C518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51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5182"/>
    <w:rPr>
      <w:sz w:val="18"/>
      <w:szCs w:val="18"/>
    </w:rPr>
  </w:style>
  <w:style w:type="paragraph" w:styleId="a5">
    <w:name w:val="footer"/>
    <w:basedOn w:val="a"/>
    <w:link w:val="a6"/>
    <w:uiPriority w:val="99"/>
    <w:unhideWhenUsed/>
    <w:rsid w:val="00DC5182"/>
    <w:pPr>
      <w:tabs>
        <w:tab w:val="center" w:pos="4153"/>
        <w:tab w:val="right" w:pos="8306"/>
      </w:tabs>
      <w:snapToGrid w:val="0"/>
      <w:jc w:val="left"/>
    </w:pPr>
    <w:rPr>
      <w:sz w:val="18"/>
      <w:szCs w:val="18"/>
    </w:rPr>
  </w:style>
  <w:style w:type="character" w:customStyle="1" w:styleId="a6">
    <w:name w:val="页脚 字符"/>
    <w:basedOn w:val="a0"/>
    <w:link w:val="a5"/>
    <w:uiPriority w:val="99"/>
    <w:rsid w:val="00DC5182"/>
    <w:rPr>
      <w:sz w:val="18"/>
      <w:szCs w:val="18"/>
    </w:rPr>
  </w:style>
  <w:style w:type="character" w:customStyle="1" w:styleId="10">
    <w:name w:val="标题 1 字符"/>
    <w:basedOn w:val="a0"/>
    <w:link w:val="1"/>
    <w:uiPriority w:val="9"/>
    <w:rsid w:val="00DC5182"/>
    <w:rPr>
      <w:rFonts w:ascii="宋体" w:eastAsia="宋体" w:hAnsi="宋体" w:cs="宋体"/>
      <w:b/>
      <w:bCs/>
      <w:kern w:val="36"/>
      <w:sz w:val="48"/>
      <w:szCs w:val="48"/>
    </w:rPr>
  </w:style>
  <w:style w:type="character" w:customStyle="1" w:styleId="20">
    <w:name w:val="标题 2 字符"/>
    <w:basedOn w:val="a0"/>
    <w:link w:val="2"/>
    <w:uiPriority w:val="9"/>
    <w:rsid w:val="00DC5182"/>
    <w:rPr>
      <w:rFonts w:ascii="宋体" w:eastAsia="宋体" w:hAnsi="宋体" w:cs="宋体"/>
      <w:b/>
      <w:bCs/>
      <w:kern w:val="0"/>
      <w:sz w:val="36"/>
      <w:szCs w:val="36"/>
    </w:rPr>
  </w:style>
  <w:style w:type="paragraph" w:styleId="a7">
    <w:name w:val="Normal (Web)"/>
    <w:basedOn w:val="a"/>
    <w:uiPriority w:val="99"/>
    <w:semiHidden/>
    <w:unhideWhenUsed/>
    <w:rsid w:val="00DC518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63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166</Words>
  <Characters>949</Characters>
  <Application>Microsoft Office Word</Application>
  <DocSecurity>0</DocSecurity>
  <Lines>7</Lines>
  <Paragraphs>2</Paragraphs>
  <ScaleCrop>false</ScaleCrop>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2021-04-14T02:18:00Z</dcterms:created>
  <dcterms:modified xsi:type="dcterms:W3CDTF">2021-04-14T02:18:00Z</dcterms:modified>
</cp:coreProperties>
</file>