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ind w:left="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16796" cy="83600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796" cy="8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56"/>
        <w:ind w:left="2931" w:right="3329" w:firstLine="0"/>
        <w:jc w:val="center"/>
        <w:rPr>
          <w:sz w:val="32"/>
        </w:rPr>
      </w:pPr>
      <w:r>
        <w:rPr>
          <w:color w:val="2F2F2F"/>
          <w:sz w:val="33"/>
        </w:rPr>
        <w:t>锡委办发 </w:t>
      </w:r>
      <w:r>
        <w:rPr>
          <w:rFonts w:ascii="Times New Roman" w:eastAsia="Times New Roman"/>
          <w:color w:val="545454"/>
          <w:sz w:val="32"/>
        </w:rPr>
        <w:t>( </w:t>
      </w:r>
      <w:r>
        <w:rPr>
          <w:rFonts w:ascii="Times New Roman" w:eastAsia="Times New Roman"/>
          <w:color w:val="0C0C0C"/>
          <w:sz w:val="32"/>
        </w:rPr>
        <w:t>2020 </w:t>
      </w:r>
      <w:r>
        <w:rPr>
          <w:rFonts w:ascii="Times New Roman" w:eastAsia="Times New Roman"/>
          <w:color w:val="545454"/>
          <w:sz w:val="32"/>
        </w:rPr>
        <w:t>) </w:t>
      </w:r>
      <w:r>
        <w:rPr>
          <w:rFonts w:ascii="Times New Roman" w:eastAsia="Times New Roman"/>
          <w:color w:val="0C0C0C"/>
          <w:sz w:val="32"/>
        </w:rPr>
        <w:t>19 </w:t>
      </w:r>
      <w:r>
        <w:rPr>
          <w:color w:val="2F2F2F"/>
          <w:sz w:val="32"/>
        </w:rPr>
        <w:t>号</w:t>
      </w:r>
    </w:p>
    <w:p>
      <w:pPr>
        <w:pStyle w:val="BodyText"/>
        <w:spacing w:before="12"/>
        <w:rPr>
          <w:sz w:val="11"/>
        </w:rPr>
      </w:pPr>
      <w:r>
        <w:rPr/>
        <w:pict>
          <v:shape style="position:absolute;margin-left:79.265282pt;margin-top:10.399271pt;width:444.5pt;height:.1pt;mso-position-horizontal-relative:page;mso-position-vertical-relative:paragraph;z-index:-251658240;mso-wrap-distance-left:0;mso-wrap-distance-right:0" coordorigin="1585,208" coordsize="8890,0" path="m1585,208l10475,208e" filled="false" stroked="true" strokeweight="1.50356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35"/>
        </w:rPr>
      </w:pPr>
    </w:p>
    <w:p>
      <w:pPr>
        <w:tabs>
          <w:tab w:pos="4619" w:val="left" w:leader="none"/>
        </w:tabs>
        <w:spacing w:before="0"/>
        <w:ind w:left="156" w:right="0" w:firstLine="0"/>
        <w:jc w:val="left"/>
        <w:rPr>
          <w:sz w:val="44"/>
        </w:rPr>
      </w:pPr>
      <w:r>
        <w:rPr>
          <w:color w:val="0C0C0C"/>
          <w:sz w:val="44"/>
        </w:rPr>
        <w:t>中共无锡市委办公室</w:t>
        <w:tab/>
        <w:t>无锡市人民政府办公室</w:t>
      </w:r>
    </w:p>
    <w:p>
      <w:pPr>
        <w:spacing w:before="98"/>
        <w:ind w:left="242" w:right="0" w:firstLine="0"/>
        <w:jc w:val="left"/>
        <w:rPr>
          <w:sz w:val="45"/>
        </w:rPr>
      </w:pPr>
      <w:r>
        <w:rPr>
          <w:color w:val="0C0C0C"/>
          <w:spacing w:val="-100"/>
          <w:sz w:val="45"/>
        </w:rPr>
        <w:t>印发</w:t>
      </w:r>
      <w:r>
        <w:rPr>
          <w:color w:val="2F2F2F"/>
          <w:spacing w:val="-11"/>
          <w:sz w:val="45"/>
        </w:rPr>
        <w:t>《</w:t>
      </w:r>
      <w:r>
        <w:rPr>
          <w:color w:val="0C0C0C"/>
          <w:spacing w:val="-62"/>
          <w:sz w:val="45"/>
        </w:rPr>
        <w:t>关千进</w:t>
      </w:r>
      <w:r>
        <w:rPr>
          <w:color w:val="545454"/>
          <w:spacing w:val="-59"/>
          <w:sz w:val="45"/>
        </w:rPr>
        <w:t>一</w:t>
      </w:r>
      <w:r>
        <w:rPr>
          <w:color w:val="0C0C0C"/>
          <w:sz w:val="45"/>
        </w:rPr>
        <w:t>期涤成本、拓市场、促消费推动</w:t>
      </w:r>
    </w:p>
    <w:p>
      <w:pPr>
        <w:pStyle w:val="Heading1"/>
        <w:spacing w:before="115"/>
        <w:ind w:firstLine="0"/>
      </w:pPr>
      <w:r>
        <w:rPr>
          <w:color w:val="0C0C0C"/>
          <w:spacing w:val="-20"/>
          <w:w w:val="110"/>
        </w:rPr>
        <w:t>服务业平稳健康发展的若干意见</w:t>
      </w:r>
      <w:r>
        <w:rPr>
          <w:color w:val="2F2F2F"/>
          <w:spacing w:val="-73"/>
          <w:w w:val="110"/>
        </w:rPr>
        <w:t>》</w:t>
      </w:r>
      <w:r>
        <w:rPr>
          <w:color w:val="0C0C0C"/>
          <w:spacing w:val="-2"/>
          <w:w w:val="110"/>
        </w:rPr>
        <w:t>的通知</w:t>
      </w:r>
    </w:p>
    <w:p>
      <w:pPr>
        <w:pStyle w:val="BodyText"/>
        <w:spacing w:before="7"/>
        <w:rPr>
          <w:sz w:val="49"/>
        </w:rPr>
      </w:pPr>
    </w:p>
    <w:p>
      <w:pPr>
        <w:spacing w:line="374" w:lineRule="auto" w:before="0"/>
        <w:ind w:left="141" w:right="485" w:firstLine="8"/>
        <w:jc w:val="left"/>
        <w:rPr>
          <w:sz w:val="29"/>
        </w:rPr>
      </w:pPr>
      <w:r>
        <w:rPr>
          <w:color w:val="2F2F2F"/>
          <w:w w:val="110"/>
          <w:sz w:val="29"/>
        </w:rPr>
        <w:t>各市（县）区委和人民政府，市委各部委办，市各委办局，市各</w:t>
      </w:r>
      <w:r>
        <w:rPr>
          <w:color w:val="1F1F1F"/>
          <w:w w:val="110"/>
          <w:sz w:val="29"/>
        </w:rPr>
        <w:t>人民团体，市各直属单位：</w:t>
      </w:r>
    </w:p>
    <w:p>
      <w:pPr>
        <w:spacing w:line="379" w:lineRule="auto" w:before="0"/>
        <w:ind w:left="139" w:right="514" w:firstLine="620"/>
        <w:jc w:val="both"/>
        <w:rPr>
          <w:sz w:val="28"/>
        </w:rPr>
      </w:pPr>
      <w:r>
        <w:rPr>
          <w:color w:val="444444"/>
          <w:sz w:val="30"/>
        </w:rPr>
        <w:t>《 关于进</w:t>
      </w:r>
      <w:r>
        <w:rPr>
          <w:color w:val="1F1F1F"/>
          <w:sz w:val="30"/>
        </w:rPr>
        <w:t>一步降成本</w:t>
      </w:r>
      <w:r>
        <w:rPr>
          <w:color w:val="444444"/>
          <w:sz w:val="30"/>
        </w:rPr>
        <w:t>、拓</w:t>
      </w:r>
      <w:r>
        <w:rPr>
          <w:color w:val="1F1F1F"/>
          <w:sz w:val="30"/>
        </w:rPr>
        <w:t>市场</w:t>
      </w:r>
      <w:r>
        <w:rPr>
          <w:color w:val="444444"/>
          <w:sz w:val="30"/>
        </w:rPr>
        <w:t>、促消费推 动服务业平稳健康</w:t>
      </w:r>
      <w:r>
        <w:rPr>
          <w:color w:val="2F2F2F"/>
          <w:w w:val="105"/>
          <w:sz w:val="29"/>
        </w:rPr>
        <w:t>发展的若干意见》已经市委常委会会议审议通过，现印发给你们， </w:t>
      </w:r>
      <w:r>
        <w:rPr>
          <w:color w:val="2F2F2F"/>
          <w:w w:val="105"/>
          <w:sz w:val="28"/>
        </w:rPr>
        <w:t>请遵照执行</w:t>
      </w:r>
      <w:r>
        <w:rPr>
          <w:color w:val="707070"/>
          <w:w w:val="105"/>
          <w:sz w:val="28"/>
        </w:rPr>
        <w:t>。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spacing w:before="0"/>
        <w:ind w:left="0" w:right="798" w:firstLine="0"/>
        <w:jc w:val="right"/>
        <w:rPr>
          <w:sz w:val="35"/>
        </w:rPr>
      </w:pPr>
      <w:r>
        <w:rPr>
          <w:color w:val="2F2F2F"/>
          <w:sz w:val="35"/>
        </w:rPr>
        <w:t>—</w:t>
      </w:r>
      <w:r>
        <w:rPr>
          <w:color w:val="2F2F2F"/>
          <w:spacing w:val="-93"/>
          <w:sz w:val="35"/>
        </w:rPr>
        <w:t> </w:t>
      </w:r>
      <w:r>
        <w:rPr>
          <w:rFonts w:ascii="Times New Roman" w:hAnsi="Times New Roman"/>
          <w:color w:val="2F2F2F"/>
          <w:sz w:val="26"/>
        </w:rPr>
        <w:t>l </w:t>
      </w:r>
      <w:r>
        <w:rPr>
          <w:color w:val="2F2F2F"/>
          <w:sz w:val="35"/>
        </w:rPr>
        <w:t>—</w:t>
      </w:r>
    </w:p>
    <w:p>
      <w:pPr>
        <w:spacing w:after="0"/>
        <w:jc w:val="right"/>
        <w:rPr>
          <w:sz w:val="35"/>
        </w:rPr>
        <w:sectPr>
          <w:type w:val="continuous"/>
          <w:pgSz w:w="11900" w:h="16840"/>
          <w:pgMar w:top="1600" w:bottom="280" w:left="14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62"/>
        <w:ind w:left="267" w:right="0" w:firstLine="0"/>
        <w:jc w:val="left"/>
        <w:rPr>
          <w:sz w:val="27"/>
        </w:rPr>
      </w:pPr>
      <w:r>
        <w:rPr>
          <w:color w:val="2A2A2A"/>
          <w:w w:val="105"/>
          <w:sz w:val="27"/>
        </w:rPr>
        <w:t>（此页无正文）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line="360" w:lineRule="auto" w:before="60"/>
        <w:ind w:left="5138" w:right="1243" w:firstLine="5"/>
        <w:jc w:val="right"/>
        <w:rPr>
          <w:sz w:val="24"/>
        </w:rPr>
      </w:pPr>
      <w:r>
        <w:rPr>
          <w:color w:val="2A2A2A"/>
          <w:w w:val="110"/>
          <w:sz w:val="29"/>
        </w:rPr>
        <w:t>中共无锡市委办公室 </w:t>
      </w:r>
      <w:r>
        <w:rPr>
          <w:color w:val="2A2A2A"/>
          <w:w w:val="105"/>
          <w:sz w:val="29"/>
        </w:rPr>
        <w:t>无锡市人民政府办公室</w:t>
      </w:r>
      <w:r>
        <w:rPr>
          <w:rFonts w:ascii="Times New Roman" w:eastAsia="Times New Roman"/>
          <w:color w:val="161616"/>
          <w:w w:val="110"/>
          <w:sz w:val="31"/>
        </w:rPr>
        <w:t>2020</w:t>
      </w:r>
      <w:r>
        <w:rPr>
          <w:rFonts w:ascii="Times New Roman" w:eastAsia="Times New Roman"/>
          <w:color w:val="161616"/>
          <w:spacing w:val="-50"/>
          <w:w w:val="110"/>
          <w:sz w:val="31"/>
        </w:rPr>
        <w:t> </w:t>
      </w:r>
      <w:r>
        <w:rPr>
          <w:color w:val="161616"/>
          <w:spacing w:val="-56"/>
          <w:w w:val="110"/>
          <w:sz w:val="29"/>
        </w:rPr>
        <w:t>年 </w:t>
      </w:r>
      <w:r>
        <w:rPr>
          <w:rFonts w:ascii="Times New Roman" w:eastAsia="Times New Roman"/>
          <w:color w:val="161616"/>
          <w:w w:val="110"/>
          <w:sz w:val="31"/>
        </w:rPr>
        <w:t>3</w:t>
      </w:r>
      <w:r>
        <w:rPr>
          <w:rFonts w:ascii="Times New Roman" w:eastAsia="Times New Roman"/>
          <w:color w:val="161616"/>
          <w:spacing w:val="-7"/>
          <w:w w:val="110"/>
          <w:sz w:val="31"/>
        </w:rPr>
        <w:t> </w:t>
      </w:r>
      <w:r>
        <w:rPr>
          <w:color w:val="161616"/>
          <w:spacing w:val="-47"/>
          <w:w w:val="110"/>
          <w:sz w:val="29"/>
        </w:rPr>
        <w:t>月 </w:t>
      </w:r>
      <w:r>
        <w:rPr>
          <w:rFonts w:ascii="Times New Roman" w:eastAsia="Times New Roman"/>
          <w:color w:val="161616"/>
          <w:w w:val="110"/>
          <w:sz w:val="31"/>
        </w:rPr>
        <w:t>24</w:t>
      </w:r>
      <w:r>
        <w:rPr>
          <w:rFonts w:ascii="Times New Roman" w:eastAsia="Times New Roman"/>
          <w:color w:val="161616"/>
          <w:spacing w:val="16"/>
          <w:w w:val="110"/>
          <w:sz w:val="31"/>
        </w:rPr>
        <w:t> </w:t>
      </w:r>
      <w:r>
        <w:rPr>
          <w:color w:val="161616"/>
          <w:w w:val="110"/>
          <w:sz w:val="24"/>
        </w:rPr>
        <w:t>日</w:t>
      </w:r>
    </w:p>
    <w:p>
      <w:pPr>
        <w:spacing w:after="0" w:line="360" w:lineRule="auto"/>
        <w:jc w:val="right"/>
        <w:rPr>
          <w:sz w:val="24"/>
        </w:rPr>
        <w:sectPr>
          <w:footerReference w:type="even" r:id="rId6"/>
          <w:footerReference w:type="default" r:id="rId7"/>
          <w:pgSz w:w="11900" w:h="16840"/>
          <w:pgMar w:footer="1665" w:header="0" w:top="1600" w:bottom="1860" w:left="1440" w:right="86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line="290" w:lineRule="auto"/>
        <w:ind w:left="1072" w:right="1366"/>
      </w:pPr>
      <w:r>
        <w:rPr>
          <w:color w:val="080808"/>
          <w:w w:val="105"/>
        </w:rPr>
        <w:t>关千进</w:t>
      </w:r>
      <w:r>
        <w:rPr>
          <w:color w:val="565656"/>
          <w:w w:val="105"/>
        </w:rPr>
        <w:t>一</w:t>
      </w:r>
      <w:r>
        <w:rPr>
          <w:color w:val="080808"/>
          <w:w w:val="105"/>
        </w:rPr>
        <w:t>步降成本</w:t>
      </w:r>
      <w:r>
        <w:rPr>
          <w:color w:val="2F2F2F"/>
          <w:w w:val="105"/>
        </w:rPr>
        <w:t>、</w:t>
      </w:r>
      <w:r>
        <w:rPr>
          <w:color w:val="080808"/>
          <w:w w:val="105"/>
        </w:rPr>
        <w:t>拓市场</w:t>
      </w:r>
      <w:r>
        <w:rPr>
          <w:color w:val="2F2F2F"/>
          <w:w w:val="105"/>
        </w:rPr>
        <w:t>、</w:t>
      </w:r>
      <w:r>
        <w:rPr>
          <w:color w:val="080808"/>
          <w:w w:val="105"/>
        </w:rPr>
        <w:t>促消费推动服务业平稳健康发展的若干意见</w:t>
      </w:r>
    </w:p>
    <w:p>
      <w:pPr>
        <w:pStyle w:val="BodyText"/>
        <w:spacing w:before="9"/>
        <w:rPr>
          <w:sz w:val="40"/>
        </w:rPr>
      </w:pPr>
    </w:p>
    <w:p>
      <w:pPr>
        <w:pStyle w:val="BodyText"/>
        <w:spacing w:line="343" w:lineRule="auto"/>
        <w:ind w:left="141" w:right="501" w:firstLine="659"/>
        <w:jc w:val="both"/>
      </w:pPr>
      <w:r>
        <w:rPr>
          <w:color w:val="2F2F2F"/>
          <w:w w:val="95"/>
        </w:rPr>
        <w:t>为深入贯彻习近平总书记关于“一手抓疫情防控、一手抓经 济社会发展”的决策部署，全面落实党中央国务院、省委省政府 相关工作要求，按照《关于应对新冠肺炎疫情支持企业共渡难关</w:t>
      </w:r>
      <w:r>
        <w:rPr>
          <w:color w:val="2F2F2F"/>
          <w:w w:val="106"/>
        </w:rPr>
        <w:t>保</w:t>
      </w:r>
      <w:r>
        <w:rPr>
          <w:color w:val="2F2F2F"/>
          <w:spacing w:val="-12"/>
          <w:w w:val="106"/>
        </w:rPr>
        <w:t>障经济平稳运行的政策意见》</w:t>
      </w:r>
      <w:r>
        <w:rPr>
          <w:color w:val="2F2F2F"/>
          <w:spacing w:val="-181"/>
          <w:w w:val="102"/>
        </w:rPr>
        <w:t>锡</w:t>
      </w:r>
      <w:r>
        <w:rPr>
          <w:color w:val="2F2F2F"/>
          <w:spacing w:val="-160"/>
          <w:w w:val="106"/>
        </w:rPr>
        <w:t>（</w:t>
      </w:r>
      <w:r>
        <w:rPr>
          <w:color w:val="2F2F2F"/>
          <w:w w:val="102"/>
        </w:rPr>
        <w:t>委发</w:t>
      </w:r>
      <w:r>
        <w:rPr>
          <w:color w:val="2F2F2F"/>
          <w:spacing w:val="-71"/>
        </w:rPr>
        <w:t> </w:t>
      </w:r>
      <w:r>
        <w:rPr>
          <w:rFonts w:ascii="Times New Roman" w:hAnsi="Times New Roman" w:eastAsia="Times New Roman"/>
          <w:color w:val="565656"/>
          <w:w w:val="102"/>
          <w:sz w:val="31"/>
        </w:rPr>
        <w:t>(</w:t>
      </w:r>
      <w:r>
        <w:rPr>
          <w:rFonts w:ascii="Times New Roman" w:hAnsi="Times New Roman" w:eastAsia="Times New Roman"/>
          <w:color w:val="565656"/>
          <w:spacing w:val="3"/>
          <w:sz w:val="31"/>
        </w:rPr>
        <w:t> </w:t>
      </w:r>
      <w:r>
        <w:rPr>
          <w:rFonts w:ascii="Times New Roman" w:hAnsi="Times New Roman" w:eastAsia="Times New Roman"/>
          <w:color w:val="1A1A1A"/>
          <w:w w:val="102"/>
          <w:sz w:val="31"/>
        </w:rPr>
        <w:t>2020</w:t>
      </w:r>
      <w:r>
        <w:rPr>
          <w:rFonts w:ascii="Times New Roman" w:hAnsi="Times New Roman" w:eastAsia="Times New Roman"/>
          <w:color w:val="1A1A1A"/>
          <w:spacing w:val="10"/>
          <w:sz w:val="31"/>
        </w:rPr>
        <w:t> </w:t>
      </w:r>
      <w:r>
        <w:rPr>
          <w:rFonts w:ascii="Times New Roman" w:hAnsi="Times New Roman" w:eastAsia="Times New Roman"/>
          <w:color w:val="565656"/>
          <w:w w:val="102"/>
          <w:sz w:val="31"/>
        </w:rPr>
        <w:t>)</w:t>
      </w:r>
      <w:r>
        <w:rPr>
          <w:rFonts w:ascii="Times New Roman" w:hAnsi="Times New Roman" w:eastAsia="Times New Roman"/>
          <w:color w:val="565656"/>
          <w:spacing w:val="17"/>
          <w:sz w:val="31"/>
        </w:rPr>
        <w:t> </w:t>
      </w:r>
      <w:r>
        <w:rPr>
          <w:rFonts w:ascii="Times New Roman" w:hAnsi="Times New Roman" w:eastAsia="Times New Roman"/>
          <w:color w:val="1A1A1A"/>
          <w:w w:val="102"/>
          <w:sz w:val="31"/>
        </w:rPr>
        <w:t>20</w:t>
      </w:r>
      <w:r>
        <w:rPr>
          <w:rFonts w:ascii="Times New Roman" w:hAnsi="Times New Roman" w:eastAsia="Times New Roman"/>
          <w:color w:val="1A1A1A"/>
          <w:spacing w:val="13"/>
          <w:sz w:val="31"/>
        </w:rPr>
        <w:t> </w:t>
      </w:r>
      <w:r>
        <w:rPr>
          <w:color w:val="1A1A1A"/>
          <w:spacing w:val="55"/>
          <w:w w:val="94"/>
        </w:rPr>
        <w:t>号</w:t>
      </w:r>
      <w:r>
        <w:rPr>
          <w:color w:val="1A1A1A"/>
          <w:spacing w:val="-156"/>
          <w:w w:val="94"/>
        </w:rPr>
        <w:t>）</w:t>
      </w:r>
      <w:r>
        <w:rPr>
          <w:color w:val="1A1A1A"/>
          <w:w w:val="68"/>
        </w:rPr>
        <w:t>，</w:t>
      </w:r>
      <w:r>
        <w:rPr>
          <w:color w:val="1A1A1A"/>
          <w:spacing w:val="-110"/>
        </w:rPr>
        <w:t> </w:t>
      </w:r>
      <w:r>
        <w:rPr>
          <w:color w:val="1A1A1A"/>
          <w:w w:val="99"/>
        </w:rPr>
        <w:t>进一步</w:t>
      </w:r>
      <w:r>
        <w:rPr>
          <w:color w:val="2F2F2F"/>
          <w:w w:val="95"/>
        </w:rPr>
        <w:t>降低企业运行成本、鼓励拓展消费市场、有效促进消费扩容提质， 切实帮扶企业渡过难关，推动服务业平稳健康发展，特制定如下 </w:t>
      </w:r>
      <w:r>
        <w:rPr>
          <w:color w:val="2F2F2F"/>
          <w:spacing w:val="-13"/>
        </w:rPr>
        <w:t>意见</w:t>
      </w:r>
      <w:r>
        <w:rPr>
          <w:color w:val="777777"/>
        </w:rPr>
        <w:t>。</w:t>
      </w:r>
    </w:p>
    <w:p>
      <w:pPr>
        <w:pStyle w:val="BodyText"/>
        <w:spacing w:line="366" w:lineRule="exact"/>
        <w:ind w:left="789"/>
      </w:pPr>
      <w:r>
        <w:rPr>
          <w:color w:val="080808"/>
        </w:rPr>
        <w:t>一</w:t>
      </w:r>
      <w:r>
        <w:rPr>
          <w:color w:val="444444"/>
        </w:rPr>
        <w:t>、</w:t>
      </w:r>
      <w:r>
        <w:rPr>
          <w:color w:val="080808"/>
        </w:rPr>
        <w:t>设立服务业企业纾困发展专项资金</w:t>
      </w:r>
    </w:p>
    <w:p>
      <w:pPr>
        <w:pStyle w:val="ListParagraph"/>
        <w:numPr>
          <w:ilvl w:val="0"/>
          <w:numId w:val="1"/>
        </w:numPr>
        <w:tabs>
          <w:tab w:pos="1271" w:val="left" w:leader="none"/>
          <w:tab w:pos="1272" w:val="left" w:leader="none"/>
          <w:tab w:pos="6855" w:val="left" w:leader="none"/>
        </w:tabs>
        <w:spacing w:line="336" w:lineRule="auto" w:before="172" w:after="0"/>
        <w:ind w:left="142" w:right="300" w:firstLine="653"/>
        <w:jc w:val="left"/>
        <w:rPr>
          <w:rFonts w:ascii="Arial" w:eastAsia="Arial"/>
          <w:color w:val="1A1A1A"/>
          <w:sz w:val="29"/>
        </w:rPr>
      </w:pPr>
      <w:r>
        <w:rPr>
          <w:color w:val="1A1A1A"/>
          <w:w w:val="95"/>
          <w:sz w:val="32"/>
        </w:rPr>
        <w:t>设立服</w:t>
      </w:r>
      <w:r>
        <w:rPr>
          <w:color w:val="1A1A1A"/>
          <w:spacing w:val="-10"/>
          <w:w w:val="95"/>
          <w:sz w:val="32"/>
        </w:rPr>
        <w:t>务</w:t>
      </w:r>
      <w:r>
        <w:rPr>
          <w:color w:val="1A1A1A"/>
          <w:w w:val="95"/>
          <w:sz w:val="32"/>
        </w:rPr>
        <w:t>业企业纾困发展专项资金总额</w:t>
        <w:tab/>
      </w:r>
      <w:r>
        <w:rPr>
          <w:rFonts w:ascii="Arial" w:eastAsia="Arial"/>
          <w:color w:val="1A1A1A"/>
          <w:sz w:val="29"/>
        </w:rPr>
        <w:t>3</w:t>
      </w:r>
      <w:r>
        <w:rPr>
          <w:rFonts w:ascii="Arial" w:eastAsia="Arial"/>
          <w:color w:val="1A1A1A"/>
          <w:spacing w:val="37"/>
          <w:sz w:val="29"/>
        </w:rPr>
        <w:t> </w:t>
      </w:r>
      <w:r>
        <w:rPr>
          <w:color w:val="1A1A1A"/>
          <w:sz w:val="32"/>
        </w:rPr>
        <w:t>亿</w:t>
      </w:r>
      <w:r>
        <w:rPr>
          <w:color w:val="1A1A1A"/>
          <w:spacing w:val="9"/>
          <w:sz w:val="32"/>
        </w:rPr>
        <w:t>元</w:t>
      </w:r>
      <w:r>
        <w:rPr>
          <w:color w:val="1A1A1A"/>
          <w:w w:val="80"/>
          <w:sz w:val="32"/>
        </w:rPr>
        <w:t>，</w:t>
      </w:r>
      <w:r>
        <w:rPr>
          <w:color w:val="1A1A1A"/>
          <w:spacing w:val="-50"/>
          <w:w w:val="80"/>
          <w:sz w:val="32"/>
        </w:rPr>
        <w:t> </w:t>
      </w:r>
      <w:r>
        <w:rPr>
          <w:color w:val="1A1A1A"/>
          <w:sz w:val="32"/>
        </w:rPr>
        <w:t>纾困范</w:t>
      </w:r>
      <w:r>
        <w:rPr>
          <w:color w:val="2F2F2F"/>
          <w:sz w:val="32"/>
        </w:rPr>
        <w:t>围覆盖批发和零售业、交通运输业、住宿和餐饮业、软件和信息</w:t>
      </w:r>
      <w:r>
        <w:rPr>
          <w:color w:val="2F2F2F"/>
          <w:w w:val="95"/>
          <w:sz w:val="32"/>
        </w:rPr>
        <w:t>技术服务业、科学研究和技术服务业、文化体育旅游业、会展业、 </w:t>
      </w:r>
      <w:r>
        <w:rPr>
          <w:color w:val="2F2F2F"/>
          <w:sz w:val="32"/>
        </w:rPr>
        <w:t>人力资源服务业等在无锡市区范围内登记注册、具有法人资格的服务业企业和个体工商</w:t>
      </w:r>
      <w:r>
        <w:rPr>
          <w:color w:val="2F2F2F"/>
          <w:spacing w:val="-182"/>
          <w:sz w:val="32"/>
        </w:rPr>
        <w:t>户</w:t>
      </w:r>
      <w:r>
        <w:rPr>
          <w:color w:val="777777"/>
          <w:spacing w:val="-160"/>
          <w:sz w:val="32"/>
        </w:rPr>
        <w:t>。</w:t>
      </w:r>
      <w:r>
        <w:rPr>
          <w:color w:val="2F2F2F"/>
          <w:spacing w:val="7"/>
          <w:sz w:val="32"/>
        </w:rPr>
        <w:t>（</w:t>
      </w:r>
      <w:r>
        <w:rPr>
          <w:color w:val="2F2F2F"/>
          <w:sz w:val="32"/>
        </w:rPr>
        <w:t>责任单</w:t>
      </w:r>
      <w:r>
        <w:rPr>
          <w:color w:val="2F2F2F"/>
          <w:spacing w:val="-18"/>
          <w:sz w:val="32"/>
        </w:rPr>
        <w:t>位</w:t>
      </w:r>
      <w:r>
        <w:rPr>
          <w:color w:val="080808"/>
          <w:w w:val="80"/>
          <w:sz w:val="32"/>
        </w:rPr>
        <w:t>：  </w:t>
      </w:r>
      <w:r>
        <w:rPr>
          <w:color w:val="080808"/>
          <w:spacing w:val="51"/>
          <w:w w:val="80"/>
          <w:sz w:val="32"/>
        </w:rPr>
        <w:t> </w:t>
      </w:r>
      <w:r>
        <w:rPr>
          <w:color w:val="080808"/>
          <w:sz w:val="32"/>
        </w:rPr>
        <w:t>市</w:t>
      </w:r>
      <w:r>
        <w:rPr>
          <w:color w:val="2F2F2F"/>
          <w:sz w:val="32"/>
        </w:rPr>
        <w:t>发展改革委、市财</w:t>
      </w:r>
      <w:r>
        <w:rPr>
          <w:color w:val="2F2F2F"/>
          <w:spacing w:val="-13"/>
          <w:sz w:val="32"/>
        </w:rPr>
        <w:t>政</w:t>
      </w:r>
      <w:r>
        <w:rPr>
          <w:color w:val="2F2F2F"/>
          <w:w w:val="80"/>
          <w:sz w:val="36"/>
        </w:rPr>
        <w:t>局）</w:t>
      </w:r>
    </w:p>
    <w:p>
      <w:pPr>
        <w:pStyle w:val="BodyText"/>
        <w:spacing w:line="363" w:lineRule="exact"/>
        <w:ind w:left="789"/>
      </w:pPr>
      <w:r>
        <w:rPr>
          <w:color w:val="080808"/>
          <w:w w:val="105"/>
        </w:rPr>
        <w:t>二</w:t>
      </w:r>
      <w:r>
        <w:rPr>
          <w:color w:val="444444"/>
          <w:w w:val="105"/>
        </w:rPr>
        <w:t>、</w:t>
      </w:r>
      <w:r>
        <w:rPr>
          <w:color w:val="080808"/>
          <w:w w:val="105"/>
        </w:rPr>
        <w:t>切实降低企业运行成本</w:t>
      </w:r>
    </w:p>
    <w:p>
      <w:pPr>
        <w:pStyle w:val="ListParagraph"/>
        <w:numPr>
          <w:ilvl w:val="0"/>
          <w:numId w:val="1"/>
        </w:numPr>
        <w:tabs>
          <w:tab w:pos="1285" w:val="left" w:leader="none"/>
        </w:tabs>
        <w:spacing w:line="340" w:lineRule="auto" w:before="191" w:after="0"/>
        <w:ind w:left="147" w:right="543" w:firstLine="643"/>
        <w:jc w:val="both"/>
        <w:rPr>
          <w:rFonts w:ascii="Times New Roman" w:eastAsia="Times New Roman"/>
          <w:color w:val="1A1A1A"/>
          <w:sz w:val="31"/>
        </w:rPr>
      </w:pPr>
      <w:r>
        <w:rPr>
          <w:color w:val="1A1A1A"/>
          <w:spacing w:val="-3"/>
          <w:sz w:val="32"/>
        </w:rPr>
        <w:t>鼓励减免租金</w:t>
      </w:r>
      <w:r>
        <w:rPr>
          <w:color w:val="777777"/>
          <w:spacing w:val="8"/>
          <w:sz w:val="32"/>
        </w:rPr>
        <w:t>。</w:t>
      </w:r>
      <w:r>
        <w:rPr>
          <w:color w:val="2F2F2F"/>
          <w:spacing w:val="1"/>
          <w:sz w:val="32"/>
        </w:rPr>
        <w:t>对城市综合体、商业街区、交易市场、</w:t>
      </w:r>
      <w:r>
        <w:rPr>
          <w:color w:val="2F2F2F"/>
          <w:w w:val="95"/>
          <w:sz w:val="32"/>
        </w:rPr>
        <w:t>旅游景区、健身场馆等服务业载体，疫情防控期间主动减免入驻 </w:t>
      </w:r>
      <w:r>
        <w:rPr>
          <w:color w:val="2F2F2F"/>
          <w:spacing w:val="-11"/>
          <w:sz w:val="32"/>
        </w:rPr>
        <w:t>企业或个体工商户租金 </w:t>
      </w:r>
      <w:r>
        <w:rPr>
          <w:rFonts w:ascii="Times New Roman" w:eastAsia="Times New Roman"/>
          <w:color w:val="2F2F2F"/>
          <w:sz w:val="31"/>
        </w:rPr>
        <w:t>1</w:t>
      </w:r>
      <w:r>
        <w:rPr>
          <w:rFonts w:ascii="Times New Roman" w:eastAsia="Times New Roman"/>
          <w:color w:val="2F2F2F"/>
          <w:spacing w:val="54"/>
          <w:sz w:val="31"/>
        </w:rPr>
        <w:t> </w:t>
      </w:r>
      <w:r>
        <w:rPr>
          <w:color w:val="2F2F2F"/>
          <w:spacing w:val="-7"/>
          <w:sz w:val="32"/>
        </w:rPr>
        <w:t>个月及以上的，按其减免租金的</w:t>
      </w:r>
      <w:r>
        <w:rPr>
          <w:rFonts w:ascii="Times New Roman" w:eastAsia="Times New Roman"/>
          <w:color w:val="2F2F2F"/>
          <w:spacing w:val="-4"/>
          <w:sz w:val="31"/>
        </w:rPr>
        <w:t>30</w:t>
      </w:r>
      <w:r>
        <w:rPr>
          <w:color w:val="2F2F2F"/>
          <w:spacing w:val="-9"/>
          <w:sz w:val="30"/>
        </w:rPr>
        <w:t>％给</w:t>
      </w:r>
    </w:p>
    <w:p>
      <w:pPr>
        <w:spacing w:after="0" w:line="340" w:lineRule="auto"/>
        <w:jc w:val="both"/>
        <w:rPr>
          <w:rFonts w:ascii="Times New Roman" w:eastAsia="Times New Roman"/>
          <w:sz w:val="31"/>
        </w:rPr>
        <w:sectPr>
          <w:pgSz w:w="11900" w:h="16840"/>
          <w:pgMar w:header="0" w:footer="1705" w:top="1600" w:bottom="1900" w:left="14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357" w:lineRule="auto" w:before="77"/>
        <w:ind w:left="151" w:right="517" w:firstLine="13"/>
        <w:jc w:val="left"/>
        <w:rPr>
          <w:sz w:val="30"/>
        </w:rPr>
      </w:pPr>
      <w:r>
        <w:rPr>
          <w:color w:val="313131"/>
          <w:spacing w:val="-12"/>
          <w:sz w:val="30"/>
        </w:rPr>
        <w:t>予补贴 </w:t>
      </w:r>
      <w:r>
        <w:rPr>
          <w:color w:val="313131"/>
          <w:spacing w:val="-19"/>
          <w:w w:val="90"/>
          <w:sz w:val="30"/>
        </w:rPr>
        <w:t>， </w:t>
      </w:r>
      <w:r>
        <w:rPr>
          <w:color w:val="313131"/>
          <w:spacing w:val="10"/>
          <w:sz w:val="30"/>
        </w:rPr>
        <w:t>单个企业最高补贴不超过 </w:t>
      </w:r>
      <w:r>
        <w:rPr>
          <w:rFonts w:ascii="Times New Roman" w:eastAsia="Times New Roman"/>
          <w:color w:val="313131"/>
          <w:sz w:val="31"/>
        </w:rPr>
        <w:t>300 </w:t>
      </w:r>
      <w:r>
        <w:rPr>
          <w:color w:val="313131"/>
          <w:spacing w:val="-6"/>
          <w:sz w:val="30"/>
        </w:rPr>
        <w:t>万元</w:t>
      </w:r>
      <w:r>
        <w:rPr>
          <w:color w:val="777777"/>
          <w:spacing w:val="-165"/>
          <w:sz w:val="30"/>
        </w:rPr>
        <w:t>。</w:t>
      </w:r>
      <w:r>
        <w:rPr>
          <w:color w:val="313131"/>
          <w:sz w:val="30"/>
        </w:rPr>
        <w:t>（</w:t>
      </w:r>
      <w:r>
        <w:rPr>
          <w:color w:val="313131"/>
          <w:spacing w:val="-20"/>
          <w:sz w:val="30"/>
        </w:rPr>
        <w:t> 责任单位</w:t>
      </w:r>
      <w:r>
        <w:rPr>
          <w:color w:val="030303"/>
          <w:spacing w:val="25"/>
          <w:w w:val="90"/>
          <w:sz w:val="30"/>
        </w:rPr>
        <w:t>： </w:t>
      </w:r>
      <w:r>
        <w:rPr>
          <w:color w:val="030303"/>
          <w:spacing w:val="19"/>
          <w:sz w:val="30"/>
        </w:rPr>
        <w:t>市</w:t>
      </w:r>
      <w:r>
        <w:rPr>
          <w:color w:val="313131"/>
          <w:spacing w:val="-12"/>
          <w:sz w:val="30"/>
        </w:rPr>
        <w:t>商</w:t>
      </w:r>
      <w:r>
        <w:rPr>
          <w:color w:val="313131"/>
          <w:sz w:val="30"/>
        </w:rPr>
        <w:t>务局、市文广旅游局、市体育局）</w:t>
      </w:r>
    </w:p>
    <w:p>
      <w:pPr>
        <w:pStyle w:val="ListParagraph"/>
        <w:numPr>
          <w:ilvl w:val="0"/>
          <w:numId w:val="1"/>
        </w:numPr>
        <w:tabs>
          <w:tab w:pos="1280" w:val="left" w:leader="none"/>
          <w:tab w:pos="1281" w:val="left" w:leader="none"/>
        </w:tabs>
        <w:spacing w:line="362" w:lineRule="auto" w:before="17" w:after="0"/>
        <w:ind w:left="152" w:right="505" w:firstLine="632"/>
        <w:jc w:val="left"/>
        <w:rPr>
          <w:rFonts w:ascii="Times New Roman" w:eastAsia="Times New Roman"/>
          <w:color w:val="181818"/>
          <w:sz w:val="31"/>
        </w:rPr>
      </w:pPr>
      <w:r>
        <w:rPr>
          <w:color w:val="181818"/>
          <w:spacing w:val="-2"/>
          <w:sz w:val="30"/>
        </w:rPr>
        <w:t>实施贷款贴息</w:t>
      </w:r>
      <w:r>
        <w:rPr>
          <w:color w:val="777777"/>
          <w:spacing w:val="24"/>
          <w:sz w:val="30"/>
        </w:rPr>
        <w:t>。</w:t>
      </w:r>
      <w:r>
        <w:rPr>
          <w:color w:val="313131"/>
          <w:spacing w:val="-29"/>
          <w:sz w:val="30"/>
        </w:rPr>
        <w:t>对 </w:t>
      </w:r>
      <w:r>
        <w:rPr>
          <w:rFonts w:ascii="Times New Roman" w:eastAsia="Times New Roman"/>
          <w:color w:val="313131"/>
          <w:sz w:val="31"/>
        </w:rPr>
        <w:t>2020</w:t>
      </w:r>
      <w:r>
        <w:rPr>
          <w:rFonts w:ascii="Times New Roman" w:eastAsia="Times New Roman"/>
          <w:color w:val="313131"/>
          <w:spacing w:val="3"/>
          <w:sz w:val="31"/>
        </w:rPr>
        <w:t> </w:t>
      </w:r>
      <w:r>
        <w:rPr>
          <w:color w:val="313131"/>
          <w:spacing w:val="-30"/>
          <w:sz w:val="30"/>
        </w:rPr>
        <w:t>年 </w:t>
      </w:r>
      <w:r>
        <w:rPr>
          <w:rFonts w:ascii="Times New Roman" w:eastAsia="Times New Roman"/>
          <w:color w:val="313131"/>
          <w:sz w:val="31"/>
        </w:rPr>
        <w:t>2</w:t>
      </w:r>
      <w:r>
        <w:rPr>
          <w:rFonts w:ascii="Times New Roman" w:eastAsia="Times New Roman"/>
          <w:color w:val="313131"/>
          <w:spacing w:val="22"/>
          <w:sz w:val="31"/>
        </w:rPr>
        <w:t> </w:t>
      </w:r>
      <w:r>
        <w:rPr>
          <w:color w:val="313131"/>
          <w:spacing w:val="-3"/>
          <w:sz w:val="30"/>
        </w:rPr>
        <w:t>月至 </w:t>
      </w:r>
      <w:r>
        <w:rPr>
          <w:rFonts w:ascii="Times New Roman" w:eastAsia="Times New Roman"/>
          <w:color w:val="313131"/>
          <w:sz w:val="31"/>
        </w:rPr>
        <w:t>4</w:t>
      </w:r>
      <w:r>
        <w:rPr>
          <w:rFonts w:ascii="Times New Roman" w:eastAsia="Times New Roman"/>
          <w:color w:val="313131"/>
          <w:spacing w:val="37"/>
          <w:sz w:val="31"/>
        </w:rPr>
        <w:t> </w:t>
      </w:r>
      <w:r>
        <w:rPr>
          <w:color w:val="313131"/>
          <w:spacing w:val="-10"/>
          <w:sz w:val="30"/>
        </w:rPr>
        <w:t>月住宿 业、餐饮 业、</w:t>
      </w:r>
      <w:r>
        <w:rPr>
          <w:color w:val="313131"/>
          <w:spacing w:val="8"/>
          <w:sz w:val="30"/>
        </w:rPr>
        <w:t>零售业 、旅游业等服务业企业 </w:t>
      </w:r>
      <w:r>
        <w:rPr>
          <w:rFonts w:ascii="Times New Roman" w:eastAsia="Times New Roman"/>
          <w:color w:val="313131"/>
          <w:sz w:val="31"/>
        </w:rPr>
        <w:t>50</w:t>
      </w:r>
      <w:r>
        <w:rPr>
          <w:rFonts w:ascii="Times New Roman" w:eastAsia="Times New Roman"/>
          <w:color w:val="313131"/>
          <w:spacing w:val="31"/>
          <w:sz w:val="31"/>
        </w:rPr>
        <w:t> </w:t>
      </w:r>
      <w:r>
        <w:rPr>
          <w:color w:val="313131"/>
          <w:spacing w:val="2"/>
          <w:sz w:val="30"/>
        </w:rPr>
        <w:t>万元以上的银行</w:t>
      </w:r>
      <w:r>
        <w:rPr>
          <w:color w:val="313131"/>
          <w:sz w:val="30"/>
        </w:rPr>
        <w:t>（</w:t>
      </w:r>
      <w:r>
        <w:rPr>
          <w:color w:val="313131"/>
          <w:spacing w:val="-10"/>
          <w:sz w:val="30"/>
        </w:rPr>
        <w:t> 或银团</w:t>
      </w:r>
      <w:r>
        <w:rPr>
          <w:color w:val="313131"/>
          <w:sz w:val="30"/>
        </w:rPr>
        <w:t>）贷</w:t>
      </w:r>
      <w:r>
        <w:rPr>
          <w:color w:val="313131"/>
          <w:spacing w:val="28"/>
          <w:sz w:val="30"/>
        </w:rPr>
        <w:t>款</w:t>
      </w:r>
      <w:r>
        <w:rPr>
          <w:color w:val="313131"/>
          <w:spacing w:val="-36"/>
          <w:w w:val="90"/>
          <w:sz w:val="30"/>
        </w:rPr>
        <w:t>， </w:t>
      </w:r>
      <w:r>
        <w:rPr>
          <w:color w:val="313131"/>
          <w:spacing w:val="-4"/>
          <w:sz w:val="30"/>
        </w:rPr>
        <w:t>按每月利息的 </w:t>
      </w:r>
      <w:r>
        <w:rPr>
          <w:rFonts w:ascii="Times New Roman" w:eastAsia="Times New Roman"/>
          <w:color w:val="313131"/>
          <w:spacing w:val="-11"/>
          <w:sz w:val="31"/>
        </w:rPr>
        <w:t>30</w:t>
      </w:r>
      <w:r>
        <w:rPr>
          <w:color w:val="313131"/>
          <w:spacing w:val="9"/>
          <w:sz w:val="30"/>
        </w:rPr>
        <w:t>％给予贴息</w:t>
      </w:r>
      <w:r>
        <w:rPr>
          <w:color w:val="313131"/>
          <w:spacing w:val="-31"/>
          <w:w w:val="90"/>
          <w:sz w:val="30"/>
        </w:rPr>
        <w:t>， </w:t>
      </w:r>
      <w:r>
        <w:rPr>
          <w:color w:val="313131"/>
          <w:spacing w:val="36"/>
          <w:sz w:val="30"/>
        </w:rPr>
        <w:t>期限</w:t>
      </w:r>
      <w:r>
        <w:rPr>
          <w:rFonts w:ascii="Times New Roman" w:eastAsia="Times New Roman"/>
          <w:color w:val="313131"/>
          <w:sz w:val="31"/>
        </w:rPr>
        <w:t>3</w:t>
      </w:r>
      <w:r>
        <w:rPr>
          <w:rFonts w:ascii="Times New Roman" w:eastAsia="Times New Roman"/>
          <w:color w:val="313131"/>
          <w:spacing w:val="26"/>
          <w:sz w:val="31"/>
        </w:rPr>
        <w:t> </w:t>
      </w:r>
      <w:r>
        <w:rPr>
          <w:color w:val="313131"/>
          <w:spacing w:val="10"/>
          <w:sz w:val="30"/>
        </w:rPr>
        <w:t>个月</w:t>
      </w:r>
      <w:r>
        <w:rPr>
          <w:color w:val="313131"/>
          <w:spacing w:val="-24"/>
          <w:w w:val="90"/>
          <w:sz w:val="30"/>
        </w:rPr>
        <w:t>， </w:t>
      </w:r>
      <w:r>
        <w:rPr>
          <w:color w:val="313131"/>
          <w:spacing w:val="2"/>
          <w:sz w:val="30"/>
        </w:rPr>
        <w:t>单个企业最高贴</w:t>
      </w:r>
      <w:r>
        <w:rPr>
          <w:color w:val="313131"/>
          <w:spacing w:val="11"/>
          <w:sz w:val="30"/>
        </w:rPr>
        <w:t>息不超过 </w:t>
      </w:r>
      <w:r>
        <w:rPr>
          <w:rFonts w:ascii="Times New Roman" w:eastAsia="Times New Roman"/>
          <w:color w:val="313131"/>
          <w:sz w:val="31"/>
        </w:rPr>
        <w:t>200</w:t>
      </w:r>
      <w:r>
        <w:rPr>
          <w:rFonts w:ascii="Times New Roman" w:eastAsia="Times New Roman"/>
          <w:color w:val="313131"/>
          <w:spacing w:val="30"/>
          <w:sz w:val="31"/>
        </w:rPr>
        <w:t> </w:t>
      </w:r>
      <w:r>
        <w:rPr>
          <w:color w:val="313131"/>
          <w:spacing w:val="-11"/>
          <w:sz w:val="30"/>
        </w:rPr>
        <w:t>万元</w:t>
      </w:r>
      <w:r>
        <w:rPr>
          <w:color w:val="777777"/>
          <w:spacing w:val="-155"/>
          <w:sz w:val="30"/>
        </w:rPr>
        <w:t>。</w:t>
      </w:r>
      <w:r>
        <w:rPr>
          <w:color w:val="313131"/>
          <w:sz w:val="30"/>
        </w:rPr>
        <w:t>（</w:t>
      </w:r>
      <w:r>
        <w:rPr>
          <w:color w:val="313131"/>
          <w:spacing w:val="-16"/>
          <w:sz w:val="30"/>
        </w:rPr>
        <w:t> 责任单位</w:t>
      </w:r>
      <w:r>
        <w:rPr>
          <w:color w:val="030303"/>
          <w:spacing w:val="66"/>
          <w:w w:val="90"/>
          <w:sz w:val="30"/>
        </w:rPr>
        <w:t>： </w:t>
      </w:r>
      <w:r>
        <w:rPr>
          <w:color w:val="030303"/>
          <w:spacing w:val="29"/>
          <w:sz w:val="30"/>
        </w:rPr>
        <w:t>市</w:t>
      </w:r>
      <w:r>
        <w:rPr>
          <w:color w:val="313131"/>
          <w:spacing w:val="1"/>
          <w:sz w:val="30"/>
        </w:rPr>
        <w:t>商务局、市文广旅游局、市地方金融监管局、市贸促会）</w:t>
      </w:r>
    </w:p>
    <w:p>
      <w:pPr>
        <w:pStyle w:val="ListParagraph"/>
        <w:numPr>
          <w:ilvl w:val="0"/>
          <w:numId w:val="1"/>
        </w:numPr>
        <w:tabs>
          <w:tab w:pos="1288" w:val="left" w:leader="none"/>
        </w:tabs>
        <w:spacing w:line="362" w:lineRule="auto" w:before="5" w:after="0"/>
        <w:ind w:left="148" w:right="504" w:firstLine="643"/>
        <w:jc w:val="both"/>
        <w:rPr>
          <w:rFonts w:ascii="Times New Roman" w:eastAsia="Times New Roman"/>
          <w:color w:val="181818"/>
          <w:sz w:val="32"/>
        </w:rPr>
      </w:pPr>
      <w:r>
        <w:rPr>
          <w:color w:val="181818"/>
          <w:spacing w:val="-1"/>
          <w:sz w:val="30"/>
        </w:rPr>
        <w:t>加大会展扶持</w:t>
      </w:r>
      <w:r>
        <w:rPr>
          <w:color w:val="777777"/>
          <w:spacing w:val="15"/>
          <w:sz w:val="30"/>
        </w:rPr>
        <w:t>。</w:t>
      </w:r>
      <w:r>
        <w:rPr>
          <w:color w:val="313131"/>
          <w:spacing w:val="12"/>
          <w:sz w:val="30"/>
        </w:rPr>
        <w:t>对因受疫 情影响延期且当年继续举办的</w:t>
      </w:r>
      <w:r>
        <w:rPr>
          <w:color w:val="313131"/>
          <w:spacing w:val="-3"/>
          <w:sz w:val="30"/>
        </w:rPr>
        <w:t>会展活动， 在原会展补贴基础上再增加 </w:t>
      </w:r>
      <w:r>
        <w:rPr>
          <w:rFonts w:ascii="Times New Roman" w:eastAsia="Times New Roman"/>
          <w:color w:val="313131"/>
          <w:spacing w:val="-9"/>
          <w:sz w:val="31"/>
        </w:rPr>
        <w:t>30</w:t>
      </w:r>
      <w:r>
        <w:rPr>
          <w:color w:val="313131"/>
          <w:spacing w:val="-10"/>
          <w:sz w:val="30"/>
        </w:rPr>
        <w:t>％补助</w:t>
      </w:r>
      <w:r>
        <w:rPr>
          <w:color w:val="313131"/>
          <w:spacing w:val="42"/>
          <w:w w:val="85"/>
          <w:sz w:val="30"/>
        </w:rPr>
        <w:t>； </w:t>
      </w:r>
      <w:r>
        <w:rPr>
          <w:color w:val="313131"/>
          <w:spacing w:val="8"/>
          <w:sz w:val="30"/>
        </w:rPr>
        <w:t>对当年举办的</w:t>
      </w:r>
      <w:r>
        <w:rPr>
          <w:color w:val="313131"/>
          <w:spacing w:val="-9"/>
          <w:sz w:val="30"/>
        </w:rPr>
        <w:t>大型会展活动， 属首次在锡举办的， 增加 </w:t>
      </w:r>
      <w:r>
        <w:rPr>
          <w:rFonts w:ascii="Times New Roman" w:eastAsia="Times New Roman"/>
          <w:color w:val="313131"/>
          <w:spacing w:val="-14"/>
          <w:sz w:val="31"/>
        </w:rPr>
        <w:t>20</w:t>
      </w:r>
      <w:r>
        <w:rPr>
          <w:color w:val="313131"/>
          <w:spacing w:val="-11"/>
          <w:sz w:val="30"/>
        </w:rPr>
        <w:t>％补助</w:t>
      </w:r>
      <w:r>
        <w:rPr>
          <w:color w:val="313131"/>
          <w:spacing w:val="24"/>
          <w:w w:val="85"/>
          <w:sz w:val="30"/>
        </w:rPr>
        <w:t>； </w:t>
      </w:r>
      <w:r>
        <w:rPr>
          <w:color w:val="313131"/>
          <w:spacing w:val="15"/>
          <w:sz w:val="30"/>
        </w:rPr>
        <w:t>属非首次举</w:t>
      </w:r>
      <w:r>
        <w:rPr>
          <w:color w:val="313131"/>
          <w:spacing w:val="-20"/>
          <w:sz w:val="30"/>
        </w:rPr>
        <w:t>办的， 增加 </w:t>
      </w:r>
      <w:r>
        <w:rPr>
          <w:rFonts w:ascii="Times New Roman" w:eastAsia="Times New Roman"/>
          <w:color w:val="313131"/>
          <w:spacing w:val="-14"/>
          <w:sz w:val="31"/>
        </w:rPr>
        <w:t>10</w:t>
      </w:r>
      <w:r>
        <w:rPr>
          <w:color w:val="313131"/>
          <w:spacing w:val="-18"/>
          <w:sz w:val="30"/>
        </w:rPr>
        <w:t>％补助</w:t>
      </w:r>
      <w:r>
        <w:rPr>
          <w:color w:val="777777"/>
          <w:spacing w:val="12"/>
          <w:sz w:val="30"/>
        </w:rPr>
        <w:t>。</w:t>
      </w:r>
      <w:r>
        <w:rPr>
          <w:color w:val="313131"/>
          <w:sz w:val="30"/>
        </w:rPr>
        <w:t>同一会展活动不 重复享受， 其中场租补贴不超过实际发生的场租 费</w:t>
      </w:r>
      <w:r>
        <w:rPr>
          <w:color w:val="777777"/>
          <w:spacing w:val="-168"/>
          <w:sz w:val="30"/>
        </w:rPr>
        <w:t>。</w:t>
      </w:r>
      <w:r>
        <w:rPr>
          <w:color w:val="313131"/>
          <w:sz w:val="30"/>
        </w:rPr>
        <w:t>（</w:t>
      </w:r>
      <w:r>
        <w:rPr>
          <w:color w:val="313131"/>
          <w:spacing w:val="-20"/>
          <w:sz w:val="30"/>
        </w:rPr>
        <w:t> 责任单位</w:t>
      </w:r>
      <w:r>
        <w:rPr>
          <w:color w:val="030303"/>
          <w:spacing w:val="18"/>
          <w:w w:val="85"/>
          <w:sz w:val="30"/>
        </w:rPr>
        <w:t>： </w:t>
      </w:r>
      <w:r>
        <w:rPr>
          <w:color w:val="030303"/>
          <w:spacing w:val="23"/>
          <w:sz w:val="30"/>
        </w:rPr>
        <w:t>市</w:t>
      </w:r>
      <w:r>
        <w:rPr>
          <w:color w:val="313131"/>
          <w:spacing w:val="-6"/>
          <w:sz w:val="30"/>
        </w:rPr>
        <w:t>贸促会 </w:t>
      </w:r>
      <w:r>
        <w:rPr>
          <w:color w:val="313131"/>
          <w:sz w:val="30"/>
        </w:rPr>
        <w:t>）</w:t>
      </w:r>
    </w:p>
    <w:p>
      <w:pPr>
        <w:spacing w:line="379" w:lineRule="exact" w:before="0"/>
        <w:ind w:left="805" w:right="0" w:firstLine="0"/>
        <w:jc w:val="left"/>
        <w:rPr>
          <w:sz w:val="30"/>
        </w:rPr>
      </w:pPr>
      <w:r>
        <w:rPr>
          <w:color w:val="030303"/>
          <w:w w:val="105"/>
          <w:sz w:val="30"/>
        </w:rPr>
        <w:t>三</w:t>
      </w:r>
      <w:r>
        <w:rPr>
          <w:color w:val="444444"/>
          <w:w w:val="105"/>
          <w:sz w:val="30"/>
        </w:rPr>
        <w:t>、</w:t>
      </w:r>
      <w:r>
        <w:rPr>
          <w:color w:val="181818"/>
          <w:w w:val="105"/>
          <w:sz w:val="30"/>
        </w:rPr>
        <w:t>鼓励拓展国内消费市场</w:t>
      </w:r>
    </w:p>
    <w:p>
      <w:pPr>
        <w:pStyle w:val="ListParagraph"/>
        <w:numPr>
          <w:ilvl w:val="0"/>
          <w:numId w:val="1"/>
        </w:numPr>
        <w:tabs>
          <w:tab w:pos="1245" w:val="left" w:leader="none"/>
          <w:tab w:pos="6064" w:val="left" w:leader="none"/>
        </w:tabs>
        <w:spacing w:line="360" w:lineRule="auto" w:before="207" w:after="0"/>
        <w:ind w:left="148" w:right="361" w:firstLine="643"/>
        <w:jc w:val="left"/>
        <w:rPr>
          <w:rFonts w:ascii="Times New Roman" w:eastAsia="Times New Roman"/>
          <w:color w:val="181818"/>
          <w:sz w:val="31"/>
        </w:rPr>
      </w:pPr>
      <w:r>
        <w:rPr>
          <w:color w:val="181818"/>
          <w:sz w:val="30"/>
        </w:rPr>
        <w:t>鼓励</w:t>
      </w:r>
      <w:r>
        <w:rPr>
          <w:color w:val="181818"/>
          <w:spacing w:val="5"/>
          <w:sz w:val="30"/>
        </w:rPr>
        <w:t>扩</w:t>
      </w:r>
      <w:r>
        <w:rPr>
          <w:color w:val="181818"/>
          <w:sz w:val="30"/>
        </w:rPr>
        <w:t>大</w:t>
      </w:r>
      <w:r>
        <w:rPr>
          <w:color w:val="181818"/>
          <w:spacing w:val="3"/>
          <w:sz w:val="30"/>
        </w:rPr>
        <w:t>销</w:t>
      </w:r>
      <w:r>
        <w:rPr>
          <w:color w:val="181818"/>
          <w:spacing w:val="10"/>
          <w:sz w:val="30"/>
        </w:rPr>
        <w:t>售</w:t>
      </w:r>
      <w:r>
        <w:rPr>
          <w:color w:val="777777"/>
          <w:spacing w:val="18"/>
          <w:sz w:val="30"/>
        </w:rPr>
        <w:t>。</w:t>
      </w:r>
      <w:r>
        <w:rPr>
          <w:color w:val="313131"/>
          <w:sz w:val="30"/>
        </w:rPr>
        <w:t>对</w:t>
      </w:r>
      <w:r>
        <w:rPr>
          <w:color w:val="313131"/>
          <w:spacing w:val="12"/>
          <w:sz w:val="30"/>
        </w:rPr>
        <w:t> </w:t>
      </w:r>
      <w:r>
        <w:rPr>
          <w:rFonts w:ascii="Times New Roman" w:eastAsia="Times New Roman"/>
          <w:color w:val="313131"/>
          <w:sz w:val="31"/>
        </w:rPr>
        <w:t>2020</w:t>
      </w:r>
      <w:r>
        <w:rPr>
          <w:rFonts w:ascii="Times New Roman" w:eastAsia="Times New Roman"/>
          <w:color w:val="313131"/>
          <w:spacing w:val="67"/>
          <w:sz w:val="31"/>
        </w:rPr>
        <w:t> </w:t>
      </w:r>
      <w:r>
        <w:rPr>
          <w:color w:val="313131"/>
          <w:sz w:val="30"/>
        </w:rPr>
        <w:t>年销</w:t>
      </w:r>
      <w:r>
        <w:rPr>
          <w:color w:val="313131"/>
          <w:spacing w:val="38"/>
          <w:sz w:val="30"/>
        </w:rPr>
        <w:t>售</w:t>
      </w:r>
      <w:r>
        <w:rPr>
          <w:color w:val="313131"/>
          <w:sz w:val="30"/>
        </w:rPr>
        <w:t>收入</w:t>
      </w:r>
      <w:r>
        <w:rPr>
          <w:color w:val="313131"/>
          <w:spacing w:val="31"/>
          <w:sz w:val="30"/>
        </w:rPr>
        <w:t>较</w:t>
      </w:r>
      <w:r>
        <w:rPr>
          <w:color w:val="313131"/>
          <w:sz w:val="30"/>
        </w:rPr>
        <w:t>上年</w:t>
      </w:r>
      <w:r>
        <w:rPr>
          <w:color w:val="313131"/>
          <w:spacing w:val="42"/>
          <w:sz w:val="30"/>
        </w:rPr>
        <w:t>增</w:t>
      </w:r>
      <w:r>
        <w:rPr>
          <w:color w:val="313131"/>
          <w:sz w:val="30"/>
        </w:rPr>
        <w:t>长</w:t>
      </w:r>
      <w:r>
        <w:rPr>
          <w:color w:val="313131"/>
          <w:spacing w:val="16"/>
          <w:sz w:val="30"/>
        </w:rPr>
        <w:t>的</w:t>
      </w:r>
      <w:r>
        <w:rPr>
          <w:color w:val="313131"/>
          <w:sz w:val="30"/>
        </w:rPr>
        <w:t>规</w:t>
      </w:r>
      <w:r>
        <w:rPr>
          <w:color w:val="313131"/>
          <w:spacing w:val="5"/>
          <w:sz w:val="30"/>
        </w:rPr>
        <w:t>模</w:t>
      </w:r>
      <w:r>
        <w:rPr>
          <w:color w:val="313131"/>
          <w:sz w:val="30"/>
        </w:rPr>
        <w:t>以上服</w:t>
      </w:r>
      <w:r>
        <w:rPr>
          <w:color w:val="313131"/>
          <w:spacing w:val="54"/>
          <w:sz w:val="30"/>
        </w:rPr>
        <w:t>务</w:t>
      </w:r>
      <w:r>
        <w:rPr>
          <w:color w:val="313131"/>
          <w:sz w:val="30"/>
        </w:rPr>
        <w:t>业</w:t>
      </w:r>
      <w:r>
        <w:rPr>
          <w:color w:val="313131"/>
          <w:spacing w:val="52"/>
          <w:sz w:val="30"/>
        </w:rPr>
        <w:t>企</w:t>
      </w:r>
      <w:r>
        <w:rPr>
          <w:color w:val="313131"/>
          <w:spacing w:val="20"/>
          <w:sz w:val="30"/>
        </w:rPr>
        <w:t>业</w:t>
      </w:r>
      <w:r>
        <w:rPr>
          <w:color w:val="313131"/>
          <w:w w:val="90"/>
          <w:sz w:val="30"/>
        </w:rPr>
        <w:t>，</w:t>
      </w:r>
      <w:r>
        <w:rPr>
          <w:color w:val="313131"/>
          <w:spacing w:val="3"/>
          <w:w w:val="90"/>
          <w:sz w:val="30"/>
        </w:rPr>
        <w:t> </w:t>
      </w:r>
      <w:r>
        <w:rPr>
          <w:color w:val="313131"/>
          <w:sz w:val="30"/>
        </w:rPr>
        <w:t>按不</w:t>
      </w:r>
      <w:r>
        <w:rPr>
          <w:color w:val="313131"/>
          <w:spacing w:val="-20"/>
          <w:sz w:val="30"/>
        </w:rPr>
        <w:t>超</w:t>
      </w:r>
      <w:r>
        <w:rPr>
          <w:color w:val="313131"/>
          <w:sz w:val="30"/>
        </w:rPr>
        <w:t>过</w:t>
      </w:r>
      <w:r>
        <w:rPr>
          <w:color w:val="313131"/>
          <w:spacing w:val="-19"/>
          <w:sz w:val="30"/>
        </w:rPr>
        <w:t>销</w:t>
      </w:r>
      <w:r>
        <w:rPr>
          <w:color w:val="313131"/>
          <w:sz w:val="30"/>
        </w:rPr>
        <w:t>售收入增量的</w:t>
        <w:tab/>
      </w:r>
      <w:r>
        <w:rPr>
          <w:rFonts w:ascii="Arial" w:eastAsia="Arial"/>
          <w:color w:val="313131"/>
          <w:spacing w:val="-20"/>
          <w:sz w:val="29"/>
        </w:rPr>
        <w:t>2</w:t>
      </w:r>
      <w:r>
        <w:rPr>
          <w:color w:val="313131"/>
          <w:spacing w:val="-20"/>
          <w:sz w:val="30"/>
        </w:rPr>
        <w:t>％</w:t>
      </w:r>
      <w:r>
        <w:rPr>
          <w:color w:val="313131"/>
          <w:sz w:val="30"/>
        </w:rPr>
        <w:t>给予奖励</w:t>
      </w:r>
      <w:r>
        <w:rPr>
          <w:color w:val="313131"/>
          <w:spacing w:val="-63"/>
          <w:sz w:val="30"/>
        </w:rPr>
        <w:t> </w:t>
      </w:r>
      <w:r>
        <w:rPr>
          <w:color w:val="313131"/>
          <w:w w:val="90"/>
          <w:sz w:val="30"/>
        </w:rPr>
        <w:t>，</w:t>
      </w:r>
      <w:r>
        <w:rPr>
          <w:color w:val="313131"/>
          <w:spacing w:val="-53"/>
          <w:w w:val="90"/>
          <w:sz w:val="30"/>
        </w:rPr>
        <w:t> </w:t>
      </w:r>
      <w:r>
        <w:rPr>
          <w:color w:val="313131"/>
          <w:spacing w:val="21"/>
          <w:sz w:val="30"/>
        </w:rPr>
        <w:t>其</w:t>
      </w:r>
      <w:r>
        <w:rPr>
          <w:color w:val="313131"/>
          <w:sz w:val="30"/>
        </w:rPr>
        <w:t>中批发企业按不超</w:t>
      </w:r>
      <w:r>
        <w:rPr>
          <w:color w:val="313131"/>
          <w:spacing w:val="53"/>
          <w:sz w:val="30"/>
        </w:rPr>
        <w:t> </w:t>
      </w:r>
      <w:r>
        <w:rPr>
          <w:color w:val="313131"/>
          <w:sz w:val="30"/>
        </w:rPr>
        <w:t>过</w:t>
      </w:r>
      <w:r>
        <w:rPr>
          <w:color w:val="313131"/>
          <w:spacing w:val="-19"/>
          <w:sz w:val="30"/>
        </w:rPr>
        <w:t>销</w:t>
      </w:r>
      <w:r>
        <w:rPr>
          <w:color w:val="313131"/>
          <w:spacing w:val="48"/>
          <w:sz w:val="30"/>
        </w:rPr>
        <w:t>售</w:t>
      </w:r>
      <w:r>
        <w:rPr>
          <w:color w:val="313131"/>
          <w:sz w:val="30"/>
        </w:rPr>
        <w:t>收入</w:t>
      </w:r>
      <w:r>
        <w:rPr>
          <w:color w:val="313131"/>
          <w:spacing w:val="33"/>
          <w:sz w:val="30"/>
        </w:rPr>
        <w:t>增</w:t>
      </w:r>
      <w:r>
        <w:rPr>
          <w:color w:val="313131"/>
          <w:sz w:val="30"/>
        </w:rPr>
        <w:t>量的</w:t>
      </w:r>
      <w:r>
        <w:rPr>
          <w:color w:val="313131"/>
          <w:spacing w:val="129"/>
          <w:sz w:val="30"/>
        </w:rPr>
        <w:t> </w:t>
      </w:r>
      <w:r>
        <w:rPr>
          <w:rFonts w:ascii="Times New Roman" w:eastAsia="Times New Roman"/>
          <w:color w:val="313131"/>
          <w:spacing w:val="-9"/>
          <w:sz w:val="31"/>
        </w:rPr>
        <w:t>0.5</w:t>
      </w:r>
      <w:r>
        <w:rPr>
          <w:color w:val="313131"/>
          <w:spacing w:val="-9"/>
          <w:sz w:val="30"/>
        </w:rPr>
        <w:t>％</w:t>
      </w:r>
      <w:r>
        <w:rPr>
          <w:color w:val="313131"/>
          <w:sz w:val="30"/>
        </w:rPr>
        <w:t>给予奖</w:t>
      </w:r>
      <w:r>
        <w:rPr>
          <w:color w:val="313131"/>
          <w:spacing w:val="-15"/>
          <w:sz w:val="30"/>
        </w:rPr>
        <w:t>励</w:t>
      </w:r>
      <w:r>
        <w:rPr>
          <w:color w:val="777777"/>
          <w:spacing w:val="21"/>
          <w:sz w:val="30"/>
        </w:rPr>
        <w:t>。</w:t>
      </w:r>
      <w:r>
        <w:rPr>
          <w:color w:val="313131"/>
          <w:spacing w:val="10"/>
          <w:sz w:val="30"/>
        </w:rPr>
        <w:t>单</w:t>
      </w:r>
      <w:r>
        <w:rPr>
          <w:color w:val="313131"/>
          <w:sz w:val="30"/>
        </w:rPr>
        <w:t>个</w:t>
      </w:r>
      <w:r>
        <w:rPr>
          <w:color w:val="313131"/>
          <w:spacing w:val="27"/>
          <w:sz w:val="30"/>
        </w:rPr>
        <w:t>企</w:t>
      </w:r>
      <w:r>
        <w:rPr>
          <w:color w:val="313131"/>
          <w:sz w:val="30"/>
        </w:rPr>
        <w:t>业</w:t>
      </w:r>
      <w:r>
        <w:rPr>
          <w:color w:val="313131"/>
          <w:spacing w:val="52"/>
          <w:sz w:val="30"/>
        </w:rPr>
        <w:t>最</w:t>
      </w:r>
      <w:r>
        <w:rPr>
          <w:color w:val="313131"/>
          <w:sz w:val="30"/>
        </w:rPr>
        <w:t>高奖励</w:t>
      </w:r>
      <w:r>
        <w:rPr>
          <w:color w:val="313131"/>
          <w:spacing w:val="-29"/>
          <w:sz w:val="30"/>
        </w:rPr>
        <w:t>不</w:t>
      </w:r>
      <w:r>
        <w:rPr>
          <w:color w:val="313131"/>
          <w:sz w:val="30"/>
        </w:rPr>
        <w:t>超</w:t>
      </w:r>
      <w:r>
        <w:rPr>
          <w:color w:val="313131"/>
          <w:spacing w:val="54"/>
          <w:sz w:val="30"/>
        </w:rPr>
        <w:t>过</w:t>
      </w:r>
      <w:r>
        <w:rPr>
          <w:rFonts w:ascii="Times New Roman" w:eastAsia="Times New Roman"/>
          <w:color w:val="313131"/>
          <w:sz w:val="31"/>
        </w:rPr>
        <w:t>200</w:t>
      </w:r>
      <w:r>
        <w:rPr>
          <w:rFonts w:ascii="Times New Roman" w:eastAsia="Times New Roman"/>
          <w:color w:val="313131"/>
          <w:spacing w:val="30"/>
          <w:sz w:val="31"/>
        </w:rPr>
        <w:t> </w:t>
      </w:r>
      <w:r>
        <w:rPr>
          <w:color w:val="313131"/>
          <w:sz w:val="30"/>
        </w:rPr>
        <w:t>万</w:t>
      </w:r>
      <w:r>
        <w:rPr>
          <w:color w:val="313131"/>
          <w:spacing w:val="-12"/>
          <w:sz w:val="30"/>
        </w:rPr>
        <w:t>元</w:t>
      </w:r>
      <w:r>
        <w:rPr>
          <w:color w:val="777777"/>
          <w:spacing w:val="-175"/>
          <w:sz w:val="30"/>
        </w:rPr>
        <w:t>。</w:t>
      </w:r>
      <w:r>
        <w:rPr>
          <w:color w:val="313131"/>
          <w:sz w:val="30"/>
        </w:rPr>
        <w:t>（</w:t>
      </w:r>
      <w:r>
        <w:rPr>
          <w:color w:val="313131"/>
          <w:spacing w:val="-96"/>
          <w:sz w:val="30"/>
        </w:rPr>
        <w:t> </w:t>
      </w:r>
      <w:r>
        <w:rPr>
          <w:color w:val="313131"/>
          <w:sz w:val="30"/>
        </w:rPr>
        <w:t>责任单</w:t>
      </w:r>
      <w:r>
        <w:rPr>
          <w:color w:val="313131"/>
          <w:spacing w:val="-30"/>
          <w:sz w:val="30"/>
        </w:rPr>
        <w:t>位</w:t>
      </w:r>
      <w:r>
        <w:rPr>
          <w:color w:val="030303"/>
          <w:w w:val="90"/>
          <w:sz w:val="30"/>
        </w:rPr>
        <w:t>：</w:t>
      </w:r>
      <w:r>
        <w:rPr>
          <w:color w:val="030303"/>
          <w:spacing w:val="28"/>
          <w:w w:val="90"/>
          <w:sz w:val="30"/>
        </w:rPr>
        <w:t> </w:t>
      </w:r>
      <w:r>
        <w:rPr>
          <w:color w:val="030303"/>
          <w:spacing w:val="-20"/>
          <w:sz w:val="30"/>
        </w:rPr>
        <w:t>市</w:t>
      </w:r>
      <w:r>
        <w:rPr>
          <w:color w:val="313131"/>
          <w:spacing w:val="19"/>
          <w:sz w:val="30"/>
        </w:rPr>
        <w:t>发</w:t>
      </w:r>
      <w:r>
        <w:rPr>
          <w:color w:val="313131"/>
          <w:spacing w:val="38"/>
          <w:sz w:val="30"/>
        </w:rPr>
        <w:t>展</w:t>
      </w:r>
      <w:r>
        <w:rPr>
          <w:color w:val="313131"/>
          <w:sz w:val="30"/>
        </w:rPr>
        <w:t>改革</w:t>
      </w:r>
      <w:r>
        <w:rPr>
          <w:color w:val="313131"/>
          <w:spacing w:val="18"/>
          <w:sz w:val="30"/>
        </w:rPr>
        <w:t>委</w:t>
      </w:r>
      <w:r>
        <w:rPr>
          <w:color w:val="313131"/>
          <w:sz w:val="30"/>
        </w:rPr>
        <w:t>、市</w:t>
      </w:r>
      <w:r>
        <w:rPr>
          <w:color w:val="313131"/>
          <w:spacing w:val="25"/>
          <w:sz w:val="30"/>
        </w:rPr>
        <w:t>委</w:t>
      </w:r>
      <w:r>
        <w:rPr>
          <w:color w:val="313131"/>
          <w:sz w:val="30"/>
        </w:rPr>
        <w:t>宣传部</w:t>
      </w:r>
      <w:r>
        <w:rPr>
          <w:color w:val="313131"/>
          <w:spacing w:val="13"/>
          <w:sz w:val="30"/>
        </w:rPr>
        <w:t> </w:t>
      </w:r>
      <w:r>
        <w:rPr>
          <w:color w:val="313131"/>
          <w:sz w:val="30"/>
        </w:rPr>
        <w:t>、</w:t>
      </w:r>
      <w:r>
        <w:rPr>
          <w:color w:val="181818"/>
          <w:sz w:val="30"/>
        </w:rPr>
        <w:t>市科</w:t>
      </w:r>
      <w:r>
        <w:rPr>
          <w:color w:val="181818"/>
          <w:spacing w:val="35"/>
          <w:sz w:val="30"/>
        </w:rPr>
        <w:t>技</w:t>
      </w:r>
      <w:r>
        <w:rPr>
          <w:color w:val="181818"/>
          <w:spacing w:val="6"/>
          <w:sz w:val="30"/>
        </w:rPr>
        <w:t>局</w:t>
      </w:r>
      <w:r>
        <w:rPr>
          <w:color w:val="444444"/>
          <w:spacing w:val="-24"/>
          <w:sz w:val="30"/>
        </w:rPr>
        <w:t>、</w:t>
      </w:r>
      <w:r>
        <w:rPr>
          <w:color w:val="181818"/>
          <w:spacing w:val="31"/>
          <w:sz w:val="30"/>
        </w:rPr>
        <w:t>市</w:t>
      </w:r>
      <w:r>
        <w:rPr>
          <w:color w:val="181818"/>
          <w:sz w:val="30"/>
        </w:rPr>
        <w:t>工业和信</w:t>
      </w:r>
      <w:r>
        <w:rPr>
          <w:color w:val="181818"/>
          <w:spacing w:val="-67"/>
          <w:sz w:val="30"/>
        </w:rPr>
        <w:t> </w:t>
      </w:r>
      <w:r>
        <w:rPr>
          <w:color w:val="181818"/>
          <w:sz w:val="30"/>
        </w:rPr>
        <w:t>息化</w:t>
      </w:r>
      <w:r>
        <w:rPr>
          <w:color w:val="181818"/>
          <w:spacing w:val="22"/>
          <w:sz w:val="30"/>
        </w:rPr>
        <w:t>局</w:t>
      </w:r>
      <w:r>
        <w:rPr>
          <w:color w:val="444444"/>
          <w:spacing w:val="-14"/>
          <w:sz w:val="30"/>
        </w:rPr>
        <w:t>、</w:t>
      </w:r>
      <w:r>
        <w:rPr>
          <w:color w:val="181818"/>
          <w:sz w:val="30"/>
        </w:rPr>
        <w:t>市</w:t>
      </w:r>
      <w:r>
        <w:rPr>
          <w:color w:val="181818"/>
          <w:spacing w:val="27"/>
          <w:sz w:val="30"/>
        </w:rPr>
        <w:t>人</w:t>
      </w:r>
      <w:r>
        <w:rPr>
          <w:color w:val="181818"/>
          <w:sz w:val="30"/>
        </w:rPr>
        <w:t>力资</w:t>
      </w:r>
      <w:r>
        <w:rPr>
          <w:color w:val="181818"/>
          <w:spacing w:val="-51"/>
          <w:sz w:val="30"/>
        </w:rPr>
        <w:t> </w:t>
      </w:r>
      <w:r>
        <w:rPr>
          <w:color w:val="181818"/>
          <w:sz w:val="30"/>
        </w:rPr>
        <w:t>源</w:t>
      </w:r>
      <w:r>
        <w:rPr>
          <w:color w:val="181818"/>
          <w:spacing w:val="48"/>
          <w:sz w:val="30"/>
        </w:rPr>
        <w:t>社</w:t>
      </w:r>
      <w:r>
        <w:rPr>
          <w:color w:val="181818"/>
          <w:spacing w:val="51"/>
          <w:sz w:val="30"/>
        </w:rPr>
        <w:t>会</w:t>
      </w:r>
      <w:r>
        <w:rPr>
          <w:color w:val="181818"/>
          <w:spacing w:val="50"/>
          <w:sz w:val="30"/>
        </w:rPr>
        <w:t>保</w:t>
      </w:r>
      <w:r>
        <w:rPr>
          <w:color w:val="444444"/>
          <w:sz w:val="30"/>
        </w:rPr>
        <w:t>障</w:t>
      </w:r>
      <w:r>
        <w:rPr>
          <w:color w:val="444444"/>
          <w:spacing w:val="37"/>
          <w:sz w:val="30"/>
        </w:rPr>
        <w:t>局</w:t>
      </w:r>
      <w:r>
        <w:rPr>
          <w:color w:val="444444"/>
          <w:spacing w:val="-24"/>
          <w:sz w:val="30"/>
        </w:rPr>
        <w:t>、</w:t>
      </w:r>
      <w:r>
        <w:rPr>
          <w:color w:val="181818"/>
          <w:spacing w:val="19"/>
          <w:sz w:val="30"/>
        </w:rPr>
        <w:t>市</w:t>
      </w:r>
      <w:r>
        <w:rPr>
          <w:color w:val="181818"/>
          <w:sz w:val="30"/>
        </w:rPr>
        <w:t>商务</w:t>
      </w:r>
      <w:r>
        <w:rPr>
          <w:color w:val="313131"/>
          <w:sz w:val="30"/>
        </w:rPr>
        <w:t>局、市文广旅游局、市体育局、市税务局、市贸促会）</w:t>
      </w:r>
    </w:p>
    <w:p>
      <w:pPr>
        <w:pStyle w:val="ListParagraph"/>
        <w:numPr>
          <w:ilvl w:val="0"/>
          <w:numId w:val="1"/>
        </w:numPr>
        <w:tabs>
          <w:tab w:pos="1244" w:val="left" w:leader="none"/>
        </w:tabs>
        <w:spacing w:line="362" w:lineRule="auto" w:before="19" w:after="0"/>
        <w:ind w:left="151" w:right="532" w:firstLine="632"/>
        <w:jc w:val="both"/>
        <w:rPr>
          <w:rFonts w:ascii="Times New Roman" w:eastAsia="Times New Roman"/>
          <w:color w:val="181818"/>
          <w:sz w:val="31"/>
        </w:rPr>
      </w:pPr>
      <w:r>
        <w:rPr>
          <w:color w:val="181818"/>
          <w:spacing w:val="1"/>
          <w:w w:val="105"/>
          <w:sz w:val="30"/>
        </w:rPr>
        <w:t>拓展旅游市场</w:t>
      </w:r>
      <w:r>
        <w:rPr>
          <w:color w:val="777777"/>
          <w:spacing w:val="-6"/>
          <w:w w:val="105"/>
          <w:sz w:val="30"/>
        </w:rPr>
        <w:t>。</w:t>
      </w:r>
      <w:r>
        <w:rPr>
          <w:color w:val="313131"/>
          <w:spacing w:val="-41"/>
          <w:w w:val="105"/>
          <w:sz w:val="30"/>
        </w:rPr>
        <w:t>对 </w:t>
      </w:r>
      <w:r>
        <w:rPr>
          <w:rFonts w:ascii="Times New Roman" w:eastAsia="Times New Roman"/>
          <w:color w:val="313131"/>
          <w:w w:val="105"/>
          <w:sz w:val="31"/>
        </w:rPr>
        <w:t>2020</w:t>
      </w:r>
      <w:r>
        <w:rPr>
          <w:rFonts w:ascii="Times New Roman" w:eastAsia="Times New Roman"/>
          <w:color w:val="313131"/>
          <w:spacing w:val="-16"/>
          <w:w w:val="105"/>
          <w:sz w:val="31"/>
        </w:rPr>
        <w:t> </w:t>
      </w:r>
      <w:r>
        <w:rPr>
          <w:color w:val="313131"/>
          <w:spacing w:val="-10"/>
          <w:w w:val="105"/>
          <w:sz w:val="30"/>
        </w:rPr>
        <w:t>年接待国内游客 </w:t>
      </w:r>
      <w:r>
        <w:rPr>
          <w:rFonts w:ascii="Times New Roman" w:eastAsia="Times New Roman"/>
          <w:color w:val="313131"/>
          <w:w w:val="105"/>
          <w:sz w:val="31"/>
        </w:rPr>
        <w:t>5</w:t>
      </w:r>
      <w:r>
        <w:rPr>
          <w:rFonts w:ascii="Times New Roman" w:eastAsia="Times New Roman"/>
          <w:color w:val="313131"/>
          <w:spacing w:val="9"/>
          <w:w w:val="105"/>
          <w:sz w:val="31"/>
        </w:rPr>
        <w:t> </w:t>
      </w:r>
      <w:r>
        <w:rPr>
          <w:color w:val="313131"/>
          <w:spacing w:val="8"/>
          <w:w w:val="105"/>
          <w:sz w:val="30"/>
        </w:rPr>
        <w:t>千人次以上的</w:t>
      </w:r>
      <w:r>
        <w:rPr>
          <w:color w:val="313131"/>
          <w:spacing w:val="7"/>
          <w:w w:val="105"/>
          <w:sz w:val="30"/>
        </w:rPr>
        <w:t>旅行社</w:t>
      </w:r>
      <w:r>
        <w:rPr>
          <w:color w:val="313131"/>
          <w:spacing w:val="-38"/>
          <w:w w:val="90"/>
          <w:sz w:val="30"/>
        </w:rPr>
        <w:t>， </w:t>
      </w:r>
      <w:r>
        <w:rPr>
          <w:color w:val="313131"/>
          <w:spacing w:val="-12"/>
          <w:w w:val="105"/>
          <w:sz w:val="30"/>
        </w:rPr>
        <w:t>超出 </w:t>
      </w:r>
      <w:r>
        <w:rPr>
          <w:rFonts w:ascii="Times New Roman" w:eastAsia="Times New Roman"/>
          <w:color w:val="313131"/>
          <w:w w:val="105"/>
          <w:sz w:val="31"/>
        </w:rPr>
        <w:t>5</w:t>
      </w:r>
      <w:r>
        <w:rPr>
          <w:rFonts w:ascii="Times New Roman" w:eastAsia="Times New Roman"/>
          <w:color w:val="313131"/>
          <w:spacing w:val="26"/>
          <w:w w:val="105"/>
          <w:sz w:val="31"/>
        </w:rPr>
        <w:t> </w:t>
      </w:r>
      <w:r>
        <w:rPr>
          <w:color w:val="313131"/>
          <w:spacing w:val="-3"/>
          <w:w w:val="105"/>
          <w:sz w:val="30"/>
        </w:rPr>
        <w:t>千人次部分按每人次 </w:t>
      </w:r>
      <w:r>
        <w:rPr>
          <w:rFonts w:ascii="Times New Roman" w:eastAsia="Times New Roman"/>
          <w:color w:val="313131"/>
          <w:w w:val="105"/>
          <w:sz w:val="31"/>
        </w:rPr>
        <w:t>10</w:t>
      </w:r>
      <w:r>
        <w:rPr>
          <w:rFonts w:ascii="Times New Roman" w:eastAsia="Times New Roman"/>
          <w:color w:val="313131"/>
          <w:spacing w:val="-4"/>
          <w:w w:val="105"/>
          <w:sz w:val="31"/>
        </w:rPr>
        <w:t> </w:t>
      </w:r>
      <w:r>
        <w:rPr>
          <w:color w:val="313131"/>
          <w:spacing w:val="2"/>
          <w:w w:val="105"/>
          <w:sz w:val="30"/>
        </w:rPr>
        <w:t>元给予奖励</w:t>
      </w:r>
      <w:r>
        <w:rPr>
          <w:color w:val="313131"/>
          <w:spacing w:val="-27"/>
          <w:w w:val="90"/>
          <w:sz w:val="30"/>
        </w:rPr>
        <w:t>， </w:t>
      </w:r>
      <w:r>
        <w:rPr>
          <w:color w:val="313131"/>
          <w:w w:val="105"/>
          <w:sz w:val="30"/>
        </w:rPr>
        <w:t>单个旅行</w:t>
      </w:r>
      <w:r>
        <w:rPr>
          <w:color w:val="313131"/>
          <w:spacing w:val="-12"/>
          <w:w w:val="105"/>
          <w:sz w:val="30"/>
        </w:rPr>
        <w:t>社累计奖励不超过 </w:t>
      </w:r>
      <w:r>
        <w:rPr>
          <w:rFonts w:ascii="Times New Roman" w:eastAsia="Times New Roman"/>
          <w:color w:val="313131"/>
          <w:w w:val="105"/>
          <w:sz w:val="31"/>
        </w:rPr>
        <w:t>200</w:t>
      </w:r>
      <w:r>
        <w:rPr>
          <w:rFonts w:ascii="Times New Roman" w:eastAsia="Times New Roman"/>
          <w:color w:val="313131"/>
          <w:spacing w:val="-37"/>
          <w:w w:val="105"/>
          <w:sz w:val="31"/>
        </w:rPr>
        <w:t> </w:t>
      </w:r>
      <w:r>
        <w:rPr>
          <w:color w:val="313131"/>
          <w:spacing w:val="-5"/>
          <w:w w:val="105"/>
          <w:sz w:val="30"/>
        </w:rPr>
        <w:t>万元</w:t>
      </w:r>
      <w:r>
        <w:rPr>
          <w:color w:val="777777"/>
          <w:spacing w:val="-165"/>
          <w:w w:val="105"/>
          <w:sz w:val="30"/>
        </w:rPr>
        <w:t>。</w:t>
      </w:r>
      <w:r>
        <w:rPr>
          <w:color w:val="313131"/>
          <w:w w:val="105"/>
          <w:sz w:val="30"/>
        </w:rPr>
        <w:t>（</w:t>
      </w:r>
      <w:r>
        <w:rPr>
          <w:color w:val="313131"/>
          <w:spacing w:val="-22"/>
          <w:w w:val="105"/>
          <w:sz w:val="30"/>
        </w:rPr>
        <w:t> 责任单位</w:t>
      </w:r>
      <w:r>
        <w:rPr>
          <w:color w:val="030303"/>
          <w:spacing w:val="8"/>
          <w:w w:val="90"/>
          <w:sz w:val="30"/>
        </w:rPr>
        <w:t>： </w:t>
      </w:r>
      <w:r>
        <w:rPr>
          <w:color w:val="030303"/>
          <w:spacing w:val="16"/>
          <w:w w:val="105"/>
          <w:sz w:val="30"/>
        </w:rPr>
        <w:t>市文</w:t>
      </w:r>
      <w:r>
        <w:rPr>
          <w:color w:val="313131"/>
          <w:spacing w:val="12"/>
          <w:w w:val="105"/>
          <w:sz w:val="30"/>
        </w:rPr>
        <w:t>广旅游局</w:t>
      </w:r>
      <w:r>
        <w:rPr>
          <w:color w:val="313131"/>
          <w:w w:val="105"/>
          <w:sz w:val="30"/>
        </w:rPr>
        <w:t>）</w:t>
      </w:r>
    </w:p>
    <w:p>
      <w:pPr>
        <w:spacing w:after="0" w:line="362" w:lineRule="auto"/>
        <w:jc w:val="both"/>
        <w:rPr>
          <w:rFonts w:ascii="Times New Roman" w:eastAsia="Times New Roman"/>
          <w:sz w:val="31"/>
        </w:rPr>
        <w:sectPr>
          <w:pgSz w:w="11900" w:h="16840"/>
          <w:pgMar w:header="0" w:footer="1665" w:top="1600" w:bottom="1860" w:left="14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87" w:val="left" w:leader="none"/>
        </w:tabs>
        <w:spacing w:line="338" w:lineRule="auto" w:before="57" w:after="0"/>
        <w:ind w:left="147" w:right="498" w:firstLine="638"/>
        <w:jc w:val="both"/>
        <w:rPr>
          <w:rFonts w:ascii="Times New Roman" w:eastAsia="Times New Roman"/>
          <w:color w:val="161616"/>
          <w:sz w:val="31"/>
        </w:rPr>
      </w:pPr>
      <w:r>
        <w:rPr>
          <w:rFonts w:ascii="Times New Roman" w:eastAsia="Times New Roman"/>
          <w:color w:val="161616"/>
          <w:spacing w:val="13"/>
          <w:sz w:val="31"/>
        </w:rPr>
        <w:t>. </w:t>
      </w:r>
      <w:r>
        <w:rPr>
          <w:color w:val="2F2F2F"/>
          <w:spacing w:val="-4"/>
          <w:sz w:val="32"/>
        </w:rPr>
        <w:t>加强宣传推广</w:t>
      </w:r>
      <w:r>
        <w:rPr>
          <w:color w:val="777777"/>
          <w:spacing w:val="24"/>
          <w:sz w:val="32"/>
        </w:rPr>
        <w:t>。</w:t>
      </w:r>
      <w:r>
        <w:rPr>
          <w:color w:val="2F2F2F"/>
          <w:sz w:val="32"/>
        </w:rPr>
        <w:t>对旅游景区、星级饭店、旅行社等旅</w:t>
      </w:r>
      <w:r>
        <w:rPr>
          <w:color w:val="2F2F2F"/>
          <w:spacing w:val="-9"/>
          <w:sz w:val="32"/>
        </w:rPr>
        <w:t>游企业 </w:t>
      </w:r>
      <w:r>
        <w:rPr>
          <w:rFonts w:ascii="Times New Roman" w:eastAsia="Times New Roman"/>
          <w:color w:val="161616"/>
          <w:sz w:val="31"/>
        </w:rPr>
        <w:t>2020</w:t>
      </w:r>
      <w:r>
        <w:rPr>
          <w:rFonts w:ascii="Times New Roman" w:eastAsia="Times New Roman"/>
          <w:color w:val="161616"/>
          <w:spacing w:val="70"/>
          <w:sz w:val="31"/>
        </w:rPr>
        <w:t> </w:t>
      </w:r>
      <w:r>
        <w:rPr>
          <w:color w:val="2F2F2F"/>
          <w:sz w:val="32"/>
        </w:rPr>
        <w:t>年在各类媒体投放的无锡旅游产品、线路广</w:t>
      </w:r>
      <w:r>
        <w:rPr>
          <w:color w:val="2F2F2F"/>
          <w:spacing w:val="-313"/>
          <w:sz w:val="32"/>
        </w:rPr>
        <w:t>告</w:t>
      </w:r>
      <w:r>
        <w:rPr>
          <w:color w:val="161616"/>
          <w:spacing w:val="-15"/>
          <w:sz w:val="32"/>
        </w:rPr>
        <w:t>， </w:t>
      </w:r>
      <w:r>
        <w:rPr>
          <w:color w:val="2F2F2F"/>
          <w:sz w:val="32"/>
        </w:rPr>
        <w:t>以</w:t>
      </w:r>
      <w:r>
        <w:rPr>
          <w:color w:val="2F2F2F"/>
          <w:spacing w:val="6"/>
          <w:w w:val="95"/>
          <w:sz w:val="32"/>
        </w:rPr>
        <w:t>及开展的各类旅游营销活 动</w:t>
      </w:r>
      <w:r>
        <w:rPr>
          <w:color w:val="161616"/>
          <w:spacing w:val="-57"/>
          <w:w w:val="95"/>
          <w:sz w:val="32"/>
        </w:rPr>
        <w:t>， </w:t>
      </w:r>
      <w:r>
        <w:rPr>
          <w:color w:val="2F2F2F"/>
          <w:spacing w:val="7"/>
          <w:w w:val="95"/>
          <w:sz w:val="32"/>
        </w:rPr>
        <w:t>按照投入额的</w:t>
      </w:r>
      <w:r>
        <w:rPr>
          <w:rFonts w:ascii="Times New Roman" w:eastAsia="Times New Roman"/>
          <w:color w:val="2F2F2F"/>
          <w:spacing w:val="-5"/>
          <w:w w:val="95"/>
          <w:sz w:val="31"/>
        </w:rPr>
        <w:t>3</w:t>
      </w:r>
      <w:r>
        <w:rPr>
          <w:rFonts w:ascii="Times New Roman" w:eastAsia="Times New Roman"/>
          <w:color w:val="161616"/>
          <w:spacing w:val="-5"/>
          <w:w w:val="95"/>
          <w:sz w:val="31"/>
        </w:rPr>
        <w:t>0</w:t>
      </w:r>
      <w:r>
        <w:rPr>
          <w:color w:val="2F2F2F"/>
          <w:spacing w:val="-24"/>
          <w:w w:val="95"/>
          <w:sz w:val="32"/>
        </w:rPr>
        <w:t>％给予支持 </w:t>
      </w:r>
      <w:r>
        <w:rPr>
          <w:color w:val="161616"/>
          <w:spacing w:val="-52"/>
          <w:w w:val="95"/>
          <w:sz w:val="32"/>
        </w:rPr>
        <w:t>， </w:t>
      </w:r>
      <w:r>
        <w:rPr>
          <w:color w:val="2F2F2F"/>
          <w:w w:val="95"/>
          <w:sz w:val="32"/>
        </w:rPr>
        <w:t>单个</w:t>
      </w:r>
      <w:r>
        <w:rPr>
          <w:color w:val="2F2F2F"/>
          <w:spacing w:val="-14"/>
          <w:sz w:val="32"/>
        </w:rPr>
        <w:t>企业不超过 </w:t>
      </w:r>
      <w:r>
        <w:rPr>
          <w:rFonts w:ascii="Times New Roman" w:eastAsia="Times New Roman"/>
          <w:color w:val="161616"/>
          <w:sz w:val="31"/>
        </w:rPr>
        <w:t>200</w:t>
      </w:r>
      <w:r>
        <w:rPr>
          <w:rFonts w:ascii="Times New Roman" w:eastAsia="Times New Roman"/>
          <w:color w:val="161616"/>
          <w:spacing w:val="-36"/>
          <w:sz w:val="31"/>
        </w:rPr>
        <w:t> </w:t>
      </w:r>
      <w:r>
        <w:rPr>
          <w:color w:val="2F2F2F"/>
          <w:spacing w:val="-5"/>
          <w:sz w:val="32"/>
        </w:rPr>
        <w:t>万元</w:t>
      </w:r>
      <w:r>
        <w:rPr>
          <w:color w:val="777777"/>
          <w:spacing w:val="7"/>
          <w:sz w:val="32"/>
        </w:rPr>
        <w:t>。</w:t>
      </w:r>
      <w:r>
        <w:rPr>
          <w:color w:val="2F2F2F"/>
          <w:sz w:val="32"/>
        </w:rPr>
        <w:t>对商圈、行业开展的大型促销活动</w:t>
      </w:r>
      <w:r>
        <w:rPr>
          <w:color w:val="161616"/>
          <w:spacing w:val="-64"/>
          <w:sz w:val="32"/>
        </w:rPr>
        <w:t>， </w:t>
      </w:r>
      <w:r>
        <w:rPr>
          <w:color w:val="2F2F2F"/>
          <w:sz w:val="32"/>
        </w:rPr>
        <w:t>按不</w:t>
      </w:r>
      <w:r>
        <w:rPr>
          <w:color w:val="2F2F2F"/>
          <w:spacing w:val="-3"/>
          <w:sz w:val="32"/>
        </w:rPr>
        <w:t>超过线上线下宣传推广费用的 </w:t>
      </w:r>
      <w:r>
        <w:rPr>
          <w:rFonts w:ascii="Times New Roman" w:eastAsia="Times New Roman"/>
          <w:color w:val="161616"/>
          <w:spacing w:val="-7"/>
          <w:sz w:val="31"/>
        </w:rPr>
        <w:t>50</w:t>
      </w:r>
      <w:r>
        <w:rPr>
          <w:color w:val="2F2F2F"/>
          <w:spacing w:val="-29"/>
          <w:sz w:val="32"/>
        </w:rPr>
        <w:t>％给予支持 </w:t>
      </w:r>
      <w:r>
        <w:rPr>
          <w:color w:val="161616"/>
          <w:spacing w:val="-53"/>
          <w:sz w:val="32"/>
        </w:rPr>
        <w:t>， </w:t>
      </w:r>
      <w:r>
        <w:rPr>
          <w:color w:val="2F2F2F"/>
          <w:sz w:val="32"/>
        </w:rPr>
        <w:t>单个活动不超过</w:t>
      </w:r>
      <w:r>
        <w:rPr>
          <w:rFonts w:ascii="Times New Roman" w:eastAsia="Times New Roman"/>
          <w:color w:val="161616"/>
          <w:sz w:val="31"/>
        </w:rPr>
        <w:t>50</w:t>
      </w:r>
      <w:r>
        <w:rPr>
          <w:color w:val="2F2F2F"/>
          <w:spacing w:val="7"/>
          <w:sz w:val="32"/>
        </w:rPr>
        <w:t>万元</w:t>
      </w:r>
      <w:r>
        <w:rPr>
          <w:color w:val="161616"/>
          <w:spacing w:val="-26"/>
          <w:sz w:val="32"/>
        </w:rPr>
        <w:t>， </w:t>
      </w:r>
      <w:r>
        <w:rPr>
          <w:color w:val="2F2F2F"/>
          <w:sz w:val="32"/>
        </w:rPr>
        <w:t>单个企业（</w:t>
      </w:r>
      <w:r>
        <w:rPr>
          <w:color w:val="2F2F2F"/>
          <w:spacing w:val="-9"/>
          <w:sz w:val="32"/>
        </w:rPr>
        <w:t>行业协会</w:t>
      </w:r>
      <w:r>
        <w:rPr>
          <w:color w:val="2F2F2F"/>
          <w:sz w:val="32"/>
        </w:rPr>
        <w:t>）</w:t>
      </w:r>
      <w:r>
        <w:rPr>
          <w:color w:val="2F2F2F"/>
          <w:spacing w:val="-5"/>
          <w:sz w:val="32"/>
        </w:rPr>
        <w:t>累计不超过</w:t>
      </w:r>
      <w:r>
        <w:rPr>
          <w:rFonts w:ascii="Times New Roman" w:eastAsia="Times New Roman"/>
          <w:color w:val="161616"/>
          <w:sz w:val="31"/>
        </w:rPr>
        <w:t>200</w:t>
      </w:r>
      <w:r>
        <w:rPr>
          <w:rFonts w:ascii="Times New Roman" w:eastAsia="Times New Roman"/>
          <w:color w:val="161616"/>
          <w:spacing w:val="27"/>
          <w:sz w:val="31"/>
        </w:rPr>
        <w:t> </w:t>
      </w:r>
      <w:r>
        <w:rPr>
          <w:color w:val="2F2F2F"/>
          <w:spacing w:val="-10"/>
          <w:sz w:val="32"/>
        </w:rPr>
        <w:t>万元</w:t>
      </w:r>
      <w:r>
        <w:rPr>
          <w:color w:val="777777"/>
          <w:spacing w:val="-186"/>
          <w:sz w:val="32"/>
        </w:rPr>
        <w:t>。</w:t>
      </w:r>
      <w:r>
        <w:rPr>
          <w:color w:val="2F2F2F"/>
          <w:spacing w:val="7"/>
          <w:sz w:val="32"/>
        </w:rPr>
        <w:t>（</w:t>
      </w:r>
      <w:r>
        <w:rPr>
          <w:color w:val="2F2F2F"/>
          <w:sz w:val="32"/>
        </w:rPr>
        <w:t>责任单</w:t>
      </w:r>
      <w:r>
        <w:rPr>
          <w:color w:val="2F2F2F"/>
          <w:spacing w:val="-28"/>
          <w:sz w:val="32"/>
        </w:rPr>
        <w:t>位</w:t>
      </w:r>
      <w:r>
        <w:rPr>
          <w:color w:val="070707"/>
          <w:w w:val="85"/>
          <w:sz w:val="32"/>
        </w:rPr>
        <w:t>：</w:t>
      </w:r>
      <w:r>
        <w:rPr>
          <w:color w:val="2F2F2F"/>
          <w:spacing w:val="15"/>
          <w:sz w:val="32"/>
        </w:rPr>
        <w:t>市</w:t>
      </w:r>
      <w:r>
        <w:rPr>
          <w:color w:val="161616"/>
          <w:spacing w:val="-5"/>
          <w:sz w:val="32"/>
        </w:rPr>
        <w:t>文</w:t>
      </w:r>
      <w:r>
        <w:rPr>
          <w:color w:val="2F2F2F"/>
          <w:spacing w:val="8"/>
          <w:sz w:val="32"/>
        </w:rPr>
        <w:t>广旅游局、市商 务局</w:t>
      </w:r>
      <w:r>
        <w:rPr>
          <w:color w:val="2F2F2F"/>
          <w:sz w:val="32"/>
        </w:rPr>
        <w:t>）</w:t>
      </w:r>
    </w:p>
    <w:p>
      <w:pPr>
        <w:spacing w:before="23"/>
        <w:ind w:left="787" w:right="0" w:firstLine="0"/>
        <w:jc w:val="left"/>
        <w:rPr>
          <w:sz w:val="30"/>
        </w:rPr>
      </w:pPr>
      <w:r>
        <w:rPr>
          <w:color w:val="070707"/>
          <w:w w:val="110"/>
          <w:sz w:val="30"/>
        </w:rPr>
        <w:t>四</w:t>
      </w:r>
      <w:r>
        <w:rPr>
          <w:color w:val="444444"/>
          <w:w w:val="110"/>
          <w:sz w:val="30"/>
        </w:rPr>
        <w:t>、</w:t>
      </w:r>
      <w:r>
        <w:rPr>
          <w:color w:val="070707"/>
          <w:w w:val="110"/>
          <w:sz w:val="30"/>
        </w:rPr>
        <w:t>有效促进消费扩容提质</w:t>
      </w:r>
    </w:p>
    <w:p>
      <w:pPr>
        <w:pStyle w:val="ListParagraph"/>
        <w:numPr>
          <w:ilvl w:val="0"/>
          <w:numId w:val="1"/>
        </w:numPr>
        <w:tabs>
          <w:tab w:pos="1246" w:val="left" w:leader="none"/>
        </w:tabs>
        <w:spacing w:line="340" w:lineRule="auto" w:before="197" w:after="0"/>
        <w:ind w:left="144" w:right="506" w:firstLine="644"/>
        <w:jc w:val="both"/>
        <w:rPr>
          <w:rFonts w:ascii="Times New Roman" w:hAnsi="Times New Roman" w:eastAsia="Times New Roman"/>
          <w:color w:val="2F2F2F"/>
          <w:sz w:val="31"/>
        </w:rPr>
      </w:pPr>
      <w:r>
        <w:rPr>
          <w:color w:val="2F2F2F"/>
          <w:spacing w:val="-9"/>
          <w:w w:val="95"/>
          <w:sz w:val="32"/>
        </w:rPr>
        <w:t>支持餐饮创新发展</w:t>
      </w:r>
      <w:r>
        <w:rPr>
          <w:color w:val="777777"/>
          <w:spacing w:val="-32"/>
          <w:w w:val="95"/>
          <w:sz w:val="32"/>
        </w:rPr>
        <w:t>。</w:t>
      </w:r>
      <w:r>
        <w:rPr>
          <w:color w:val="2F2F2F"/>
          <w:spacing w:val="14"/>
          <w:w w:val="95"/>
          <w:sz w:val="32"/>
        </w:rPr>
        <w:t>鼓励餐饮企业发展 </w:t>
      </w:r>
      <w:r>
        <w:rPr>
          <w:color w:val="2F2F2F"/>
          <w:spacing w:val="-26"/>
          <w:w w:val="80"/>
          <w:sz w:val="32"/>
        </w:rPr>
        <w:t>” </w:t>
      </w:r>
      <w:r>
        <w:rPr>
          <w:color w:val="2F2F2F"/>
          <w:spacing w:val="13"/>
          <w:w w:val="95"/>
          <w:sz w:val="32"/>
        </w:rPr>
        <w:t>中央厨房</w:t>
      </w:r>
      <w:r>
        <w:rPr>
          <w:color w:val="2F2F2F"/>
          <w:w w:val="80"/>
          <w:sz w:val="32"/>
        </w:rPr>
        <w:t>＋</w:t>
      </w:r>
      <w:r>
        <w:rPr>
          <w:color w:val="2F2F2F"/>
          <w:w w:val="95"/>
          <w:sz w:val="32"/>
        </w:rPr>
        <w:t>连锁</w:t>
      </w:r>
      <w:r>
        <w:rPr>
          <w:color w:val="2F2F2F"/>
          <w:spacing w:val="-17"/>
          <w:sz w:val="32"/>
        </w:rPr>
        <w:t>餐饮门店</w:t>
      </w:r>
      <w:r>
        <w:rPr>
          <w:color w:val="2F2F2F"/>
          <w:spacing w:val="-12"/>
          <w:w w:val="80"/>
          <w:sz w:val="32"/>
        </w:rPr>
        <w:t>” </w:t>
      </w:r>
      <w:r>
        <w:rPr>
          <w:color w:val="2F2F2F"/>
          <w:spacing w:val="-5"/>
          <w:sz w:val="32"/>
        </w:rPr>
        <w:t>或“中央厨房</w:t>
      </w:r>
      <w:r>
        <w:rPr>
          <w:color w:val="2F2F2F"/>
          <w:w w:val="80"/>
          <w:sz w:val="32"/>
        </w:rPr>
        <w:t>＋</w:t>
      </w:r>
      <w:r>
        <w:rPr>
          <w:color w:val="2F2F2F"/>
          <w:spacing w:val="2"/>
          <w:sz w:val="32"/>
        </w:rPr>
        <w:t>团餐配送“服务模式</w:t>
      </w:r>
      <w:r>
        <w:rPr>
          <w:color w:val="161616"/>
          <w:spacing w:val="-43"/>
          <w:w w:val="80"/>
          <w:sz w:val="32"/>
        </w:rPr>
        <w:t>， </w:t>
      </w:r>
      <w:r>
        <w:rPr>
          <w:color w:val="2F2F2F"/>
          <w:spacing w:val="-57"/>
          <w:sz w:val="32"/>
        </w:rPr>
        <w:t>对 </w:t>
      </w:r>
      <w:r>
        <w:rPr>
          <w:rFonts w:ascii="Times New Roman" w:hAnsi="Times New Roman" w:eastAsia="Times New Roman"/>
          <w:color w:val="161616"/>
          <w:sz w:val="31"/>
        </w:rPr>
        <w:t>2020</w:t>
      </w:r>
      <w:r>
        <w:rPr>
          <w:rFonts w:ascii="Times New Roman" w:hAnsi="Times New Roman" w:eastAsia="Times New Roman"/>
          <w:color w:val="161616"/>
          <w:spacing w:val="-13"/>
          <w:sz w:val="31"/>
        </w:rPr>
        <w:t> </w:t>
      </w:r>
      <w:r>
        <w:rPr>
          <w:color w:val="2F2F2F"/>
          <w:sz w:val="32"/>
        </w:rPr>
        <w:t>年新建</w:t>
      </w:r>
      <w:r>
        <w:rPr>
          <w:color w:val="2F2F2F"/>
          <w:spacing w:val="-5"/>
          <w:sz w:val="32"/>
        </w:rPr>
        <w:t>或改造中央厨房 </w:t>
      </w:r>
      <w:r>
        <w:rPr>
          <w:rFonts w:ascii="Times New Roman" w:hAnsi="Times New Roman" w:eastAsia="Times New Roman"/>
          <w:color w:val="161616"/>
          <w:sz w:val="31"/>
        </w:rPr>
        <w:t>1000</w:t>
      </w:r>
      <w:r>
        <w:rPr>
          <w:rFonts w:ascii="Times New Roman" w:hAnsi="Times New Roman" w:eastAsia="Times New Roman"/>
          <w:color w:val="161616"/>
          <w:spacing w:val="-8"/>
          <w:sz w:val="31"/>
        </w:rPr>
        <w:t> </w:t>
      </w:r>
      <w:r>
        <w:rPr>
          <w:color w:val="2F2F2F"/>
          <w:spacing w:val="4"/>
          <w:sz w:val="32"/>
        </w:rPr>
        <w:t>平米以上、为</w:t>
      </w:r>
      <w:r>
        <w:rPr>
          <w:rFonts w:ascii="Times New Roman" w:hAnsi="Times New Roman" w:eastAsia="Times New Roman"/>
          <w:color w:val="161616"/>
          <w:sz w:val="31"/>
        </w:rPr>
        <w:t>15</w:t>
      </w:r>
      <w:r>
        <w:rPr>
          <w:rFonts w:ascii="Times New Roman" w:hAnsi="Times New Roman" w:eastAsia="Times New Roman"/>
          <w:color w:val="161616"/>
          <w:spacing w:val="15"/>
          <w:sz w:val="31"/>
        </w:rPr>
        <w:t> </w:t>
      </w:r>
      <w:r>
        <w:rPr>
          <w:color w:val="2F2F2F"/>
          <w:spacing w:val="2"/>
          <w:sz w:val="32"/>
        </w:rPr>
        <w:t>家以上连锁门店配餐或</w:t>
      </w:r>
      <w:r>
        <w:rPr>
          <w:color w:val="2F2F2F"/>
          <w:w w:val="80"/>
          <w:sz w:val="32"/>
        </w:rPr>
        <w:t>日</w:t>
      </w:r>
      <w:r>
        <w:rPr>
          <w:color w:val="2F2F2F"/>
          <w:spacing w:val="-1"/>
          <w:sz w:val="32"/>
        </w:rPr>
        <w:t>均团餐配送 </w:t>
      </w:r>
      <w:r>
        <w:rPr>
          <w:rFonts w:ascii="Times New Roman" w:hAnsi="Times New Roman" w:eastAsia="Times New Roman"/>
          <w:color w:val="161616"/>
          <w:sz w:val="31"/>
        </w:rPr>
        <w:t>5000</w:t>
      </w:r>
      <w:r>
        <w:rPr>
          <w:rFonts w:ascii="Times New Roman" w:hAnsi="Times New Roman" w:eastAsia="Times New Roman"/>
          <w:color w:val="161616"/>
          <w:spacing w:val="40"/>
          <w:sz w:val="31"/>
        </w:rPr>
        <w:t> </w:t>
      </w:r>
      <w:r>
        <w:rPr>
          <w:color w:val="2F2F2F"/>
          <w:spacing w:val="-8"/>
          <w:sz w:val="32"/>
        </w:rPr>
        <w:t>人次以上的</w:t>
      </w:r>
      <w:r>
        <w:rPr>
          <w:color w:val="161616"/>
          <w:spacing w:val="-20"/>
          <w:w w:val="80"/>
          <w:sz w:val="32"/>
        </w:rPr>
        <w:t>， </w:t>
      </w:r>
      <w:r>
        <w:rPr>
          <w:color w:val="2F2F2F"/>
          <w:spacing w:val="5"/>
          <w:sz w:val="32"/>
        </w:rPr>
        <w:t>按不超过项目投入的</w:t>
      </w:r>
      <w:r>
        <w:rPr>
          <w:rFonts w:ascii="Times New Roman" w:hAnsi="Times New Roman" w:eastAsia="Times New Roman"/>
          <w:color w:val="161616"/>
          <w:spacing w:val="-7"/>
          <w:sz w:val="31"/>
        </w:rPr>
        <w:t>50</w:t>
      </w:r>
      <w:r>
        <w:rPr>
          <w:color w:val="2F2F2F"/>
          <w:spacing w:val="-15"/>
          <w:sz w:val="32"/>
        </w:rPr>
        <w:t>％给予奖</w:t>
      </w:r>
      <w:r>
        <w:rPr>
          <w:color w:val="2F2F2F"/>
          <w:spacing w:val="19"/>
          <w:sz w:val="32"/>
        </w:rPr>
        <w:t>励</w:t>
      </w:r>
      <w:r>
        <w:rPr>
          <w:color w:val="161616"/>
          <w:spacing w:val="-42"/>
          <w:w w:val="80"/>
          <w:sz w:val="32"/>
        </w:rPr>
        <w:t>， </w:t>
      </w:r>
      <w:r>
        <w:rPr>
          <w:color w:val="2F2F2F"/>
          <w:spacing w:val="-2"/>
          <w:sz w:val="32"/>
        </w:rPr>
        <w:t>单个企业最高奖励不超过 </w:t>
      </w:r>
      <w:r>
        <w:rPr>
          <w:rFonts w:ascii="Times New Roman" w:hAnsi="Times New Roman" w:eastAsia="Times New Roman"/>
          <w:color w:val="161616"/>
          <w:sz w:val="31"/>
        </w:rPr>
        <w:t>50</w:t>
      </w:r>
      <w:r>
        <w:rPr>
          <w:rFonts w:ascii="Times New Roman" w:hAnsi="Times New Roman" w:eastAsia="Times New Roman"/>
          <w:color w:val="161616"/>
          <w:spacing w:val="-28"/>
          <w:sz w:val="31"/>
        </w:rPr>
        <w:t> </w:t>
      </w:r>
      <w:r>
        <w:rPr>
          <w:color w:val="2F2F2F"/>
          <w:spacing w:val="10"/>
          <w:sz w:val="32"/>
        </w:rPr>
        <w:t>万元</w:t>
      </w:r>
      <w:r>
        <w:rPr>
          <w:color w:val="2F2F2F"/>
          <w:spacing w:val="-18"/>
          <w:w w:val="80"/>
          <w:sz w:val="32"/>
        </w:rPr>
        <w:t>； </w:t>
      </w:r>
      <w:r>
        <w:rPr>
          <w:color w:val="2F2F2F"/>
          <w:spacing w:val="-12"/>
          <w:sz w:val="32"/>
        </w:rPr>
        <w:t>对连锁门店首次突破 </w:t>
      </w:r>
      <w:r>
        <w:rPr>
          <w:rFonts w:ascii="Times New Roman" w:hAnsi="Times New Roman" w:eastAsia="Times New Roman"/>
          <w:color w:val="2F2F2F"/>
          <w:sz w:val="31"/>
        </w:rPr>
        <w:t>3</w:t>
      </w:r>
      <w:r>
        <w:rPr>
          <w:rFonts w:ascii="Times New Roman" w:hAnsi="Times New Roman" w:eastAsia="Times New Roman"/>
          <w:color w:val="161616"/>
          <w:sz w:val="31"/>
        </w:rPr>
        <w:t>0 </w:t>
      </w:r>
      <w:r>
        <w:rPr>
          <w:color w:val="2F2F2F"/>
          <w:spacing w:val="1"/>
          <w:sz w:val="32"/>
        </w:rPr>
        <w:t>家或</w:t>
      </w:r>
      <w:r>
        <w:rPr>
          <w:color w:val="2F2F2F"/>
          <w:spacing w:val="-29"/>
          <w:w w:val="80"/>
          <w:sz w:val="32"/>
        </w:rPr>
        <w:t>日 </w:t>
      </w:r>
      <w:r>
        <w:rPr>
          <w:color w:val="2F2F2F"/>
          <w:spacing w:val="9"/>
          <w:sz w:val="32"/>
        </w:rPr>
        <w:t>均团餐配送突破 </w:t>
      </w:r>
      <w:r>
        <w:rPr>
          <w:rFonts w:ascii="Times New Roman" w:hAnsi="Times New Roman" w:eastAsia="Times New Roman"/>
          <w:color w:val="161616"/>
          <w:sz w:val="31"/>
        </w:rPr>
        <w:t>10000</w:t>
      </w:r>
      <w:r>
        <w:rPr>
          <w:rFonts w:ascii="Times New Roman" w:hAnsi="Times New Roman" w:eastAsia="Times New Roman"/>
          <w:color w:val="161616"/>
          <w:spacing w:val="49"/>
          <w:sz w:val="31"/>
        </w:rPr>
        <w:t> </w:t>
      </w:r>
      <w:r>
        <w:rPr>
          <w:color w:val="2F2F2F"/>
          <w:spacing w:val="-11"/>
          <w:sz w:val="32"/>
        </w:rPr>
        <w:t>人次的单个企业</w:t>
      </w:r>
      <w:r>
        <w:rPr>
          <w:color w:val="161616"/>
          <w:spacing w:val="-13"/>
          <w:w w:val="80"/>
          <w:sz w:val="32"/>
        </w:rPr>
        <w:t>， </w:t>
      </w:r>
      <w:r>
        <w:rPr>
          <w:color w:val="2F2F2F"/>
          <w:spacing w:val="-5"/>
          <w:sz w:val="32"/>
        </w:rPr>
        <w:t>给予不超过 </w:t>
      </w:r>
      <w:r>
        <w:rPr>
          <w:rFonts w:ascii="Times New Roman" w:hAnsi="Times New Roman" w:eastAsia="Times New Roman"/>
          <w:color w:val="161616"/>
          <w:sz w:val="31"/>
        </w:rPr>
        <w:t>20 </w:t>
      </w:r>
      <w:r>
        <w:rPr>
          <w:color w:val="2F2F2F"/>
          <w:spacing w:val="-5"/>
          <w:sz w:val="32"/>
        </w:rPr>
        <w:t>万元的奖励</w:t>
      </w:r>
      <w:r>
        <w:rPr>
          <w:color w:val="777777"/>
          <w:spacing w:val="-166"/>
          <w:sz w:val="32"/>
        </w:rPr>
        <w:t>。</w:t>
      </w:r>
      <w:r>
        <w:rPr>
          <w:color w:val="2F2F2F"/>
          <w:spacing w:val="-3"/>
          <w:sz w:val="32"/>
        </w:rPr>
        <w:t>（</w:t>
      </w:r>
      <w:r>
        <w:rPr>
          <w:color w:val="2F2F2F"/>
          <w:spacing w:val="-5"/>
          <w:sz w:val="32"/>
        </w:rPr>
        <w:t>责任单位</w:t>
      </w:r>
      <w:r>
        <w:rPr>
          <w:color w:val="070707"/>
          <w:spacing w:val="2"/>
          <w:w w:val="80"/>
          <w:sz w:val="32"/>
        </w:rPr>
        <w:t>： </w:t>
      </w:r>
      <w:r>
        <w:rPr>
          <w:color w:val="2F2F2F"/>
          <w:spacing w:val="4"/>
          <w:sz w:val="32"/>
        </w:rPr>
        <w:t>市商务局、市市场监 管局</w:t>
      </w:r>
      <w:r>
        <w:rPr>
          <w:color w:val="2F2F2F"/>
          <w:sz w:val="32"/>
        </w:rPr>
        <w:t>）</w:t>
      </w:r>
    </w:p>
    <w:p>
      <w:pPr>
        <w:pStyle w:val="ListParagraph"/>
        <w:numPr>
          <w:ilvl w:val="0"/>
          <w:numId w:val="1"/>
        </w:numPr>
        <w:tabs>
          <w:tab w:pos="1247" w:val="left" w:leader="none"/>
        </w:tabs>
        <w:spacing w:line="394" w:lineRule="exact" w:before="0" w:after="0"/>
        <w:ind w:left="1246" w:right="0" w:hanging="462"/>
        <w:jc w:val="left"/>
        <w:rPr>
          <w:rFonts w:ascii="Times New Roman" w:eastAsia="Times New Roman"/>
          <w:color w:val="161616"/>
          <w:sz w:val="31"/>
        </w:rPr>
      </w:pPr>
      <w:r>
        <w:rPr>
          <w:rFonts w:ascii="Times New Roman" w:eastAsia="Times New Roman"/>
          <w:color w:val="161616"/>
          <w:spacing w:val="18"/>
          <w:sz w:val="31"/>
        </w:rPr>
        <w:t>. </w:t>
      </w:r>
      <w:r>
        <w:rPr>
          <w:color w:val="2F2F2F"/>
          <w:spacing w:val="-3"/>
          <w:sz w:val="32"/>
        </w:rPr>
        <w:t>推动文化产业复苏</w:t>
      </w:r>
      <w:r>
        <w:rPr>
          <w:color w:val="777777"/>
          <w:spacing w:val="13"/>
          <w:sz w:val="32"/>
        </w:rPr>
        <w:t>。</w:t>
      </w:r>
      <w:r>
        <w:rPr>
          <w:color w:val="2F2F2F"/>
          <w:spacing w:val="-43"/>
          <w:sz w:val="32"/>
        </w:rPr>
        <w:t>对 </w:t>
      </w:r>
      <w:r>
        <w:rPr>
          <w:rFonts w:ascii="Times New Roman" w:eastAsia="Times New Roman"/>
          <w:color w:val="161616"/>
          <w:sz w:val="31"/>
        </w:rPr>
        <w:t>2019</w:t>
      </w:r>
      <w:r>
        <w:rPr>
          <w:rFonts w:ascii="Times New Roman" w:eastAsia="Times New Roman"/>
          <w:color w:val="161616"/>
          <w:spacing w:val="25"/>
          <w:sz w:val="31"/>
        </w:rPr>
        <w:t> </w:t>
      </w:r>
      <w:r>
        <w:rPr>
          <w:color w:val="2F2F2F"/>
          <w:spacing w:val="11"/>
          <w:sz w:val="32"/>
        </w:rPr>
        <w:t>年营业收入</w:t>
      </w:r>
      <w:r>
        <w:rPr>
          <w:rFonts w:ascii="Times New Roman" w:eastAsia="Times New Roman"/>
          <w:color w:val="2F2F2F"/>
          <w:sz w:val="31"/>
        </w:rPr>
        <w:t>3</w:t>
      </w:r>
      <w:r>
        <w:rPr>
          <w:rFonts w:ascii="Times New Roman" w:eastAsia="Times New Roman"/>
          <w:color w:val="161616"/>
          <w:sz w:val="31"/>
        </w:rPr>
        <w:t>00</w:t>
      </w:r>
      <w:r>
        <w:rPr>
          <w:rFonts w:ascii="Times New Roman" w:eastAsia="Times New Roman"/>
          <w:color w:val="161616"/>
          <w:spacing w:val="15"/>
          <w:sz w:val="31"/>
        </w:rPr>
        <w:t> </w:t>
      </w:r>
      <w:r>
        <w:rPr>
          <w:color w:val="2F2F2F"/>
          <w:sz w:val="32"/>
        </w:rPr>
        <w:t>万元以上的</w:t>
      </w:r>
    </w:p>
    <w:p>
      <w:pPr>
        <w:tabs>
          <w:tab w:pos="2797" w:val="left" w:leader="none"/>
          <w:tab w:pos="3798" w:val="left" w:leader="none"/>
        </w:tabs>
        <w:spacing w:line="338" w:lineRule="auto" w:before="171"/>
        <w:ind w:left="147" w:right="443" w:firstLine="15"/>
        <w:jc w:val="left"/>
        <w:rPr>
          <w:sz w:val="32"/>
        </w:rPr>
      </w:pPr>
      <w:r>
        <w:rPr>
          <w:color w:val="2F2F2F"/>
          <w:w w:val="95"/>
          <w:sz w:val="32"/>
        </w:rPr>
        <w:t>影院等文化场所按</w:t>
        <w:tab/>
      </w:r>
      <w:r>
        <w:rPr>
          <w:rFonts w:ascii="Times New Roman" w:eastAsia="Times New Roman"/>
          <w:color w:val="161616"/>
          <w:sz w:val="31"/>
        </w:rPr>
        <w:t>2020</w:t>
      </w:r>
      <w:r>
        <w:rPr>
          <w:rFonts w:ascii="Times New Roman" w:eastAsia="Times New Roman"/>
          <w:color w:val="161616"/>
          <w:spacing w:val="-37"/>
          <w:sz w:val="31"/>
        </w:rPr>
        <w:t> </w:t>
      </w:r>
      <w:r>
        <w:rPr>
          <w:color w:val="2F2F2F"/>
          <w:sz w:val="32"/>
        </w:rPr>
        <w:t>年营业收入的</w:t>
      </w:r>
      <w:r>
        <w:rPr>
          <w:color w:val="2F2F2F"/>
          <w:spacing w:val="-129"/>
          <w:sz w:val="32"/>
        </w:rPr>
        <w:t> </w:t>
      </w:r>
      <w:r>
        <w:rPr>
          <w:rFonts w:ascii="Times New Roman" w:eastAsia="Times New Roman"/>
          <w:color w:val="161616"/>
          <w:spacing w:val="-14"/>
          <w:sz w:val="31"/>
        </w:rPr>
        <w:t>5</w:t>
      </w:r>
      <w:r>
        <w:rPr>
          <w:color w:val="2F2F2F"/>
          <w:spacing w:val="-14"/>
          <w:sz w:val="32"/>
        </w:rPr>
        <w:t>％</w:t>
      </w:r>
      <w:r>
        <w:rPr>
          <w:color w:val="2F2F2F"/>
          <w:spacing w:val="-49"/>
          <w:sz w:val="32"/>
        </w:rPr>
        <w:t>给</w:t>
      </w:r>
      <w:r>
        <w:rPr>
          <w:color w:val="2F2F2F"/>
          <w:sz w:val="32"/>
        </w:rPr>
        <w:t>予奖励</w:t>
      </w:r>
      <w:r>
        <w:rPr>
          <w:color w:val="2F2F2F"/>
          <w:spacing w:val="-119"/>
          <w:sz w:val="32"/>
        </w:rPr>
        <w:t> </w:t>
      </w:r>
      <w:r>
        <w:rPr>
          <w:color w:val="161616"/>
          <w:spacing w:val="25"/>
          <w:sz w:val="32"/>
        </w:rPr>
        <w:t>，</w:t>
      </w:r>
      <w:r>
        <w:rPr>
          <w:color w:val="2F2F2F"/>
          <w:sz w:val="32"/>
        </w:rPr>
        <w:t>单个</w:t>
      </w:r>
      <w:r>
        <w:rPr>
          <w:color w:val="2F2F2F"/>
          <w:spacing w:val="23"/>
          <w:sz w:val="32"/>
        </w:rPr>
        <w:t>企</w:t>
      </w:r>
      <w:r>
        <w:rPr>
          <w:color w:val="2F2F2F"/>
          <w:sz w:val="32"/>
        </w:rPr>
        <w:t>业最高奖励不超过</w:t>
      </w:r>
      <w:r>
        <w:rPr>
          <w:color w:val="2F2F2F"/>
          <w:spacing w:val="15"/>
          <w:sz w:val="32"/>
        </w:rPr>
        <w:t> </w:t>
      </w:r>
      <w:r>
        <w:rPr>
          <w:rFonts w:ascii="Times New Roman" w:eastAsia="Times New Roman"/>
          <w:color w:val="161616"/>
          <w:sz w:val="31"/>
        </w:rPr>
        <w:t>200</w:t>
      </w:r>
      <w:r>
        <w:rPr>
          <w:rFonts w:ascii="Times New Roman" w:eastAsia="Times New Roman"/>
          <w:color w:val="161616"/>
          <w:spacing w:val="-16"/>
          <w:sz w:val="31"/>
        </w:rPr>
        <w:t> </w:t>
      </w:r>
      <w:r>
        <w:rPr>
          <w:color w:val="2F2F2F"/>
          <w:sz w:val="32"/>
        </w:rPr>
        <w:t>万元</w:t>
      </w:r>
      <w:r>
        <w:rPr>
          <w:color w:val="777777"/>
          <w:spacing w:val="-33"/>
          <w:sz w:val="32"/>
        </w:rPr>
        <w:t>。</w:t>
      </w:r>
      <w:r>
        <w:rPr>
          <w:color w:val="2F2F2F"/>
          <w:sz w:val="32"/>
        </w:rPr>
        <w:t>对</w:t>
      </w:r>
      <w:r>
        <w:rPr>
          <w:color w:val="2F2F2F"/>
          <w:spacing w:val="-97"/>
          <w:sz w:val="32"/>
        </w:rPr>
        <w:t> </w:t>
      </w:r>
      <w:r>
        <w:rPr>
          <w:rFonts w:ascii="Times New Roman" w:eastAsia="Times New Roman"/>
          <w:color w:val="161616"/>
          <w:sz w:val="31"/>
        </w:rPr>
        <w:t>2019</w:t>
      </w:r>
      <w:r>
        <w:rPr>
          <w:rFonts w:ascii="Times New Roman" w:eastAsia="Times New Roman"/>
          <w:color w:val="161616"/>
          <w:spacing w:val="9"/>
          <w:sz w:val="31"/>
        </w:rPr>
        <w:t> </w:t>
      </w:r>
      <w:r>
        <w:rPr>
          <w:color w:val="2F2F2F"/>
          <w:sz w:val="32"/>
        </w:rPr>
        <w:t>年营业收入超</w:t>
      </w:r>
      <w:r>
        <w:rPr>
          <w:color w:val="2F2F2F"/>
          <w:spacing w:val="55"/>
          <w:sz w:val="32"/>
        </w:rPr>
        <w:t>过</w:t>
      </w:r>
      <w:r>
        <w:rPr>
          <w:rFonts w:ascii="Times New Roman" w:eastAsia="Times New Roman"/>
          <w:color w:val="161616"/>
          <w:sz w:val="31"/>
        </w:rPr>
        <w:t>10</w:t>
      </w:r>
      <w:r>
        <w:rPr>
          <w:rFonts w:ascii="Times New Roman" w:eastAsia="Times New Roman"/>
          <w:color w:val="161616"/>
          <w:spacing w:val="-8"/>
          <w:sz w:val="31"/>
        </w:rPr>
        <w:t> </w:t>
      </w:r>
      <w:r>
        <w:rPr>
          <w:color w:val="2F2F2F"/>
          <w:sz w:val="32"/>
        </w:rPr>
        <w:t>万元的实体书店</w:t>
      </w:r>
      <w:r>
        <w:rPr>
          <w:color w:val="2F2F2F"/>
          <w:spacing w:val="-123"/>
          <w:sz w:val="32"/>
        </w:rPr>
        <w:t> </w:t>
      </w:r>
      <w:r>
        <w:rPr>
          <w:color w:val="161616"/>
          <w:sz w:val="32"/>
        </w:rPr>
        <w:t>，</w:t>
      </w:r>
      <w:r>
        <w:rPr>
          <w:color w:val="161616"/>
          <w:spacing w:val="-111"/>
          <w:sz w:val="32"/>
        </w:rPr>
        <w:t> </w:t>
      </w:r>
      <w:r>
        <w:rPr>
          <w:color w:val="2F2F2F"/>
          <w:sz w:val="32"/>
        </w:rPr>
        <w:t>按</w:t>
      </w:r>
      <w:r>
        <w:rPr>
          <w:color w:val="2F2F2F"/>
          <w:spacing w:val="-112"/>
          <w:sz w:val="32"/>
        </w:rPr>
        <w:t> </w:t>
      </w:r>
      <w:r>
        <w:rPr>
          <w:rFonts w:ascii="Times New Roman" w:eastAsia="Times New Roman"/>
          <w:color w:val="161616"/>
          <w:sz w:val="31"/>
        </w:rPr>
        <w:t>2020</w:t>
      </w:r>
      <w:r>
        <w:rPr>
          <w:rFonts w:ascii="Times New Roman" w:eastAsia="Times New Roman"/>
          <w:color w:val="161616"/>
          <w:spacing w:val="-16"/>
          <w:sz w:val="31"/>
        </w:rPr>
        <w:t> </w:t>
      </w:r>
      <w:r>
        <w:rPr>
          <w:color w:val="2F2F2F"/>
          <w:sz w:val="32"/>
        </w:rPr>
        <w:t>年营业收入的</w:t>
      </w:r>
      <w:r>
        <w:rPr>
          <w:color w:val="2F2F2F"/>
          <w:spacing w:val="-120"/>
          <w:sz w:val="32"/>
        </w:rPr>
        <w:t> </w:t>
      </w:r>
      <w:r>
        <w:rPr>
          <w:rFonts w:ascii="Times New Roman" w:eastAsia="Times New Roman"/>
          <w:color w:val="161616"/>
          <w:spacing w:val="-7"/>
          <w:sz w:val="31"/>
        </w:rPr>
        <w:t>20</w:t>
      </w:r>
      <w:r>
        <w:rPr>
          <w:color w:val="2F2F2F"/>
          <w:spacing w:val="-7"/>
          <w:sz w:val="32"/>
        </w:rPr>
        <w:t>％</w:t>
      </w:r>
      <w:r>
        <w:rPr>
          <w:color w:val="2F2F2F"/>
          <w:spacing w:val="-49"/>
          <w:sz w:val="32"/>
        </w:rPr>
        <w:t>给</w:t>
      </w:r>
      <w:r>
        <w:rPr>
          <w:color w:val="2F2F2F"/>
          <w:sz w:val="32"/>
        </w:rPr>
        <w:t>予奖励</w:t>
      </w:r>
      <w:r>
        <w:rPr>
          <w:color w:val="2F2F2F"/>
          <w:spacing w:val="-114"/>
          <w:sz w:val="32"/>
        </w:rPr>
        <w:t> </w:t>
      </w:r>
      <w:r>
        <w:rPr>
          <w:color w:val="161616"/>
          <w:sz w:val="32"/>
        </w:rPr>
        <w:t>，</w:t>
      </w:r>
      <w:r>
        <w:rPr>
          <w:color w:val="161616"/>
          <w:spacing w:val="-116"/>
          <w:sz w:val="32"/>
        </w:rPr>
        <w:t> </w:t>
      </w:r>
      <w:r>
        <w:rPr>
          <w:color w:val="2F2F2F"/>
          <w:sz w:val="32"/>
        </w:rPr>
        <w:t>单个</w:t>
      </w:r>
      <w:r>
        <w:rPr>
          <w:color w:val="2F2F2F"/>
          <w:spacing w:val="33"/>
          <w:sz w:val="32"/>
        </w:rPr>
        <w:t>企</w:t>
      </w:r>
      <w:r>
        <w:rPr>
          <w:color w:val="2F2F2F"/>
          <w:sz w:val="32"/>
        </w:rPr>
        <w:t>业最高奖励不超过</w:t>
      </w:r>
      <w:r>
        <w:rPr>
          <w:color w:val="2F2F2F"/>
          <w:spacing w:val="-101"/>
          <w:sz w:val="32"/>
        </w:rPr>
        <w:t> </w:t>
      </w:r>
      <w:r>
        <w:rPr>
          <w:rFonts w:ascii="Times New Roman" w:eastAsia="Times New Roman"/>
          <w:color w:val="2F2F2F"/>
          <w:sz w:val="31"/>
        </w:rPr>
        <w:t>3</w:t>
      </w:r>
      <w:r>
        <w:rPr>
          <w:rFonts w:ascii="Times New Roman" w:eastAsia="Times New Roman"/>
          <w:color w:val="161616"/>
          <w:sz w:val="31"/>
        </w:rPr>
        <w:t>0</w:t>
      </w:r>
      <w:r>
        <w:rPr>
          <w:rFonts w:ascii="Times New Roman" w:eastAsia="Times New Roman"/>
          <w:color w:val="161616"/>
          <w:spacing w:val="-26"/>
          <w:sz w:val="31"/>
        </w:rPr>
        <w:t> </w:t>
      </w:r>
      <w:r>
        <w:rPr>
          <w:color w:val="2F2F2F"/>
          <w:sz w:val="32"/>
        </w:rPr>
        <w:t>万</w:t>
      </w:r>
      <w:r>
        <w:rPr>
          <w:color w:val="2F2F2F"/>
          <w:spacing w:val="-20"/>
          <w:sz w:val="32"/>
        </w:rPr>
        <w:t>元</w:t>
      </w:r>
      <w:r>
        <w:rPr>
          <w:color w:val="777777"/>
          <w:spacing w:val="-133"/>
          <w:sz w:val="32"/>
        </w:rPr>
        <w:t>。</w:t>
      </w:r>
      <w:r>
        <w:rPr>
          <w:color w:val="2F2F2F"/>
          <w:sz w:val="32"/>
        </w:rPr>
        <w:t>对演出团队</w:t>
      </w:r>
      <w:r>
        <w:rPr>
          <w:color w:val="2F2F2F"/>
          <w:spacing w:val="54"/>
          <w:sz w:val="32"/>
        </w:rPr>
        <w:t>按</w:t>
      </w:r>
      <w:r>
        <w:rPr>
          <w:rFonts w:ascii="Times New Roman" w:eastAsia="Times New Roman"/>
          <w:color w:val="161616"/>
          <w:sz w:val="31"/>
        </w:rPr>
        <w:t>2020</w:t>
      </w:r>
      <w:r>
        <w:rPr>
          <w:rFonts w:ascii="Times New Roman" w:eastAsia="Times New Roman"/>
          <w:color w:val="161616"/>
          <w:spacing w:val="-26"/>
          <w:sz w:val="31"/>
        </w:rPr>
        <w:t> </w:t>
      </w:r>
      <w:r>
        <w:rPr>
          <w:color w:val="2F2F2F"/>
          <w:sz w:val="32"/>
        </w:rPr>
        <w:t>年营业收入</w:t>
      </w:r>
      <w:r>
        <w:rPr>
          <w:color w:val="2F2F2F"/>
          <w:spacing w:val="38"/>
          <w:sz w:val="32"/>
        </w:rPr>
        <w:t>的</w:t>
      </w:r>
      <w:r>
        <w:rPr>
          <w:rFonts w:ascii="Times New Roman" w:eastAsia="Times New Roman"/>
          <w:color w:val="161616"/>
          <w:spacing w:val="-7"/>
          <w:sz w:val="31"/>
        </w:rPr>
        <w:t>20</w:t>
      </w:r>
      <w:r>
        <w:rPr>
          <w:color w:val="2F2F2F"/>
          <w:spacing w:val="-7"/>
          <w:sz w:val="32"/>
        </w:rPr>
        <w:t>％</w:t>
      </w:r>
      <w:r>
        <w:rPr>
          <w:color w:val="2F2F2F"/>
          <w:spacing w:val="-49"/>
          <w:sz w:val="32"/>
        </w:rPr>
        <w:t>给</w:t>
      </w:r>
      <w:r>
        <w:rPr>
          <w:color w:val="2F2F2F"/>
          <w:sz w:val="32"/>
        </w:rPr>
        <w:t>予奖励</w:t>
      </w:r>
      <w:r>
        <w:rPr>
          <w:color w:val="2F2F2F"/>
          <w:spacing w:val="-102"/>
          <w:sz w:val="32"/>
        </w:rPr>
        <w:t> </w:t>
      </w:r>
      <w:r>
        <w:rPr>
          <w:color w:val="161616"/>
          <w:spacing w:val="-12"/>
          <w:sz w:val="32"/>
        </w:rPr>
        <w:t>， </w:t>
      </w:r>
      <w:r>
        <w:rPr>
          <w:color w:val="2F2F2F"/>
          <w:w w:val="95"/>
          <w:sz w:val="32"/>
        </w:rPr>
        <w:t>单个</w:t>
      </w:r>
      <w:r>
        <w:rPr>
          <w:color w:val="2F2F2F"/>
          <w:spacing w:val="23"/>
          <w:w w:val="95"/>
          <w:sz w:val="32"/>
        </w:rPr>
        <w:t>企</w:t>
      </w:r>
      <w:r>
        <w:rPr>
          <w:color w:val="2F2F2F"/>
          <w:w w:val="95"/>
          <w:sz w:val="32"/>
        </w:rPr>
        <w:t>业最高奖励不超过</w:t>
        <w:tab/>
      </w:r>
      <w:r>
        <w:rPr>
          <w:rFonts w:ascii="Times New Roman" w:eastAsia="Times New Roman"/>
          <w:color w:val="161616"/>
          <w:sz w:val="31"/>
        </w:rPr>
        <w:t>200</w:t>
      </w:r>
      <w:r>
        <w:rPr>
          <w:rFonts w:ascii="Times New Roman" w:eastAsia="Times New Roman"/>
          <w:color w:val="161616"/>
          <w:spacing w:val="-6"/>
          <w:sz w:val="31"/>
        </w:rPr>
        <w:t> </w:t>
      </w:r>
      <w:r>
        <w:rPr>
          <w:color w:val="2F2F2F"/>
          <w:spacing w:val="-17"/>
          <w:sz w:val="32"/>
        </w:rPr>
        <w:t>万</w:t>
      </w:r>
      <w:r>
        <w:rPr>
          <w:color w:val="777777"/>
          <w:spacing w:val="-186"/>
          <w:sz w:val="32"/>
        </w:rPr>
        <w:t>。</w:t>
      </w:r>
      <w:r>
        <w:rPr>
          <w:color w:val="2F2F2F"/>
          <w:spacing w:val="17"/>
          <w:sz w:val="32"/>
        </w:rPr>
        <w:t>（</w:t>
      </w:r>
      <w:r>
        <w:rPr>
          <w:color w:val="2F2F2F"/>
          <w:sz w:val="32"/>
        </w:rPr>
        <w:t>责任单</w:t>
      </w:r>
      <w:r>
        <w:rPr>
          <w:color w:val="2F2F2F"/>
          <w:spacing w:val="-38"/>
          <w:sz w:val="32"/>
        </w:rPr>
        <w:t>位</w:t>
      </w:r>
      <w:r>
        <w:rPr>
          <w:color w:val="070707"/>
          <w:w w:val="90"/>
          <w:sz w:val="32"/>
        </w:rPr>
        <w:t>：</w:t>
      </w:r>
      <w:r>
        <w:rPr>
          <w:color w:val="070707"/>
          <w:spacing w:val="-50"/>
          <w:w w:val="90"/>
          <w:sz w:val="32"/>
        </w:rPr>
        <w:t> </w:t>
      </w:r>
      <w:r>
        <w:rPr>
          <w:color w:val="2F2F2F"/>
          <w:sz w:val="32"/>
        </w:rPr>
        <w:t>市</w:t>
      </w:r>
      <w:r>
        <w:rPr>
          <w:color w:val="2F2F2F"/>
          <w:spacing w:val="52"/>
          <w:sz w:val="32"/>
        </w:rPr>
        <w:t>委</w:t>
      </w:r>
      <w:r>
        <w:rPr>
          <w:color w:val="2F2F2F"/>
          <w:sz w:val="32"/>
        </w:rPr>
        <w:t>宣传部、市</w:t>
      </w:r>
      <w:r>
        <w:rPr>
          <w:color w:val="161616"/>
          <w:spacing w:val="5"/>
          <w:sz w:val="32"/>
        </w:rPr>
        <w:t>文</w:t>
      </w:r>
      <w:r>
        <w:rPr>
          <w:color w:val="2F2F2F"/>
          <w:sz w:val="32"/>
        </w:rPr>
        <w:t>广旅游局</w:t>
      </w:r>
      <w:r>
        <w:rPr>
          <w:color w:val="2F2F2F"/>
          <w:spacing w:val="18"/>
          <w:sz w:val="32"/>
        </w:rPr>
        <w:t> </w:t>
      </w:r>
      <w:r>
        <w:rPr>
          <w:color w:val="2F2F2F"/>
          <w:sz w:val="32"/>
        </w:rPr>
        <w:t>）</w:t>
      </w:r>
    </w:p>
    <w:p>
      <w:pPr>
        <w:spacing w:after="0" w:line="338" w:lineRule="auto"/>
        <w:jc w:val="left"/>
        <w:rPr>
          <w:sz w:val="32"/>
        </w:rPr>
        <w:sectPr>
          <w:pgSz w:w="11900" w:h="16840"/>
          <w:pgMar w:header="0" w:footer="1705" w:top="1600" w:bottom="1900" w:left="14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338" w:lineRule="auto" w:before="66" w:after="0"/>
        <w:ind w:left="139" w:right="476" w:firstLine="651"/>
        <w:jc w:val="left"/>
        <w:rPr>
          <w:rFonts w:ascii="Times New Roman" w:eastAsia="Times New Roman"/>
          <w:color w:val="1C1C1C"/>
          <w:sz w:val="32"/>
        </w:rPr>
      </w:pPr>
      <w:r>
        <w:rPr>
          <w:color w:val="313131"/>
          <w:spacing w:val="8"/>
          <w:sz w:val="32"/>
        </w:rPr>
        <w:t>促进线上线下融合</w:t>
      </w:r>
      <w:r>
        <w:rPr>
          <w:color w:val="777777"/>
          <w:sz w:val="32"/>
        </w:rPr>
        <w:t>。</w:t>
      </w:r>
      <w:r>
        <w:rPr>
          <w:color w:val="313131"/>
          <w:spacing w:val="-31"/>
          <w:sz w:val="32"/>
        </w:rPr>
        <w:t>对 </w:t>
      </w:r>
      <w:r>
        <w:rPr>
          <w:rFonts w:ascii="Times New Roman" w:eastAsia="Times New Roman"/>
          <w:color w:val="313131"/>
          <w:sz w:val="32"/>
        </w:rPr>
        <w:t>2020</w:t>
      </w:r>
      <w:r>
        <w:rPr>
          <w:rFonts w:ascii="Times New Roman" w:eastAsia="Times New Roman"/>
          <w:color w:val="313131"/>
          <w:spacing w:val="18"/>
          <w:sz w:val="32"/>
        </w:rPr>
        <w:t> </w:t>
      </w:r>
      <w:r>
        <w:rPr>
          <w:color w:val="313131"/>
          <w:spacing w:val="-31"/>
          <w:sz w:val="32"/>
        </w:rPr>
        <w:t>年 </w:t>
      </w:r>
      <w:r>
        <w:rPr>
          <w:rFonts w:ascii="Times New Roman" w:eastAsia="Times New Roman"/>
          <w:color w:val="313131"/>
          <w:sz w:val="32"/>
        </w:rPr>
        <w:t>4</w:t>
      </w:r>
      <w:r>
        <w:rPr>
          <w:rFonts w:ascii="Times New Roman" w:eastAsia="Times New Roman"/>
          <w:color w:val="313131"/>
          <w:spacing w:val="8"/>
          <w:sz w:val="32"/>
        </w:rPr>
        <w:t> </w:t>
      </w:r>
      <w:r>
        <w:rPr>
          <w:color w:val="313131"/>
          <w:spacing w:val="-8"/>
          <w:sz w:val="32"/>
        </w:rPr>
        <w:t>月至 </w:t>
      </w:r>
      <w:r>
        <w:rPr>
          <w:rFonts w:ascii="Times New Roman" w:eastAsia="Times New Roman"/>
          <w:color w:val="313131"/>
          <w:sz w:val="32"/>
        </w:rPr>
        <w:t>12</w:t>
      </w:r>
      <w:r>
        <w:rPr>
          <w:rFonts w:ascii="Times New Roman" w:eastAsia="Times New Roman"/>
          <w:color w:val="313131"/>
          <w:spacing w:val="42"/>
          <w:sz w:val="32"/>
        </w:rPr>
        <w:t> </w:t>
      </w:r>
      <w:r>
        <w:rPr>
          <w:color w:val="313131"/>
          <w:spacing w:val="37"/>
          <w:sz w:val="32"/>
        </w:rPr>
        <w:t>月</w:t>
      </w:r>
      <w:r>
        <w:rPr>
          <w:color w:val="313131"/>
          <w:spacing w:val="-38"/>
          <w:w w:val="90"/>
          <w:sz w:val="32"/>
        </w:rPr>
        <w:t>， </w:t>
      </w:r>
      <w:r>
        <w:rPr>
          <w:color w:val="313131"/>
          <w:sz w:val="32"/>
        </w:rPr>
        <w:t>新开发</w:t>
      </w:r>
      <w:r>
        <w:rPr>
          <w:rFonts w:ascii="Times New Roman" w:eastAsia="Times New Roman"/>
          <w:color w:val="1C1C1C"/>
          <w:sz w:val="28"/>
        </w:rPr>
        <w:t>App</w:t>
      </w:r>
      <w:r>
        <w:rPr>
          <w:rFonts w:ascii="Times New Roman" w:eastAsia="Times New Roman"/>
          <w:color w:val="1C1C1C"/>
          <w:spacing w:val="-21"/>
          <w:sz w:val="28"/>
        </w:rPr>
        <w:t> </w:t>
      </w:r>
      <w:r>
        <w:rPr>
          <w:color w:val="1C1C1C"/>
          <w:spacing w:val="-5"/>
          <w:sz w:val="32"/>
        </w:rPr>
        <w:t>或利用互联网实现线上线下融合发展 </w:t>
      </w:r>
      <w:r>
        <w:rPr>
          <w:color w:val="1C1C1C"/>
          <w:spacing w:val="-55"/>
          <w:w w:val="90"/>
          <w:sz w:val="32"/>
        </w:rPr>
        <w:t>， </w:t>
      </w:r>
      <w:r>
        <w:rPr>
          <w:color w:val="1C1C1C"/>
          <w:sz w:val="32"/>
        </w:rPr>
        <w:t>且相关投入（包括设</w:t>
      </w:r>
      <w:r>
        <w:rPr>
          <w:color w:val="313131"/>
          <w:sz w:val="32"/>
        </w:rPr>
        <w:t>备、技术、软件投</w:t>
      </w:r>
      <w:r>
        <w:rPr>
          <w:color w:val="313131"/>
          <w:spacing w:val="-248"/>
          <w:sz w:val="32"/>
        </w:rPr>
        <w:t>入</w:t>
      </w:r>
      <w:r>
        <w:rPr>
          <w:color w:val="313131"/>
          <w:sz w:val="32"/>
        </w:rPr>
        <w:t>）</w:t>
      </w:r>
      <w:r>
        <w:rPr>
          <w:color w:val="313131"/>
          <w:spacing w:val="-7"/>
          <w:sz w:val="32"/>
        </w:rPr>
        <w:t>超过</w:t>
      </w:r>
      <w:r>
        <w:rPr>
          <w:rFonts w:ascii="Times New Roman" w:eastAsia="Times New Roman"/>
          <w:color w:val="313131"/>
          <w:sz w:val="32"/>
        </w:rPr>
        <w:t>100</w:t>
      </w:r>
      <w:r>
        <w:rPr>
          <w:rFonts w:ascii="Times New Roman" w:eastAsia="Times New Roman"/>
          <w:color w:val="313131"/>
          <w:spacing w:val="70"/>
          <w:sz w:val="32"/>
        </w:rPr>
        <w:t> </w:t>
      </w:r>
      <w:r>
        <w:rPr>
          <w:color w:val="313131"/>
          <w:spacing w:val="13"/>
          <w:sz w:val="32"/>
        </w:rPr>
        <w:t>万元的</w:t>
      </w:r>
      <w:r>
        <w:rPr>
          <w:color w:val="313131"/>
          <w:spacing w:val="12"/>
          <w:w w:val="90"/>
          <w:sz w:val="32"/>
        </w:rPr>
        <w:t>， </w:t>
      </w:r>
      <w:r>
        <w:rPr>
          <w:color w:val="313131"/>
          <w:spacing w:val="4"/>
          <w:sz w:val="32"/>
        </w:rPr>
        <w:t>按企业投入的</w:t>
      </w:r>
      <w:r>
        <w:rPr>
          <w:rFonts w:ascii="Times New Roman" w:eastAsia="Times New Roman"/>
          <w:color w:val="313131"/>
          <w:spacing w:val="-10"/>
          <w:sz w:val="32"/>
        </w:rPr>
        <w:t>10</w:t>
      </w:r>
      <w:r>
        <w:rPr>
          <w:color w:val="313131"/>
          <w:spacing w:val="-20"/>
          <w:sz w:val="32"/>
        </w:rPr>
        <w:t>％给予</w:t>
      </w:r>
      <w:r>
        <w:rPr>
          <w:color w:val="313131"/>
          <w:spacing w:val="-21"/>
          <w:sz w:val="32"/>
        </w:rPr>
        <w:t>补助</w:t>
      </w:r>
      <w:r>
        <w:rPr>
          <w:color w:val="313131"/>
          <w:spacing w:val="-50"/>
          <w:w w:val="90"/>
          <w:sz w:val="32"/>
        </w:rPr>
        <w:t>， </w:t>
      </w:r>
      <w:r>
        <w:rPr>
          <w:color w:val="313131"/>
          <w:spacing w:val="-7"/>
          <w:sz w:val="32"/>
        </w:rPr>
        <w:t>单个企业最高补助不超过 </w:t>
      </w:r>
      <w:r>
        <w:rPr>
          <w:rFonts w:ascii="Times New Roman" w:eastAsia="Times New Roman"/>
          <w:color w:val="313131"/>
          <w:sz w:val="32"/>
        </w:rPr>
        <w:t>200</w:t>
      </w:r>
      <w:r>
        <w:rPr>
          <w:rFonts w:ascii="Times New Roman" w:eastAsia="Times New Roman"/>
          <w:color w:val="313131"/>
          <w:spacing w:val="-39"/>
          <w:sz w:val="32"/>
        </w:rPr>
        <w:t> </w:t>
      </w:r>
      <w:r>
        <w:rPr>
          <w:color w:val="313131"/>
          <w:spacing w:val="-5"/>
          <w:sz w:val="32"/>
        </w:rPr>
        <w:t>万元</w:t>
      </w:r>
      <w:r>
        <w:rPr>
          <w:color w:val="777777"/>
          <w:spacing w:val="-5"/>
          <w:sz w:val="32"/>
        </w:rPr>
        <w:t>。</w:t>
      </w:r>
      <w:r>
        <w:rPr>
          <w:color w:val="313131"/>
          <w:spacing w:val="-3"/>
          <w:sz w:val="32"/>
        </w:rPr>
        <w:t>支持具备一定连锁经</w:t>
      </w:r>
      <w:r>
        <w:rPr>
          <w:color w:val="313131"/>
          <w:spacing w:val="-3"/>
          <w:w w:val="95"/>
          <w:sz w:val="32"/>
        </w:rPr>
        <w:t>营规模，为社区居民提供生鲜农副产品和日用消费品的连锁零售  企业和直供配送企业，加快网点布局、提升便利化水平，每新增  </w:t>
      </w:r>
      <w:r>
        <w:rPr>
          <w:color w:val="313131"/>
          <w:w w:val="95"/>
          <w:sz w:val="32"/>
        </w:rPr>
        <w:t>一个门店或提货柜 </w:t>
      </w:r>
      <w:r>
        <w:rPr>
          <w:color w:val="313131"/>
          <w:spacing w:val="-43"/>
          <w:w w:val="90"/>
          <w:sz w:val="32"/>
        </w:rPr>
        <w:t>， </w:t>
      </w:r>
      <w:r>
        <w:rPr>
          <w:color w:val="313131"/>
          <w:spacing w:val="-9"/>
          <w:w w:val="95"/>
          <w:sz w:val="32"/>
        </w:rPr>
        <w:t>按照实际投入 </w:t>
      </w:r>
      <w:r>
        <w:rPr>
          <w:color w:val="313131"/>
          <w:spacing w:val="4"/>
          <w:w w:val="95"/>
          <w:sz w:val="32"/>
        </w:rPr>
        <w:t>（</w:t>
      </w:r>
      <w:r>
        <w:rPr>
          <w:color w:val="313131"/>
          <w:spacing w:val="-7"/>
          <w:w w:val="95"/>
          <w:sz w:val="32"/>
        </w:rPr>
        <w:t>不包括房租 </w:t>
      </w:r>
      <w:r>
        <w:rPr>
          <w:color w:val="313131"/>
          <w:w w:val="95"/>
          <w:sz w:val="32"/>
        </w:rPr>
        <w:t>）</w:t>
      </w:r>
      <w:r>
        <w:rPr>
          <w:color w:val="313131"/>
          <w:spacing w:val="-25"/>
          <w:w w:val="95"/>
          <w:sz w:val="32"/>
        </w:rPr>
        <w:t>的</w:t>
      </w:r>
      <w:r>
        <w:rPr>
          <w:rFonts w:ascii="Times New Roman" w:eastAsia="Times New Roman"/>
          <w:color w:val="313131"/>
          <w:spacing w:val="-8"/>
          <w:w w:val="95"/>
          <w:sz w:val="32"/>
        </w:rPr>
        <w:t>30</w:t>
      </w:r>
      <w:r>
        <w:rPr>
          <w:color w:val="313131"/>
          <w:spacing w:val="-15"/>
          <w:w w:val="95"/>
          <w:sz w:val="32"/>
        </w:rPr>
        <w:t>％给予补</w:t>
      </w:r>
      <w:r>
        <w:rPr>
          <w:color w:val="313131"/>
          <w:spacing w:val="30"/>
          <w:sz w:val="32"/>
        </w:rPr>
        <w:t>助</w:t>
      </w:r>
      <w:r>
        <w:rPr>
          <w:color w:val="313131"/>
          <w:spacing w:val="-54"/>
          <w:w w:val="90"/>
          <w:sz w:val="32"/>
        </w:rPr>
        <w:t>， </w:t>
      </w:r>
      <w:r>
        <w:rPr>
          <w:color w:val="313131"/>
          <w:spacing w:val="-8"/>
          <w:sz w:val="32"/>
        </w:rPr>
        <w:t>单个企业最高补助不超过 </w:t>
      </w:r>
      <w:r>
        <w:rPr>
          <w:rFonts w:ascii="Times New Roman" w:eastAsia="Times New Roman"/>
          <w:color w:val="313131"/>
          <w:sz w:val="32"/>
        </w:rPr>
        <w:t>50</w:t>
      </w:r>
      <w:r>
        <w:rPr>
          <w:rFonts w:ascii="Times New Roman" w:eastAsia="Times New Roman"/>
          <w:color w:val="313131"/>
          <w:spacing w:val="-40"/>
          <w:sz w:val="32"/>
        </w:rPr>
        <w:t> </w:t>
      </w:r>
      <w:r>
        <w:rPr>
          <w:color w:val="313131"/>
          <w:spacing w:val="-5"/>
          <w:sz w:val="32"/>
        </w:rPr>
        <w:t>万元</w:t>
      </w:r>
      <w:r>
        <w:rPr>
          <w:color w:val="777777"/>
          <w:spacing w:val="-196"/>
          <w:sz w:val="32"/>
        </w:rPr>
        <w:t>。</w:t>
      </w:r>
      <w:r>
        <w:rPr>
          <w:color w:val="313131"/>
          <w:spacing w:val="7"/>
          <w:sz w:val="32"/>
        </w:rPr>
        <w:t>（</w:t>
      </w:r>
      <w:r>
        <w:rPr>
          <w:color w:val="313131"/>
          <w:spacing w:val="-7"/>
          <w:sz w:val="32"/>
        </w:rPr>
        <w:t>责任单位</w:t>
      </w:r>
      <w:r>
        <w:rPr>
          <w:color w:val="010101"/>
          <w:spacing w:val="-36"/>
          <w:w w:val="90"/>
          <w:sz w:val="32"/>
        </w:rPr>
        <w:t>： </w:t>
      </w:r>
      <w:r>
        <w:rPr>
          <w:color w:val="1C1C1C"/>
          <w:sz w:val="32"/>
        </w:rPr>
        <w:t>市工业和信</w:t>
      </w:r>
      <w:r>
        <w:rPr>
          <w:color w:val="313131"/>
          <w:w w:val="95"/>
          <w:sz w:val="32"/>
        </w:rPr>
        <w:t>息化局、市人力资源社会保障局、市商务局、市文广旅游局、市  </w:t>
      </w:r>
      <w:r>
        <w:rPr>
          <w:color w:val="313131"/>
          <w:sz w:val="32"/>
        </w:rPr>
        <w:t>体育局、市贸促会）</w:t>
      </w:r>
    </w:p>
    <w:p>
      <w:pPr>
        <w:pStyle w:val="BodyText"/>
        <w:spacing w:line="338" w:lineRule="auto" w:before="43"/>
        <w:ind w:left="151" w:right="539" w:firstLine="642"/>
        <w:jc w:val="both"/>
      </w:pPr>
      <w:r>
        <w:rPr>
          <w:color w:val="313131"/>
          <w:spacing w:val="-1"/>
          <w:w w:val="95"/>
        </w:rPr>
        <w:t>国家、省、市巳出台的扶持服务业发展的相关政策，继续遵 </w:t>
      </w:r>
      <w:r>
        <w:rPr>
          <w:color w:val="313131"/>
          <w:spacing w:val="4"/>
        </w:rPr>
        <w:t>照执行</w:t>
      </w:r>
      <w:r>
        <w:rPr>
          <w:color w:val="777777"/>
          <w:spacing w:val="-33"/>
        </w:rPr>
        <w:t>。</w:t>
      </w:r>
      <w:r>
        <w:rPr>
          <w:color w:val="313131"/>
          <w:spacing w:val="-13"/>
        </w:rPr>
        <w:t>各地区、各部门要全力保障服务业企业复工达</w:t>
      </w:r>
      <w:r>
        <w:rPr>
          <w:color w:val="313131"/>
          <w:spacing w:val="-25"/>
        </w:rPr>
        <w:t>产， 安全</w:t>
      </w:r>
      <w:r>
        <w:rPr>
          <w:color w:val="313131"/>
          <w:spacing w:val="-25"/>
          <w:w w:val="95"/>
        </w:rPr>
        <w:t>有序取消临时管制措施，消除不合理障碍，释放市场主体活力， </w:t>
      </w:r>
      <w:r>
        <w:rPr>
          <w:color w:val="313131"/>
          <w:spacing w:val="-38"/>
        </w:rPr>
        <w:t>提高服务业企业复工达产率</w:t>
      </w:r>
      <w:r>
        <w:rPr>
          <w:color w:val="777777"/>
        </w:rPr>
        <w:t>。</w:t>
      </w:r>
    </w:p>
    <w:p>
      <w:pPr>
        <w:pStyle w:val="BodyText"/>
        <w:spacing w:line="333" w:lineRule="auto" w:before="3"/>
        <w:ind w:left="167" w:right="284" w:firstLine="615"/>
        <w:jc w:val="both"/>
      </w:pPr>
      <w:r>
        <w:rPr>
          <w:color w:val="1C1C1C"/>
          <w:spacing w:val="-24"/>
        </w:rPr>
        <w:t>本意见由市委</w:t>
      </w:r>
      <w:r>
        <w:rPr>
          <w:color w:val="444444"/>
          <w:spacing w:val="3"/>
        </w:rPr>
        <w:t>、市政府负贵解释 </w:t>
      </w:r>
      <w:r>
        <w:rPr>
          <w:color w:val="1C1C1C"/>
          <w:spacing w:val="-8"/>
        </w:rPr>
        <w:t>， 具体解释工作由市委办公</w:t>
      </w:r>
      <w:r>
        <w:rPr>
          <w:color w:val="313131"/>
          <w:spacing w:val="-5"/>
        </w:rPr>
        <w:t>室、市政府 办公室商市发展 改革委承担</w:t>
      </w:r>
      <w:r>
        <w:rPr>
          <w:color w:val="777777"/>
        </w:rPr>
        <w:t>。</w:t>
      </w:r>
    </w:p>
    <w:p>
      <w:pPr>
        <w:pStyle w:val="BodyText"/>
        <w:spacing w:before="13"/>
        <w:ind w:left="793"/>
        <w:jc w:val="both"/>
      </w:pPr>
      <w:r>
        <w:rPr>
          <w:color w:val="313131"/>
        </w:rPr>
        <w:t>江阴市、宜兴市参 照执行</w:t>
      </w:r>
      <w:r>
        <w:rPr>
          <w:color w:val="777777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77.258568pt;margin-top:18.799006pt;width:445.5pt;height:.1pt;mso-position-horizontal-relative:page;mso-position-vertical-relative:paragraph;z-index:-251657216;mso-wrap-distance-left:0;mso-wrap-distance-right:0" coordorigin="1545,376" coordsize="8910,0" path="m1545,376l10455,376e" filled="false" stroked="true" strokeweight="1.002375pt" strokecolor="#000000">
            <v:path arrowok="t"/>
            <v:stroke dashstyle="solid"/>
            <w10:wrap type="topAndBottom"/>
          </v:shape>
        </w:pict>
      </w:r>
    </w:p>
    <w:p>
      <w:pPr>
        <w:tabs>
          <w:tab w:pos="5908" w:val="left" w:leader="none"/>
        </w:tabs>
        <w:spacing w:before="81"/>
        <w:ind w:left="479" w:right="0" w:firstLine="0"/>
        <w:jc w:val="left"/>
        <w:rPr>
          <w:sz w:val="27"/>
        </w:rPr>
      </w:pPr>
      <w:r>
        <w:rPr>
          <w:color w:val="444444"/>
          <w:sz w:val="28"/>
        </w:rPr>
        <w:t>中共无锡市委办公室</w:t>
        <w:tab/>
      </w:r>
      <w:r>
        <w:rPr>
          <w:rFonts w:ascii="Times New Roman" w:eastAsia="Times New Roman"/>
          <w:color w:val="313131"/>
          <w:sz w:val="27"/>
        </w:rPr>
        <w:t>2020</w:t>
      </w:r>
      <w:r>
        <w:rPr>
          <w:rFonts w:ascii="Times New Roman" w:eastAsia="Times New Roman"/>
          <w:color w:val="313131"/>
          <w:spacing w:val="21"/>
          <w:sz w:val="27"/>
        </w:rPr>
        <w:t> </w:t>
      </w:r>
      <w:r>
        <w:rPr>
          <w:color w:val="313131"/>
          <w:sz w:val="28"/>
        </w:rPr>
        <w:t>年</w:t>
      </w:r>
      <w:r>
        <w:rPr>
          <w:color w:val="313131"/>
          <w:spacing w:val="-71"/>
          <w:sz w:val="28"/>
        </w:rPr>
        <w:t> </w:t>
      </w:r>
      <w:r>
        <w:rPr>
          <w:rFonts w:ascii="Times New Roman" w:eastAsia="Times New Roman"/>
          <w:color w:val="313131"/>
          <w:sz w:val="27"/>
        </w:rPr>
        <w:t>3</w:t>
      </w:r>
      <w:r>
        <w:rPr>
          <w:rFonts w:ascii="Times New Roman" w:eastAsia="Times New Roman"/>
          <w:color w:val="313131"/>
          <w:spacing w:val="-1"/>
          <w:sz w:val="27"/>
        </w:rPr>
        <w:t> </w:t>
      </w:r>
      <w:r>
        <w:rPr>
          <w:color w:val="313131"/>
          <w:sz w:val="28"/>
        </w:rPr>
        <w:t>月</w:t>
      </w:r>
      <w:r>
        <w:rPr>
          <w:color w:val="313131"/>
          <w:spacing w:val="-71"/>
          <w:sz w:val="28"/>
        </w:rPr>
        <w:t> </w:t>
      </w:r>
      <w:r>
        <w:rPr>
          <w:rFonts w:ascii="Times New Roman" w:eastAsia="Times New Roman"/>
          <w:color w:val="313131"/>
          <w:sz w:val="27"/>
        </w:rPr>
        <w:t>24</w:t>
      </w:r>
      <w:r>
        <w:rPr>
          <w:rFonts w:ascii="Times New Roman" w:eastAsia="Times New Roman"/>
          <w:color w:val="313131"/>
          <w:spacing w:val="28"/>
          <w:sz w:val="27"/>
        </w:rPr>
        <w:t> </w:t>
      </w:r>
      <w:r>
        <w:rPr>
          <w:color w:val="313131"/>
          <w:sz w:val="27"/>
        </w:rPr>
        <w:t>日印</w:t>
      </w:r>
      <w:r>
        <w:rPr>
          <w:color w:val="313131"/>
          <w:spacing w:val="-54"/>
          <w:sz w:val="27"/>
        </w:rPr>
        <w:t> </w:t>
      </w:r>
      <w:r>
        <w:rPr>
          <w:color w:val="313131"/>
          <w:sz w:val="27"/>
        </w:rPr>
        <w:t>发</w:t>
      </w:r>
    </w:p>
    <w:sectPr>
      <w:pgSz w:w="11900" w:h="16840"/>
      <w:pgMar w:header="0" w:footer="1665" w:top="1600" w:bottom="1860" w:left="14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753113pt;margin-top:747.735168pt;width:47.55pt;height:20.150pt;mso-position-horizontal-relative:page;mso-position-vertical-relative:page;z-index:-251794432" type="#_x0000_t202" filled="false" stroked="false">
          <v:textbox inset="0,0,0,0">
            <w:txbxContent>
              <w:p>
                <w:pPr>
                  <w:spacing w:line="402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13131"/>
                    <w:w w:val="105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313131"/>
                    <w:w w:val="105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color w:val="313131"/>
                    <w:w w:val="105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4.995789pt;margin-top:745.730469pt;width:48.05pt;height:20.05pt;mso-position-horizontal-relative:page;mso-position-vertical-relative:page;z-index:-251793408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2F2F2F"/>
                    <w:sz w:val="35"/>
                  </w:rPr>
                  <w:t>—</w:t>
                </w:r>
                <w:r>
                  <w:rPr>
                    <w:color w:val="2F2F2F"/>
                    <w:spacing w:val="-164"/>
                    <w:sz w:val="3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2F2F2F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color w:val="2F2F2F"/>
                    <w:sz w:val="27"/>
                  </w:rPr>
                  <w:t> </w:t>
                </w:r>
                <w:r>
                  <w:rPr>
                    <w:color w:val="2F2F2F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2" w:hanging="476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086" w:hanging="4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32" w:hanging="4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8" w:hanging="4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24" w:hanging="4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4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4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2" w:hanging="4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8" w:hanging="4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32"/>
      <w:szCs w:val="32"/>
    </w:rPr>
  </w:style>
  <w:style w:styleId="Heading1" w:type="paragraph">
    <w:name w:val="Heading 1"/>
    <w:basedOn w:val="Normal"/>
    <w:uiPriority w:val="1"/>
    <w:qFormat/>
    <w:pPr>
      <w:spacing w:before="42"/>
      <w:ind w:left="630" w:hanging="67"/>
      <w:outlineLvl w:val="1"/>
    </w:pPr>
    <w:rPr>
      <w:rFonts w:ascii="宋体" w:hAnsi="宋体" w:eastAsia="宋体" w:cs="宋体"/>
      <w:sz w:val="42"/>
      <w:szCs w:val="42"/>
    </w:rPr>
  </w:style>
  <w:style w:styleId="ListParagraph" w:type="paragraph">
    <w:name w:val="List Paragraph"/>
    <w:basedOn w:val="Normal"/>
    <w:uiPriority w:val="1"/>
    <w:qFormat/>
    <w:pPr>
      <w:ind w:left="147" w:firstLine="643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WangJun</dc:creator>
  <dc:title>Convert to PDF</dc:title>
  <dcterms:created xsi:type="dcterms:W3CDTF">2021-04-13T16:11:14Z</dcterms:created>
  <dcterms:modified xsi:type="dcterms:W3CDTF">2021-04-13T16:11:14Z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PDF Creator</vt:lpwstr>
  </property>
  <property fmtid="{D5CDD505-2E9C-101B-9397-08002B2CF9AE}" pid="4" name="LastSaved">
    <vt:filetime>2020-03-24T00:00:00Z</vt:filetime>
  </property>
</Properties>
</file>