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ind w:left="86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68136" cy="89344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136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before="56"/>
        <w:ind w:left="1192" w:right="1210" w:firstLine="0"/>
        <w:jc w:val="center"/>
        <w:rPr>
          <w:sz w:val="32"/>
        </w:rPr>
      </w:pPr>
      <w:r>
        <w:rPr>
          <w:color w:val="2F2F2F"/>
          <w:sz w:val="33"/>
        </w:rPr>
        <w:t>锡政办发 </w:t>
      </w:r>
      <w:r>
        <w:rPr>
          <w:rFonts w:ascii="Times New Roman" w:eastAsia="Times New Roman"/>
          <w:color w:val="565656"/>
          <w:sz w:val="32"/>
        </w:rPr>
        <w:t>( </w:t>
      </w:r>
      <w:r>
        <w:rPr>
          <w:rFonts w:ascii="Times New Roman" w:eastAsia="Times New Roman"/>
          <w:color w:val="0F0F0F"/>
          <w:sz w:val="32"/>
        </w:rPr>
        <w:t>2020 </w:t>
      </w:r>
      <w:r>
        <w:rPr>
          <w:rFonts w:ascii="Times New Roman" w:eastAsia="Times New Roman"/>
          <w:color w:val="565656"/>
          <w:sz w:val="32"/>
        </w:rPr>
        <w:t>) </w:t>
      </w:r>
      <w:r>
        <w:rPr>
          <w:rFonts w:ascii="Times New Roman" w:eastAsia="Times New Roman"/>
          <w:color w:val="0F0F0F"/>
          <w:sz w:val="32"/>
        </w:rPr>
        <w:t>42 </w:t>
      </w:r>
      <w:r>
        <w:rPr>
          <w:color w:val="2F2F2F"/>
          <w:sz w:val="32"/>
        </w:rPr>
        <w:t>号</w:t>
      </w:r>
    </w:p>
    <w:p>
      <w:pPr>
        <w:pStyle w:val="BodyText"/>
        <w:spacing w:before="12"/>
        <w:rPr>
          <w:sz w:val="11"/>
        </w:rPr>
      </w:pPr>
      <w:r>
        <w:rPr/>
        <w:pict>
          <v:shape style="position:absolute;margin-left:79.265282pt;margin-top:10.418643pt;width:444.5pt;height:.1pt;mso-position-horizontal-relative:page;mso-position-vertical-relative:paragraph;z-index:-251658240;mso-wrap-distance-left:0;mso-wrap-distance-right:0" coordorigin="1585,208" coordsize="8890,0" path="m1585,208l10475,208e" filled="false" stroked="true" strokeweight="1.50356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46"/>
        </w:rPr>
      </w:pPr>
    </w:p>
    <w:p>
      <w:pPr>
        <w:spacing w:line="273" w:lineRule="auto" w:before="1"/>
        <w:ind w:left="1199" w:right="1210" w:firstLine="0"/>
        <w:jc w:val="center"/>
        <w:rPr>
          <w:sz w:val="42"/>
        </w:rPr>
      </w:pPr>
      <w:r>
        <w:rPr>
          <w:color w:val="0F0F0F"/>
          <w:spacing w:val="-1"/>
          <w:sz w:val="42"/>
        </w:rPr>
        <w:t>市政府办公室关千印发无锡市现代服务业</w:t>
      </w:r>
      <w:r>
        <w:rPr>
          <w:color w:val="0F0F0F"/>
          <w:spacing w:val="8"/>
          <w:w w:val="105"/>
          <w:sz w:val="42"/>
        </w:rPr>
        <w:t>高质</w:t>
      </w:r>
      <w:r>
        <w:rPr>
          <w:color w:val="2F2F2F"/>
          <w:spacing w:val="-14"/>
          <w:w w:val="105"/>
          <w:sz w:val="42"/>
        </w:rPr>
        <w:t>量</w:t>
      </w:r>
      <w:r>
        <w:rPr>
          <w:color w:val="0F0F0F"/>
          <w:spacing w:val="11"/>
          <w:w w:val="105"/>
          <w:sz w:val="42"/>
        </w:rPr>
        <w:t>发展</w:t>
      </w:r>
      <w:r>
        <w:rPr>
          <w:color w:val="2F2F2F"/>
          <w:spacing w:val="-40"/>
          <w:w w:val="105"/>
          <w:sz w:val="42"/>
        </w:rPr>
        <w:t>三</w:t>
      </w:r>
      <w:r>
        <w:rPr>
          <w:color w:val="0F0F0F"/>
          <w:spacing w:val="-4"/>
          <w:w w:val="105"/>
          <w:sz w:val="42"/>
        </w:rPr>
        <w:t>年行动计划</w:t>
      </w:r>
    </w:p>
    <w:p>
      <w:pPr>
        <w:spacing w:line="467" w:lineRule="exact" w:before="0"/>
        <w:ind w:left="1199" w:right="955" w:firstLine="0"/>
        <w:jc w:val="center"/>
        <w:rPr>
          <w:sz w:val="43"/>
        </w:rPr>
      </w:pPr>
      <w:r>
        <w:rPr>
          <w:rFonts w:ascii="Times New Roman" w:hAnsi="Times New Roman" w:eastAsia="Times New Roman"/>
          <w:color w:val="0F0F0F"/>
          <w:spacing w:val="-19"/>
          <w:w w:val="110"/>
          <w:sz w:val="43"/>
        </w:rPr>
        <w:t>( </w:t>
      </w:r>
      <w:r>
        <w:rPr>
          <w:rFonts w:ascii="Times New Roman" w:hAnsi="Times New Roman" w:eastAsia="Times New Roman"/>
          <w:color w:val="0F0F0F"/>
          <w:spacing w:val="-16"/>
          <w:w w:val="110"/>
          <w:sz w:val="43"/>
        </w:rPr>
        <w:t>2020</w:t>
      </w:r>
      <w:r>
        <w:rPr>
          <w:color w:val="0F0F0F"/>
          <w:spacing w:val="-81"/>
          <w:w w:val="110"/>
          <w:sz w:val="35"/>
        </w:rPr>
        <w:t>— </w:t>
      </w:r>
      <w:r>
        <w:rPr>
          <w:rFonts w:ascii="Times New Roman" w:hAnsi="Times New Roman" w:eastAsia="Times New Roman"/>
          <w:color w:val="0F0F0F"/>
          <w:spacing w:val="6"/>
          <w:w w:val="110"/>
          <w:sz w:val="43"/>
        </w:rPr>
        <w:t>2022</w:t>
      </w:r>
      <w:r>
        <w:rPr>
          <w:color w:val="0F0F0F"/>
          <w:spacing w:val="36"/>
          <w:w w:val="110"/>
          <w:sz w:val="43"/>
        </w:rPr>
        <w:t>年</w:t>
      </w:r>
      <w:r>
        <w:rPr>
          <w:color w:val="0F0F0F"/>
          <w:w w:val="110"/>
          <w:sz w:val="43"/>
        </w:rPr>
        <w:t>）</w:t>
      </w:r>
      <w:r>
        <w:rPr>
          <w:color w:val="0F0F0F"/>
          <w:spacing w:val="-43"/>
          <w:w w:val="110"/>
          <w:sz w:val="43"/>
        </w:rPr>
        <w:t>的通知</w:t>
      </w:r>
    </w:p>
    <w:p>
      <w:pPr>
        <w:pStyle w:val="BodyText"/>
        <w:spacing w:before="5"/>
        <w:rPr>
          <w:sz w:val="52"/>
        </w:rPr>
      </w:pPr>
    </w:p>
    <w:p>
      <w:pPr>
        <w:pStyle w:val="Heading1"/>
        <w:ind w:left="303" w:right="1563"/>
        <w:jc w:val="center"/>
      </w:pPr>
      <w:r>
        <w:rPr>
          <w:color w:val="2F2F2F"/>
        </w:rPr>
        <w:t>各市</w:t>
      </w:r>
      <w:r>
        <w:rPr>
          <w:color w:val="2F2F2F"/>
          <w:spacing w:val="-68"/>
        </w:rPr>
        <w:t>（</w:t>
      </w:r>
      <w:r>
        <w:rPr>
          <w:color w:val="2F2F2F"/>
        </w:rPr>
        <w:t>县）</w:t>
      </w:r>
      <w:r>
        <w:rPr>
          <w:color w:val="2F2F2F"/>
          <w:spacing w:val="-23"/>
        </w:rPr>
        <w:t>、区人民政府</w:t>
      </w:r>
      <w:r>
        <w:rPr>
          <w:color w:val="0F0F0F"/>
          <w:spacing w:val="-49"/>
          <w:w w:val="80"/>
        </w:rPr>
        <w:t>， </w:t>
      </w:r>
      <w:r>
        <w:rPr>
          <w:color w:val="2F2F2F"/>
          <w:spacing w:val="12"/>
        </w:rPr>
        <w:t>市各委办局</w:t>
      </w:r>
      <w:r>
        <w:rPr>
          <w:color w:val="0F0F0F"/>
          <w:spacing w:val="-47"/>
          <w:w w:val="80"/>
        </w:rPr>
        <w:t>， </w:t>
      </w:r>
      <w:r>
        <w:rPr>
          <w:color w:val="2F2F2F"/>
          <w:spacing w:val="12"/>
        </w:rPr>
        <w:t>市各直属单位</w:t>
      </w:r>
      <w:r>
        <w:rPr>
          <w:color w:val="0F0F0F"/>
          <w:w w:val="80"/>
        </w:rPr>
        <w:t>：</w:t>
      </w:r>
    </w:p>
    <w:p>
      <w:pPr>
        <w:spacing w:before="129"/>
        <w:ind w:left="584" w:right="0" w:firstLine="0"/>
        <w:jc w:val="center"/>
        <w:rPr>
          <w:rFonts w:ascii="Times New Roman" w:hAnsi="Times New Roman" w:eastAsia="Times New Roman"/>
          <w:sz w:val="32"/>
        </w:rPr>
      </w:pPr>
      <w:r>
        <w:rPr>
          <w:color w:val="424242"/>
          <w:w w:val="90"/>
          <w:sz w:val="33"/>
        </w:rPr>
        <w:t>《 </w:t>
      </w:r>
      <w:r>
        <w:rPr>
          <w:color w:val="424242"/>
          <w:sz w:val="33"/>
        </w:rPr>
        <w:t>无锡市现代服务业高质量发展 三年行动计划 </w:t>
      </w:r>
      <w:r>
        <w:rPr>
          <w:rFonts w:ascii="Times New Roman" w:hAnsi="Times New Roman" w:eastAsia="Times New Roman"/>
          <w:color w:val="424242"/>
          <w:sz w:val="32"/>
        </w:rPr>
        <w:t>( </w:t>
      </w:r>
      <w:r>
        <w:rPr>
          <w:rFonts w:ascii="Times New Roman" w:hAnsi="Times New Roman" w:eastAsia="Times New Roman"/>
          <w:color w:val="0F0F0F"/>
          <w:sz w:val="32"/>
        </w:rPr>
        <w:t>2020</w:t>
      </w:r>
      <w:r>
        <w:rPr>
          <w:color w:val="424242"/>
          <w:sz w:val="35"/>
        </w:rPr>
        <w:t>—</w:t>
      </w:r>
      <w:r>
        <w:rPr>
          <w:rFonts w:ascii="Times New Roman" w:hAnsi="Times New Roman" w:eastAsia="Times New Roman"/>
          <w:color w:val="0F0F0F"/>
          <w:sz w:val="32"/>
        </w:rPr>
        <w:t>2022</w:t>
      </w:r>
    </w:p>
    <w:p>
      <w:pPr>
        <w:pStyle w:val="Heading1"/>
        <w:spacing w:before="163"/>
        <w:ind w:left="303" w:right="1121"/>
        <w:jc w:val="center"/>
      </w:pPr>
      <w:r>
        <w:rPr/>
        <w:drawing>
          <wp:anchor distT="0" distB="0" distL="0" distR="0" allowOverlap="1" layoutInCell="1" locked="0" behindDoc="1" simplePos="0" relativeHeight="247847936">
            <wp:simplePos x="0" y="0"/>
            <wp:positionH relativeFrom="page">
              <wp:posOffset>4090391</wp:posOffset>
            </wp:positionH>
            <wp:positionV relativeFrom="paragraph">
              <wp:posOffset>338515</wp:posOffset>
            </wp:positionV>
            <wp:extent cx="1554603" cy="86565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603" cy="865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pacing w:val="39"/>
        </w:rPr>
        <w:t>年</w:t>
      </w:r>
      <w:r>
        <w:rPr>
          <w:color w:val="2F2F2F"/>
        </w:rPr>
        <w:t>）</w:t>
      </w:r>
      <w:r>
        <w:rPr>
          <w:color w:val="2F2F2F"/>
          <w:spacing w:val="-278"/>
        </w:rPr>
        <w:t>》</w:t>
      </w:r>
      <w:r>
        <w:rPr>
          <w:color w:val="2F2F2F"/>
          <w:spacing w:val="-15"/>
          <w:w w:val="95"/>
        </w:rPr>
        <w:t>巳经市政 </w:t>
      </w:r>
      <w:r>
        <w:rPr>
          <w:color w:val="2F2F2F"/>
          <w:spacing w:val="-10"/>
        </w:rPr>
        <w:t>府同意</w:t>
      </w:r>
      <w:r>
        <w:rPr>
          <w:color w:val="0F0F0F"/>
          <w:spacing w:val="-53"/>
          <w:w w:val="95"/>
        </w:rPr>
        <w:t>， </w:t>
      </w:r>
      <w:r>
        <w:rPr>
          <w:color w:val="2F2F2F"/>
          <w:spacing w:val="-3"/>
        </w:rPr>
        <w:t>现印发给你们</w:t>
      </w:r>
      <w:r>
        <w:rPr>
          <w:color w:val="0F0F0F"/>
          <w:spacing w:val="-51"/>
          <w:w w:val="95"/>
        </w:rPr>
        <w:t>， </w:t>
      </w:r>
      <w:r>
        <w:rPr>
          <w:color w:val="2F2F2F"/>
          <w:spacing w:val="-45"/>
        </w:rPr>
        <w:t>请</w:t>
      </w:r>
      <w:r>
        <w:rPr>
          <w:color w:val="852F2F"/>
          <w:spacing w:val="-42"/>
        </w:rPr>
        <w:t>丛</w:t>
      </w:r>
      <w:r>
        <w:rPr>
          <w:color w:val="573333"/>
          <w:spacing w:val="6"/>
        </w:rPr>
        <w:t>甚</w:t>
      </w:r>
      <w:r>
        <w:rPr>
          <w:color w:val="2F2F2F"/>
          <w:spacing w:val="7"/>
        </w:rPr>
        <w:t>组织实施</w:t>
      </w:r>
      <w:r>
        <w:rPr>
          <w:color w:val="777777"/>
        </w:rPr>
        <w:t>。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spacing w:before="1"/>
        <w:ind w:left="5235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247848960">
            <wp:simplePos x="0" y="0"/>
            <wp:positionH relativeFrom="page">
              <wp:posOffset>4173219</wp:posOffset>
            </wp:positionH>
            <wp:positionV relativeFrom="paragraph">
              <wp:posOffset>268283</wp:posOffset>
            </wp:positionV>
            <wp:extent cx="1420805" cy="43282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805" cy="43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  <w:sz w:val="33"/>
        </w:rPr>
        <w:t>无</w:t>
      </w:r>
      <w:r>
        <w:rPr>
          <w:color w:val="A32B2B"/>
          <w:spacing w:val="4"/>
          <w:w w:val="105"/>
          <w:sz w:val="33"/>
        </w:rPr>
        <w:t>褐</w:t>
      </w:r>
      <w:r>
        <w:rPr>
          <w:color w:val="573333"/>
          <w:spacing w:val="-89"/>
          <w:w w:val="105"/>
          <w:sz w:val="33"/>
        </w:rPr>
        <w:t>市</w:t>
      </w:r>
      <w:r>
        <w:rPr>
          <w:rFonts w:ascii="Arial" w:eastAsia="Arial"/>
          <w:color w:val="A32B2B"/>
          <w:w w:val="105"/>
          <w:sz w:val="40"/>
        </w:rPr>
        <w:t>i</w:t>
      </w:r>
      <w:r>
        <w:rPr>
          <w:rFonts w:ascii="Arial" w:eastAsia="Arial"/>
          <w:color w:val="A32B2B"/>
          <w:spacing w:val="62"/>
          <w:w w:val="105"/>
          <w:sz w:val="40"/>
        </w:rPr>
        <w:t> </w:t>
      </w:r>
      <w:r>
        <w:rPr>
          <w:rFonts w:ascii="Arial" w:eastAsia="Arial"/>
          <w:color w:val="2F2F2F"/>
          <w:w w:val="105"/>
          <w:sz w:val="40"/>
        </w:rPr>
        <w:t>f</w:t>
      </w:r>
      <w:r>
        <w:rPr>
          <w:color w:val="852F2F"/>
          <w:spacing w:val="-19"/>
          <w:w w:val="105"/>
          <w:sz w:val="30"/>
        </w:rPr>
        <w:t>凭戍应</w:t>
      </w:r>
      <w:r>
        <w:rPr>
          <w:color w:val="A32B2B"/>
          <w:spacing w:val="-70"/>
          <w:w w:val="105"/>
          <w:sz w:val="30"/>
        </w:rPr>
        <w:t>了</w:t>
      </w:r>
      <w:r>
        <w:rPr>
          <w:rFonts w:ascii="Times New Roman" w:eastAsia="Times New Roman"/>
          <w:color w:val="DD3636"/>
          <w:spacing w:val="-119"/>
          <w:w w:val="105"/>
          <w:sz w:val="43"/>
        </w:rPr>
        <w:t>1</w:t>
      </w:r>
      <w:r>
        <w:rPr>
          <w:color w:val="DD3636"/>
          <w:spacing w:val="35"/>
          <w:w w:val="105"/>
          <w:sz w:val="30"/>
        </w:rPr>
        <w:t>小</w:t>
      </w:r>
      <w:r>
        <w:rPr>
          <w:color w:val="2F2F2F"/>
          <w:w w:val="105"/>
          <w:sz w:val="30"/>
        </w:rPr>
        <w:t>室</w:t>
      </w:r>
    </w:p>
    <w:p>
      <w:pPr>
        <w:pStyle w:val="BodyText"/>
        <w:rPr>
          <w:sz w:val="48"/>
        </w:rPr>
      </w:pPr>
    </w:p>
    <w:p>
      <w:pPr>
        <w:pStyle w:val="BodyText"/>
        <w:spacing w:before="2"/>
        <w:rPr>
          <w:sz w:val="44"/>
        </w:rPr>
      </w:pPr>
    </w:p>
    <w:p>
      <w:pPr>
        <w:spacing w:before="0"/>
        <w:ind w:left="0" w:right="998" w:firstLine="0"/>
        <w:jc w:val="right"/>
        <w:rPr>
          <w:sz w:val="35"/>
        </w:rPr>
      </w:pPr>
      <w:r>
        <w:rPr>
          <w:color w:val="2F2F2F"/>
          <w:sz w:val="35"/>
        </w:rPr>
        <w:t>—</w:t>
      </w:r>
      <w:r>
        <w:rPr>
          <w:color w:val="2F2F2F"/>
          <w:spacing w:val="-93"/>
          <w:sz w:val="35"/>
        </w:rPr>
        <w:t> </w:t>
      </w:r>
      <w:r>
        <w:rPr>
          <w:rFonts w:ascii="Times New Roman" w:hAnsi="Times New Roman"/>
          <w:color w:val="0F0F0F"/>
          <w:sz w:val="26"/>
        </w:rPr>
        <w:t>l </w:t>
      </w:r>
      <w:r>
        <w:rPr>
          <w:color w:val="2F2F2F"/>
          <w:sz w:val="35"/>
        </w:rPr>
        <w:t>—</w:t>
      </w:r>
    </w:p>
    <w:p>
      <w:pPr>
        <w:spacing w:after="0"/>
        <w:jc w:val="right"/>
        <w:rPr>
          <w:sz w:val="35"/>
        </w:rPr>
        <w:sectPr>
          <w:type w:val="continuous"/>
          <w:pgSz w:w="11900" w:h="16840"/>
          <w:pgMar w:top="1600" w:bottom="28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30" w:lineRule="exact" w:before="42"/>
        <w:ind w:left="1199" w:right="1206" w:firstLine="0"/>
        <w:jc w:val="center"/>
        <w:rPr>
          <w:sz w:val="42"/>
        </w:rPr>
      </w:pPr>
      <w:r>
        <w:rPr>
          <w:color w:val="111111"/>
          <w:w w:val="110"/>
          <w:sz w:val="42"/>
        </w:rPr>
        <w:t>无锡市现代服务业高质</w:t>
      </w:r>
      <w:r>
        <w:rPr>
          <w:color w:val="2F2F2F"/>
          <w:w w:val="110"/>
          <w:sz w:val="42"/>
        </w:rPr>
        <w:t>量</w:t>
      </w:r>
      <w:r>
        <w:rPr>
          <w:color w:val="111111"/>
          <w:w w:val="110"/>
          <w:sz w:val="42"/>
        </w:rPr>
        <w:t>发展</w:t>
      </w:r>
      <w:r>
        <w:rPr>
          <w:color w:val="2F2F2F"/>
          <w:w w:val="110"/>
          <w:sz w:val="42"/>
        </w:rPr>
        <w:t>三</w:t>
      </w:r>
      <w:r>
        <w:rPr>
          <w:color w:val="111111"/>
          <w:w w:val="110"/>
          <w:sz w:val="42"/>
        </w:rPr>
        <w:t>年</w:t>
      </w:r>
    </w:p>
    <w:p>
      <w:pPr>
        <w:spacing w:line="607" w:lineRule="exact" w:before="0"/>
        <w:ind w:left="1199" w:right="1133" w:firstLine="0"/>
        <w:jc w:val="center"/>
        <w:rPr>
          <w:sz w:val="48"/>
        </w:rPr>
      </w:pPr>
      <w:r>
        <w:rPr>
          <w:color w:val="111111"/>
          <w:spacing w:val="26"/>
          <w:w w:val="105"/>
          <w:sz w:val="43"/>
        </w:rPr>
        <w:t>行动计划</w:t>
      </w:r>
      <w:r>
        <w:rPr>
          <w:rFonts w:ascii="Times New Roman" w:hAnsi="Times New Roman" w:eastAsia="Times New Roman"/>
          <w:color w:val="111111"/>
          <w:spacing w:val="-17"/>
          <w:w w:val="105"/>
          <w:sz w:val="43"/>
        </w:rPr>
        <w:t>( </w:t>
      </w:r>
      <w:r>
        <w:rPr>
          <w:rFonts w:ascii="Times New Roman" w:hAnsi="Times New Roman" w:eastAsia="Times New Roman"/>
          <w:color w:val="111111"/>
          <w:spacing w:val="-14"/>
          <w:w w:val="105"/>
          <w:sz w:val="43"/>
        </w:rPr>
        <w:t>2020</w:t>
      </w:r>
      <w:r>
        <w:rPr>
          <w:color w:val="444444"/>
          <w:spacing w:val="-14"/>
          <w:w w:val="105"/>
          <w:sz w:val="35"/>
        </w:rPr>
        <w:t>—</w:t>
      </w:r>
      <w:r>
        <w:rPr>
          <w:rFonts w:ascii="Times New Roman" w:hAnsi="Times New Roman" w:eastAsia="Times New Roman"/>
          <w:color w:val="111111"/>
          <w:spacing w:val="-14"/>
          <w:w w:val="105"/>
          <w:sz w:val="43"/>
        </w:rPr>
        <w:t>2022 </w:t>
      </w:r>
      <w:r>
        <w:rPr>
          <w:color w:val="111111"/>
          <w:spacing w:val="34"/>
          <w:w w:val="105"/>
          <w:sz w:val="48"/>
        </w:rPr>
        <w:t>年</w:t>
      </w:r>
      <w:r>
        <w:rPr>
          <w:color w:val="111111"/>
          <w:w w:val="105"/>
          <w:sz w:val="48"/>
        </w:rPr>
        <w:t>）</w:t>
      </w:r>
    </w:p>
    <w:p>
      <w:pPr>
        <w:pStyle w:val="BodyText"/>
        <w:spacing w:before="6"/>
        <w:rPr>
          <w:sz w:val="54"/>
        </w:rPr>
      </w:pPr>
    </w:p>
    <w:p>
      <w:pPr>
        <w:pStyle w:val="Heading1"/>
        <w:spacing w:line="316" w:lineRule="auto"/>
        <w:ind w:left="703" w:right="528" w:firstLine="647"/>
        <w:rPr>
          <w:sz w:val="31"/>
        </w:rPr>
      </w:pPr>
      <w:r>
        <w:rPr>
          <w:color w:val="2F2F2F"/>
          <w:w w:val="95"/>
        </w:rPr>
        <w:t>为贯彻落实市委、市政府《关于进一步深化现代产业发展政</w:t>
      </w:r>
      <w:r>
        <w:rPr>
          <w:color w:val="2F2F2F"/>
        </w:rPr>
        <w:t>策的意见》</w:t>
      </w:r>
      <w:r>
        <w:rPr>
          <w:color w:val="2F2F2F"/>
          <w:spacing w:val="-47"/>
        </w:rPr>
        <w:t>（</w:t>
      </w:r>
      <w:r>
        <w:rPr>
          <w:color w:val="2F2F2F"/>
          <w:spacing w:val="-13"/>
        </w:rPr>
        <w:t>锡委发 </w:t>
      </w:r>
      <w:r>
        <w:rPr>
          <w:rFonts w:ascii="Times New Roman" w:hAnsi="Times New Roman" w:eastAsia="Times New Roman"/>
          <w:color w:val="565656"/>
          <w:spacing w:val="-1"/>
          <w:sz w:val="31"/>
        </w:rPr>
        <w:t>( </w:t>
      </w:r>
      <w:r>
        <w:rPr>
          <w:rFonts w:ascii="Times New Roman" w:hAnsi="Times New Roman" w:eastAsia="Times New Roman"/>
          <w:color w:val="111111"/>
          <w:sz w:val="31"/>
        </w:rPr>
        <w:t>2019 </w:t>
      </w:r>
      <w:r>
        <w:rPr>
          <w:rFonts w:ascii="Times New Roman" w:hAnsi="Times New Roman" w:eastAsia="Times New Roman"/>
          <w:color w:val="565656"/>
          <w:spacing w:val="28"/>
          <w:sz w:val="31"/>
        </w:rPr>
        <w:t>) </w:t>
      </w:r>
      <w:r>
        <w:rPr>
          <w:rFonts w:ascii="Times New Roman" w:hAnsi="Times New Roman" w:eastAsia="Times New Roman"/>
          <w:color w:val="111111"/>
          <w:spacing w:val="-7"/>
          <w:sz w:val="31"/>
        </w:rPr>
        <w:t>21</w:t>
      </w:r>
      <w:r>
        <w:rPr>
          <w:color w:val="2F2F2F"/>
          <w:spacing w:val="42"/>
        </w:rPr>
        <w:t>号</w:t>
      </w:r>
      <w:r>
        <w:rPr>
          <w:color w:val="2F2F2F"/>
        </w:rPr>
        <w:t>）</w:t>
      </w:r>
      <w:r>
        <w:rPr>
          <w:color w:val="2F2F2F"/>
          <w:spacing w:val="-77"/>
        </w:rPr>
        <w:t>精神</w:t>
      </w:r>
      <w:r>
        <w:rPr>
          <w:color w:val="111111"/>
          <w:spacing w:val="-43"/>
        </w:rPr>
        <w:t>， </w:t>
      </w:r>
      <w:r>
        <w:rPr>
          <w:color w:val="2F2F2F"/>
        </w:rPr>
        <w:t>聚焦高水平全面建成</w:t>
      </w:r>
      <w:r>
        <w:rPr>
          <w:color w:val="2F2F2F"/>
          <w:spacing w:val="-3"/>
          <w:w w:val="95"/>
        </w:rPr>
        <w:t>小康社会、开启基本实现现代化新征程的迫切需要 </w:t>
      </w:r>
      <w:r>
        <w:rPr>
          <w:color w:val="111111"/>
          <w:spacing w:val="-50"/>
          <w:w w:val="95"/>
        </w:rPr>
        <w:t>， </w:t>
      </w:r>
      <w:r>
        <w:rPr>
          <w:color w:val="2F2F2F"/>
          <w:w w:val="95"/>
        </w:rPr>
        <w:t>推动无锡现</w:t>
      </w:r>
      <w:r>
        <w:rPr>
          <w:color w:val="2F2F2F"/>
          <w:spacing w:val="-7"/>
          <w:w w:val="95"/>
        </w:rPr>
        <w:t>代服务业高质量发展取得新突破、增创新优势</w:t>
      </w:r>
      <w:r>
        <w:rPr>
          <w:color w:val="111111"/>
          <w:spacing w:val="-6"/>
          <w:w w:val="95"/>
        </w:rPr>
        <w:t>， </w:t>
      </w:r>
      <w:r>
        <w:rPr>
          <w:color w:val="2F2F2F"/>
          <w:w w:val="95"/>
        </w:rPr>
        <w:t>进一步提升城市</w:t>
      </w:r>
      <w:r>
        <w:rPr>
          <w:color w:val="2F2F2F"/>
          <w:spacing w:val="-26"/>
          <w:w w:val="95"/>
        </w:rPr>
        <w:t>能级和综 合竟争力 </w:t>
      </w:r>
      <w:r>
        <w:rPr>
          <w:color w:val="111111"/>
          <w:spacing w:val="-59"/>
          <w:w w:val="95"/>
        </w:rPr>
        <w:t>， </w:t>
      </w:r>
      <w:r>
        <w:rPr>
          <w:color w:val="2F2F2F"/>
          <w:spacing w:val="-13"/>
          <w:w w:val="95"/>
        </w:rPr>
        <w:t>特制定本行动计划 </w:t>
      </w:r>
      <w:r>
        <w:rPr>
          <w:color w:val="111111"/>
          <w:spacing w:val="-56"/>
          <w:w w:val="95"/>
        </w:rPr>
        <w:t>， </w:t>
      </w:r>
      <w:r>
        <w:rPr>
          <w:color w:val="2F2F2F"/>
          <w:spacing w:val="4"/>
          <w:w w:val="95"/>
        </w:rPr>
        <w:t>实施期限为</w:t>
      </w:r>
      <w:r>
        <w:rPr>
          <w:rFonts w:ascii="Times New Roman" w:hAnsi="Times New Roman" w:eastAsia="Times New Roman"/>
          <w:color w:val="111111"/>
          <w:w w:val="95"/>
          <w:sz w:val="31"/>
        </w:rPr>
        <w:t>2020 </w:t>
      </w:r>
      <w:r>
        <w:rPr>
          <w:color w:val="444444"/>
          <w:spacing w:val="-7"/>
          <w:w w:val="95"/>
          <w:sz w:val="35"/>
        </w:rPr>
        <w:t>—</w:t>
      </w:r>
      <w:r>
        <w:rPr>
          <w:rFonts w:ascii="Times New Roman" w:hAnsi="Times New Roman" w:eastAsia="Times New Roman"/>
          <w:color w:val="111111"/>
          <w:spacing w:val="-7"/>
          <w:w w:val="95"/>
          <w:sz w:val="31"/>
        </w:rPr>
        <w:t>2022 </w:t>
      </w:r>
      <w:r>
        <w:rPr>
          <w:color w:val="2F2F2F"/>
          <w:spacing w:val="-21"/>
          <w:sz w:val="31"/>
        </w:rPr>
        <w:t>年</w:t>
      </w:r>
      <w:r>
        <w:rPr>
          <w:color w:val="777777"/>
          <w:sz w:val="31"/>
        </w:rPr>
        <w:t>。</w:t>
      </w:r>
    </w:p>
    <w:p>
      <w:pPr>
        <w:spacing w:before="9"/>
        <w:ind w:left="1339" w:right="0" w:firstLine="0"/>
        <w:jc w:val="left"/>
        <w:rPr>
          <w:sz w:val="33"/>
        </w:rPr>
      </w:pPr>
      <w:r>
        <w:rPr>
          <w:color w:val="111111"/>
          <w:sz w:val="33"/>
        </w:rPr>
        <w:t>一</w:t>
      </w:r>
      <w:r>
        <w:rPr>
          <w:color w:val="444444"/>
          <w:sz w:val="33"/>
        </w:rPr>
        <w:t>、</w:t>
      </w:r>
      <w:r>
        <w:rPr>
          <w:color w:val="111111"/>
          <w:sz w:val="33"/>
        </w:rPr>
        <w:t>指导思想和基本原则</w:t>
      </w:r>
    </w:p>
    <w:p>
      <w:pPr>
        <w:spacing w:before="139"/>
        <w:ind w:left="1453" w:right="0" w:firstLine="0"/>
        <w:jc w:val="left"/>
        <w:rPr>
          <w:sz w:val="33"/>
        </w:rPr>
      </w:pPr>
      <w:r>
        <w:rPr>
          <w:color w:val="2F2F2F"/>
          <w:sz w:val="33"/>
        </w:rPr>
        <w:t>（一）指导思想</w:t>
      </w:r>
    </w:p>
    <w:p>
      <w:pPr>
        <w:spacing w:line="319" w:lineRule="auto" w:before="138"/>
        <w:ind w:left="702" w:right="610" w:firstLine="644"/>
        <w:jc w:val="left"/>
        <w:rPr>
          <w:sz w:val="33"/>
        </w:rPr>
      </w:pPr>
      <w:r>
        <w:rPr>
          <w:color w:val="2F2F2F"/>
          <w:spacing w:val="-4"/>
          <w:w w:val="95"/>
          <w:sz w:val="33"/>
        </w:rPr>
        <w:t>以习近平新时代中国特色社会主义思想为指导 </w:t>
      </w:r>
      <w:r>
        <w:rPr>
          <w:color w:val="111111"/>
          <w:spacing w:val="-48"/>
          <w:w w:val="95"/>
          <w:sz w:val="33"/>
        </w:rPr>
        <w:t>， </w:t>
      </w:r>
      <w:r>
        <w:rPr>
          <w:color w:val="2F2F2F"/>
          <w:w w:val="95"/>
          <w:sz w:val="33"/>
        </w:rPr>
        <w:t>深入贯彻落</w:t>
      </w:r>
      <w:r>
        <w:rPr>
          <w:color w:val="2F2F2F"/>
          <w:spacing w:val="-3"/>
          <w:w w:val="95"/>
          <w:sz w:val="33"/>
        </w:rPr>
        <w:t>实党的十九大和十九届二中、三中、四中全会精神 </w:t>
      </w:r>
      <w:r>
        <w:rPr>
          <w:color w:val="111111"/>
          <w:spacing w:val="-51"/>
          <w:w w:val="95"/>
          <w:sz w:val="33"/>
        </w:rPr>
        <w:t>， </w:t>
      </w:r>
      <w:r>
        <w:rPr>
          <w:color w:val="2F2F2F"/>
          <w:w w:val="95"/>
          <w:sz w:val="33"/>
        </w:rPr>
        <w:t>按照中共中</w:t>
      </w:r>
      <w:r>
        <w:rPr>
          <w:color w:val="2F2F2F"/>
          <w:spacing w:val="-10"/>
          <w:w w:val="95"/>
          <w:sz w:val="33"/>
        </w:rPr>
        <w:t>央、国务院《关于推动高质量发展的意见》 </w:t>
      </w:r>
      <w:r>
        <w:rPr>
          <w:color w:val="111111"/>
          <w:spacing w:val="-53"/>
          <w:w w:val="95"/>
          <w:sz w:val="33"/>
        </w:rPr>
        <w:t>， </w:t>
      </w:r>
      <w:r>
        <w:rPr>
          <w:color w:val="2F2F2F"/>
          <w:w w:val="95"/>
          <w:sz w:val="33"/>
        </w:rPr>
        <w:t>围绕省委、省政府</w:t>
      </w:r>
      <w:r>
        <w:rPr>
          <w:color w:val="2F2F2F"/>
          <w:spacing w:val="-7"/>
          <w:w w:val="95"/>
          <w:sz w:val="33"/>
        </w:rPr>
        <w:t>和市委加快发展现代服务业的决策部署</w:t>
      </w:r>
      <w:r>
        <w:rPr>
          <w:color w:val="111111"/>
          <w:spacing w:val="-69"/>
          <w:w w:val="95"/>
          <w:sz w:val="33"/>
        </w:rPr>
        <w:t>，</w:t>
      </w:r>
      <w:r>
        <w:rPr>
          <w:color w:val="2F2F2F"/>
          <w:w w:val="95"/>
          <w:sz w:val="33"/>
        </w:rPr>
        <w:t>以提高质量效益为中心、</w:t>
      </w:r>
      <w:r>
        <w:rPr>
          <w:color w:val="2F2F2F"/>
          <w:spacing w:val="-3"/>
          <w:w w:val="95"/>
          <w:sz w:val="33"/>
        </w:rPr>
        <w:t>以对标找差为导向、以创新发展为动力、以要素集聚为保障 </w:t>
      </w:r>
      <w:r>
        <w:rPr>
          <w:color w:val="111111"/>
          <w:spacing w:val="-55"/>
          <w:w w:val="95"/>
          <w:sz w:val="33"/>
        </w:rPr>
        <w:t>， </w:t>
      </w:r>
      <w:r>
        <w:rPr>
          <w:color w:val="2F2F2F"/>
          <w:w w:val="95"/>
          <w:sz w:val="33"/>
        </w:rPr>
        <w:t>推动我市现代 服务业走在全省乃至全国</w:t>
      </w:r>
      <w:r>
        <w:rPr>
          <w:color w:val="2F2F2F"/>
          <w:spacing w:val="-116"/>
          <w:w w:val="95"/>
          <w:sz w:val="33"/>
        </w:rPr>
        <w:t>前列</w:t>
      </w:r>
      <w:r>
        <w:rPr>
          <w:color w:val="111111"/>
          <w:spacing w:val="-12"/>
          <w:w w:val="95"/>
          <w:sz w:val="33"/>
        </w:rPr>
        <w:t>， </w:t>
      </w:r>
      <w:r>
        <w:rPr>
          <w:color w:val="2F2F2F"/>
          <w:w w:val="95"/>
          <w:sz w:val="33"/>
        </w:rPr>
        <w:t>加快形成融合集聚、创新驱动、多元开放、人才保障、企业带动、项目支撑的服务业</w:t>
      </w:r>
      <w:r>
        <w:rPr>
          <w:color w:val="2F2F2F"/>
          <w:spacing w:val="-8"/>
          <w:w w:val="95"/>
          <w:sz w:val="33"/>
        </w:rPr>
        <w:t>发展新格局</w:t>
      </w:r>
      <w:r>
        <w:rPr>
          <w:color w:val="111111"/>
          <w:spacing w:val="33"/>
          <w:w w:val="95"/>
          <w:sz w:val="33"/>
        </w:rPr>
        <w:t>， </w:t>
      </w:r>
      <w:r>
        <w:rPr>
          <w:color w:val="2F2F2F"/>
          <w:spacing w:val="-3"/>
          <w:w w:val="95"/>
          <w:sz w:val="33"/>
        </w:rPr>
        <w:t>为建设世界格局中的无锡、现代化形态下的无</w:t>
      </w:r>
      <w:r>
        <w:rPr>
          <w:color w:val="111111"/>
          <w:spacing w:val="-161"/>
          <w:w w:val="95"/>
          <w:sz w:val="33"/>
        </w:rPr>
        <w:t>，</w:t>
      </w:r>
      <w:r>
        <w:rPr>
          <w:color w:val="2F2F2F"/>
          <w:w w:val="95"/>
          <w:sz w:val="33"/>
        </w:rPr>
        <w:t>锡</w:t>
      </w:r>
      <w:r>
        <w:rPr>
          <w:color w:val="2F2F2F"/>
          <w:sz w:val="33"/>
        </w:rPr>
        <w:t>当好全省高质量发展领跑者提供有力支</w:t>
      </w:r>
      <w:r>
        <w:rPr>
          <w:color w:val="2F2F2F"/>
          <w:spacing w:val="-262"/>
          <w:sz w:val="33"/>
        </w:rPr>
        <w:t>撑</w:t>
      </w:r>
      <w:r>
        <w:rPr>
          <w:color w:val="777777"/>
          <w:sz w:val="33"/>
        </w:rPr>
        <w:t>。</w:t>
      </w:r>
    </w:p>
    <w:p>
      <w:pPr>
        <w:spacing w:line="414" w:lineRule="exact" w:before="0"/>
        <w:ind w:left="1297" w:right="0" w:firstLine="0"/>
        <w:jc w:val="left"/>
        <w:rPr>
          <w:sz w:val="33"/>
        </w:rPr>
      </w:pPr>
      <w:r>
        <w:rPr>
          <w:color w:val="2F2F2F"/>
          <w:spacing w:val="11"/>
          <w:w w:val="105"/>
          <w:sz w:val="33"/>
        </w:rPr>
        <w:t>（</w:t>
      </w:r>
      <w:r>
        <w:rPr>
          <w:color w:val="111111"/>
          <w:spacing w:val="22"/>
          <w:w w:val="105"/>
          <w:sz w:val="33"/>
        </w:rPr>
        <w:t>二</w:t>
      </w:r>
      <w:r>
        <w:rPr>
          <w:color w:val="2F2F2F"/>
          <w:w w:val="105"/>
          <w:sz w:val="33"/>
        </w:rPr>
        <w:t>）</w:t>
      </w:r>
      <w:r>
        <w:rPr>
          <w:color w:val="2F2F2F"/>
          <w:spacing w:val="-51"/>
          <w:w w:val="105"/>
          <w:sz w:val="33"/>
        </w:rPr>
        <w:t>基本原则</w:t>
      </w:r>
    </w:p>
    <w:p>
      <w:pPr>
        <w:pStyle w:val="ListParagraph"/>
        <w:numPr>
          <w:ilvl w:val="0"/>
          <w:numId w:val="1"/>
        </w:numPr>
        <w:tabs>
          <w:tab w:pos="1987" w:val="left" w:leader="none"/>
          <w:tab w:pos="1988" w:val="left" w:leader="none"/>
        </w:tabs>
        <w:spacing w:line="240" w:lineRule="auto" w:before="149" w:after="0"/>
        <w:ind w:left="1988" w:right="0" w:hanging="681"/>
        <w:jc w:val="left"/>
        <w:rPr>
          <w:color w:val="111111"/>
          <w:sz w:val="33"/>
        </w:rPr>
      </w:pPr>
      <w:r>
        <w:rPr>
          <w:color w:val="111111"/>
          <w:spacing w:val="-10"/>
          <w:sz w:val="33"/>
        </w:rPr>
        <w:t>对标找差</w:t>
      </w:r>
      <w:r>
        <w:rPr>
          <w:color w:val="111111"/>
          <w:spacing w:val="-54"/>
          <w:w w:val="95"/>
          <w:sz w:val="33"/>
        </w:rPr>
        <w:t>， </w:t>
      </w:r>
      <w:r>
        <w:rPr>
          <w:color w:val="111111"/>
          <w:spacing w:val="-8"/>
          <w:sz w:val="33"/>
        </w:rPr>
        <w:t>跨越发展</w:t>
      </w:r>
      <w:r>
        <w:rPr>
          <w:color w:val="2F2F2F"/>
          <w:sz w:val="33"/>
        </w:rPr>
        <w:t>。坚持以更高标准确立发展目</w:t>
      </w:r>
      <w:r>
        <w:rPr>
          <w:color w:val="2F2F2F"/>
          <w:spacing w:val="-306"/>
          <w:sz w:val="33"/>
        </w:rPr>
        <w:t>标</w:t>
      </w:r>
      <w:r>
        <w:rPr>
          <w:color w:val="111111"/>
          <w:w w:val="95"/>
          <w:sz w:val="33"/>
        </w:rPr>
        <w:t>，</w:t>
      </w:r>
    </w:p>
    <w:p>
      <w:pPr>
        <w:spacing w:after="0" w:line="240" w:lineRule="auto"/>
        <w:jc w:val="left"/>
        <w:rPr>
          <w:sz w:val="33"/>
        </w:rPr>
        <w:sectPr>
          <w:footerReference w:type="even" r:id="rId8"/>
          <w:footerReference w:type="default" r:id="rId9"/>
          <w:pgSz w:w="11900" w:h="16840"/>
          <w:pgMar w:footer="1705" w:header="0" w:top="1600" w:bottom="1900" w:left="880" w:right="7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352" w:lineRule="auto" w:before="58"/>
        <w:ind w:left="712" w:right="707" w:firstLine="3"/>
        <w:jc w:val="both"/>
        <w:rPr>
          <w:sz w:val="30"/>
        </w:rPr>
      </w:pPr>
      <w:r>
        <w:rPr>
          <w:color w:val="2F2F2F"/>
          <w:spacing w:val="3"/>
          <w:sz w:val="30"/>
        </w:rPr>
        <w:t>将先进城市立为追赶标杆 </w:t>
      </w:r>
      <w:r>
        <w:rPr>
          <w:color w:val="131313"/>
          <w:spacing w:val="25"/>
          <w:sz w:val="30"/>
        </w:rPr>
        <w:t>， </w:t>
      </w:r>
      <w:r>
        <w:rPr>
          <w:color w:val="2F2F2F"/>
          <w:sz w:val="30"/>
        </w:rPr>
        <w:t>在金融服务、科技服务、物流服务和</w:t>
      </w:r>
      <w:r>
        <w:rPr>
          <w:color w:val="2F2F2F"/>
          <w:spacing w:val="-2"/>
          <w:sz w:val="30"/>
        </w:rPr>
        <w:t>商贸服务等方面切实把发展 差距转化为发展 动力</w:t>
      </w:r>
      <w:r>
        <w:rPr>
          <w:color w:val="131313"/>
          <w:spacing w:val="-43"/>
          <w:sz w:val="30"/>
        </w:rPr>
        <w:t>， </w:t>
      </w:r>
      <w:r>
        <w:rPr>
          <w:color w:val="2F2F2F"/>
          <w:spacing w:val="8"/>
          <w:sz w:val="30"/>
        </w:rPr>
        <w:t>把短期优势转</w:t>
      </w:r>
      <w:r>
        <w:rPr>
          <w:color w:val="2F2F2F"/>
          <w:spacing w:val="20"/>
          <w:sz w:val="30"/>
        </w:rPr>
        <w:t>化为长期优势</w:t>
      </w:r>
      <w:r>
        <w:rPr>
          <w:color w:val="131313"/>
          <w:spacing w:val="-25"/>
          <w:sz w:val="30"/>
        </w:rPr>
        <w:t>， </w:t>
      </w:r>
      <w:r>
        <w:rPr>
          <w:color w:val="2F2F2F"/>
          <w:spacing w:val="-4"/>
          <w:sz w:val="30"/>
        </w:rPr>
        <w:t>高效率地推动无锡服 务型经济实现跨越发展</w:t>
      </w:r>
      <w:r>
        <w:rPr>
          <w:color w:val="777777"/>
          <w:sz w:val="30"/>
        </w:rPr>
        <w:t>。</w:t>
      </w:r>
    </w:p>
    <w:p>
      <w:pPr>
        <w:pStyle w:val="ListParagraph"/>
        <w:numPr>
          <w:ilvl w:val="0"/>
          <w:numId w:val="1"/>
        </w:numPr>
        <w:tabs>
          <w:tab w:pos="1978" w:val="left" w:leader="none"/>
        </w:tabs>
        <w:spacing w:line="350" w:lineRule="auto" w:before="0" w:after="0"/>
        <w:ind w:left="711" w:right="719" w:firstLine="599"/>
        <w:jc w:val="both"/>
        <w:rPr>
          <w:color w:val="131313"/>
          <w:sz w:val="30"/>
        </w:rPr>
      </w:pPr>
      <w:r>
        <w:rPr>
          <w:color w:val="131313"/>
          <w:sz w:val="30"/>
        </w:rPr>
        <w:t>创新驱动，融合发展</w:t>
      </w:r>
      <w:r>
        <w:rPr>
          <w:color w:val="2F2F2F"/>
          <w:spacing w:val="-2"/>
          <w:sz w:val="30"/>
        </w:rPr>
        <w:t>。充分发挥技术创新的核心驱动作 </w:t>
      </w:r>
      <w:r>
        <w:rPr>
          <w:color w:val="2F2F2F"/>
          <w:spacing w:val="32"/>
          <w:sz w:val="30"/>
        </w:rPr>
        <w:t>用</w:t>
      </w:r>
      <w:r>
        <w:rPr>
          <w:color w:val="131313"/>
          <w:spacing w:val="-5"/>
          <w:sz w:val="30"/>
        </w:rPr>
        <w:t>， </w:t>
      </w:r>
      <w:r>
        <w:rPr>
          <w:color w:val="2F2F2F"/>
          <w:sz w:val="30"/>
        </w:rPr>
        <w:t>深入推进产业发展技术创新、模式创新、业态创新和 管理创</w:t>
      </w:r>
      <w:r>
        <w:rPr>
          <w:color w:val="2F2F2F"/>
          <w:spacing w:val="-19"/>
          <w:sz w:val="30"/>
        </w:rPr>
        <w:t>新</w:t>
      </w:r>
      <w:r>
        <w:rPr>
          <w:color w:val="777777"/>
          <w:spacing w:val="7"/>
          <w:sz w:val="30"/>
        </w:rPr>
        <w:t>。</w:t>
      </w:r>
      <w:r>
        <w:rPr>
          <w:color w:val="2F2F2F"/>
          <w:sz w:val="30"/>
        </w:rPr>
        <w:t>推动现代服 务业与先进 制造业相融相长、促进服务业各个业</w:t>
      </w:r>
      <w:r>
        <w:rPr>
          <w:color w:val="2F2F2F"/>
          <w:spacing w:val="8"/>
          <w:sz w:val="30"/>
        </w:rPr>
        <w:t>态之间渗透交融、协同并进</w:t>
      </w:r>
      <w:r>
        <w:rPr>
          <w:color w:val="777777"/>
          <w:sz w:val="30"/>
        </w:rPr>
        <w:t>。</w:t>
      </w:r>
    </w:p>
    <w:p>
      <w:pPr>
        <w:pStyle w:val="ListParagraph"/>
        <w:numPr>
          <w:ilvl w:val="0"/>
          <w:numId w:val="1"/>
        </w:numPr>
        <w:tabs>
          <w:tab w:pos="1988" w:val="left" w:leader="none"/>
        </w:tabs>
        <w:spacing w:line="348" w:lineRule="auto" w:before="0" w:after="0"/>
        <w:ind w:left="708" w:right="632" w:firstLine="601"/>
        <w:jc w:val="both"/>
        <w:rPr>
          <w:color w:val="131313"/>
          <w:sz w:val="30"/>
        </w:rPr>
      </w:pPr>
      <w:r>
        <w:rPr>
          <w:color w:val="131313"/>
          <w:spacing w:val="7"/>
          <w:sz w:val="30"/>
        </w:rPr>
        <w:t>突出重点，特色发展 </w:t>
      </w:r>
      <w:r>
        <w:rPr>
          <w:color w:val="2F2F2F"/>
          <w:spacing w:val="-5"/>
          <w:sz w:val="30"/>
        </w:rPr>
        <w:t>。坚持把优化服务业内部 结构和提</w:t>
      </w:r>
      <w:r>
        <w:rPr>
          <w:color w:val="2F2F2F"/>
          <w:spacing w:val="-10"/>
          <w:sz w:val="30"/>
        </w:rPr>
        <w:t>升服务业发展水 平相结合</w:t>
      </w:r>
      <w:r>
        <w:rPr>
          <w:color w:val="131313"/>
          <w:spacing w:val="-94"/>
          <w:sz w:val="30"/>
        </w:rPr>
        <w:t>，</w:t>
      </w:r>
      <w:r>
        <w:rPr>
          <w:color w:val="2F2F2F"/>
          <w:spacing w:val="-14"/>
          <w:sz w:val="30"/>
        </w:rPr>
        <w:t>聚 焦现代服务 业重点领 域和关键环节</w:t>
      </w:r>
      <w:r>
        <w:rPr>
          <w:color w:val="131313"/>
          <w:sz w:val="30"/>
        </w:rPr>
        <w:t>， </w:t>
      </w:r>
      <w:r>
        <w:rPr>
          <w:color w:val="2F2F2F"/>
          <w:spacing w:val="3"/>
          <w:sz w:val="30"/>
        </w:rPr>
        <w:t>发挥比较优势</w:t>
      </w:r>
      <w:r>
        <w:rPr>
          <w:color w:val="131313"/>
          <w:spacing w:val="13"/>
          <w:sz w:val="30"/>
        </w:rPr>
        <w:t>， </w:t>
      </w:r>
      <w:r>
        <w:rPr>
          <w:color w:val="2F2F2F"/>
          <w:spacing w:val="-4"/>
          <w:sz w:val="30"/>
        </w:rPr>
        <w:t>注重梯次发展、错位发展</w:t>
      </w:r>
      <w:r>
        <w:rPr>
          <w:color w:val="131313"/>
          <w:spacing w:val="5"/>
          <w:sz w:val="30"/>
        </w:rPr>
        <w:t>， </w:t>
      </w:r>
      <w:r>
        <w:rPr>
          <w:color w:val="2F2F2F"/>
          <w:spacing w:val="5"/>
          <w:sz w:val="30"/>
        </w:rPr>
        <w:t>在巩固服务业发展比</w:t>
      </w:r>
      <w:r>
        <w:rPr>
          <w:color w:val="2F2F2F"/>
          <w:spacing w:val="15"/>
          <w:sz w:val="30"/>
        </w:rPr>
        <w:t>较优势的同时</w:t>
      </w:r>
      <w:r>
        <w:rPr>
          <w:color w:val="131313"/>
          <w:spacing w:val="-32"/>
          <w:sz w:val="30"/>
        </w:rPr>
        <w:t>， </w:t>
      </w:r>
      <w:r>
        <w:rPr>
          <w:color w:val="2F2F2F"/>
          <w:spacing w:val="-3"/>
          <w:sz w:val="30"/>
        </w:rPr>
        <w:t>尽 快补齐服务业发展短板</w:t>
      </w:r>
      <w:r>
        <w:rPr>
          <w:color w:val="777777"/>
          <w:sz w:val="30"/>
        </w:rPr>
        <w:t>。</w:t>
      </w:r>
    </w:p>
    <w:p>
      <w:pPr>
        <w:pStyle w:val="ListParagraph"/>
        <w:numPr>
          <w:ilvl w:val="0"/>
          <w:numId w:val="1"/>
        </w:numPr>
        <w:tabs>
          <w:tab w:pos="1977" w:val="left" w:leader="none"/>
          <w:tab w:pos="1978" w:val="left" w:leader="none"/>
        </w:tabs>
        <w:spacing w:line="348" w:lineRule="auto" w:before="16" w:after="0"/>
        <w:ind w:left="703" w:right="549" w:firstLine="606"/>
        <w:jc w:val="left"/>
        <w:rPr>
          <w:color w:val="131313"/>
          <w:sz w:val="30"/>
        </w:rPr>
      </w:pPr>
      <w:r>
        <w:rPr>
          <w:color w:val="131313"/>
          <w:spacing w:val="-14"/>
          <w:w w:val="105"/>
          <w:sz w:val="30"/>
        </w:rPr>
        <w:t>精准施策，闭环发展 </w:t>
      </w:r>
      <w:r>
        <w:rPr>
          <w:color w:val="2F2F2F"/>
          <w:spacing w:val="11"/>
          <w:w w:val="105"/>
          <w:sz w:val="30"/>
        </w:rPr>
        <w:t>。加强顶层设计</w:t>
      </w:r>
      <w:r>
        <w:rPr>
          <w:color w:val="131313"/>
          <w:spacing w:val="-47"/>
          <w:w w:val="85"/>
          <w:sz w:val="30"/>
        </w:rPr>
        <w:t>， </w:t>
      </w:r>
      <w:r>
        <w:rPr>
          <w:color w:val="2F2F2F"/>
          <w:spacing w:val="15"/>
          <w:w w:val="105"/>
          <w:sz w:val="30"/>
        </w:rPr>
        <w:t>完善政策体系</w:t>
      </w:r>
      <w:r>
        <w:rPr>
          <w:color w:val="131313"/>
          <w:w w:val="85"/>
          <w:sz w:val="30"/>
        </w:rPr>
        <w:t>， </w:t>
      </w:r>
      <w:r>
        <w:rPr>
          <w:color w:val="2F2F2F"/>
          <w:spacing w:val="-2"/>
          <w:w w:val="105"/>
          <w:sz w:val="30"/>
        </w:rPr>
        <w:t>创新工作方法</w:t>
      </w:r>
      <w:r>
        <w:rPr>
          <w:color w:val="131313"/>
          <w:spacing w:val="-18"/>
          <w:w w:val="85"/>
          <w:sz w:val="30"/>
        </w:rPr>
        <w:t>， </w:t>
      </w:r>
      <w:r>
        <w:rPr>
          <w:color w:val="2F2F2F"/>
          <w:spacing w:val="-3"/>
          <w:w w:val="105"/>
          <w:sz w:val="30"/>
        </w:rPr>
        <w:t>坚持发挥市场在资源配置中的决定性作用</w:t>
      </w:r>
      <w:r>
        <w:rPr>
          <w:color w:val="131313"/>
          <w:spacing w:val="-27"/>
          <w:w w:val="85"/>
          <w:sz w:val="30"/>
        </w:rPr>
        <w:t>， </w:t>
      </w:r>
      <w:r>
        <w:rPr>
          <w:color w:val="2F2F2F"/>
          <w:spacing w:val="-2"/>
          <w:w w:val="105"/>
          <w:sz w:val="30"/>
        </w:rPr>
        <w:t>更好</w:t>
      </w:r>
      <w:r>
        <w:rPr>
          <w:color w:val="2F2F2F"/>
          <w:spacing w:val="-10"/>
          <w:sz w:val="30"/>
        </w:rPr>
        <w:t>发挥政府作用</w:t>
      </w:r>
      <w:r>
        <w:rPr>
          <w:color w:val="777777"/>
          <w:spacing w:val="32"/>
          <w:sz w:val="30"/>
        </w:rPr>
        <w:t>。</w:t>
      </w:r>
      <w:r>
        <w:rPr>
          <w:color w:val="2F2F2F"/>
          <w:spacing w:val="-2"/>
          <w:sz w:val="30"/>
        </w:rPr>
        <w:t>认真组织现代服 务业重点投资 计划</w:t>
      </w:r>
      <w:r>
        <w:rPr>
          <w:color w:val="131313"/>
          <w:spacing w:val="2"/>
          <w:w w:val="85"/>
          <w:sz w:val="30"/>
        </w:rPr>
        <w:t>， </w:t>
      </w:r>
      <w:r>
        <w:rPr>
          <w:color w:val="2F2F2F"/>
          <w:spacing w:val="-16"/>
          <w:sz w:val="30"/>
        </w:rPr>
        <w:t>把</w:t>
      </w:r>
      <w:r>
        <w:rPr>
          <w:color w:val="2F2F2F"/>
          <w:spacing w:val="-7"/>
          <w:w w:val="85"/>
          <w:sz w:val="30"/>
        </w:rPr>
        <w:t>”</w:t>
      </w:r>
      <w:r>
        <w:rPr>
          <w:color w:val="2F2F2F"/>
          <w:spacing w:val="-2"/>
          <w:sz w:val="30"/>
        </w:rPr>
        <w:t>项目化、</w:t>
      </w:r>
      <w:r>
        <w:rPr>
          <w:color w:val="2F2F2F"/>
          <w:spacing w:val="3"/>
          <w:w w:val="105"/>
          <w:sz w:val="30"/>
        </w:rPr>
        <w:t>目标化、节点化、贵任化“要求贯</w:t>
      </w:r>
      <w:r>
        <w:rPr>
          <w:color w:val="2F2F2F"/>
          <w:spacing w:val="-65"/>
          <w:w w:val="105"/>
          <w:sz w:val="30"/>
        </w:rPr>
        <w:t>穿全过程</w:t>
      </w:r>
      <w:r>
        <w:rPr>
          <w:color w:val="777777"/>
          <w:w w:val="105"/>
          <w:sz w:val="30"/>
        </w:rPr>
        <w:t>。</w:t>
      </w:r>
    </w:p>
    <w:p>
      <w:pPr>
        <w:spacing w:line="393" w:lineRule="exact" w:before="0"/>
        <w:ind w:left="1340" w:right="0" w:firstLine="0"/>
        <w:jc w:val="left"/>
        <w:rPr>
          <w:sz w:val="31"/>
        </w:rPr>
      </w:pPr>
      <w:r>
        <w:rPr>
          <w:color w:val="010101"/>
          <w:w w:val="110"/>
          <w:sz w:val="31"/>
        </w:rPr>
        <w:t>二</w:t>
      </w:r>
      <w:r>
        <w:rPr>
          <w:color w:val="444444"/>
          <w:w w:val="110"/>
          <w:sz w:val="31"/>
        </w:rPr>
        <w:t>、</w:t>
      </w:r>
      <w:r>
        <w:rPr>
          <w:color w:val="131313"/>
          <w:w w:val="110"/>
          <w:sz w:val="31"/>
        </w:rPr>
        <w:t>总体目标</w:t>
      </w:r>
    </w:p>
    <w:p>
      <w:pPr>
        <w:spacing w:line="350" w:lineRule="auto" w:before="174"/>
        <w:ind w:left="703" w:right="632" w:firstLine="639"/>
        <w:jc w:val="both"/>
        <w:rPr>
          <w:sz w:val="30"/>
        </w:rPr>
      </w:pPr>
      <w:r>
        <w:rPr>
          <w:color w:val="2F2F2F"/>
          <w:spacing w:val="13"/>
          <w:sz w:val="30"/>
        </w:rPr>
        <w:t>依托无锡制造业基础</w:t>
      </w:r>
      <w:r>
        <w:rPr>
          <w:color w:val="131313"/>
          <w:spacing w:val="11"/>
          <w:w w:val="75"/>
          <w:sz w:val="30"/>
        </w:rPr>
        <w:t>， </w:t>
      </w:r>
      <w:r>
        <w:rPr>
          <w:color w:val="2F2F2F"/>
          <w:sz w:val="30"/>
        </w:rPr>
        <w:t>大力发展金融服务、科技服务、物流服务、信息服务、人力资源和咨询服务、会展服务六大生产性服  </w:t>
      </w:r>
      <w:r>
        <w:rPr>
          <w:color w:val="2F2F2F"/>
          <w:spacing w:val="15"/>
          <w:sz w:val="30"/>
        </w:rPr>
        <w:t>务业</w:t>
      </w:r>
      <w:r>
        <w:rPr>
          <w:color w:val="2F2F2F"/>
          <w:spacing w:val="56"/>
          <w:w w:val="75"/>
          <w:sz w:val="30"/>
        </w:rPr>
        <w:t>； </w:t>
      </w:r>
      <w:r>
        <w:rPr>
          <w:color w:val="2F2F2F"/>
          <w:spacing w:val="12"/>
          <w:sz w:val="30"/>
        </w:rPr>
        <w:t>强化生态环境优势 </w:t>
      </w:r>
      <w:r>
        <w:rPr>
          <w:color w:val="131313"/>
          <w:spacing w:val="-3"/>
          <w:w w:val="75"/>
          <w:sz w:val="30"/>
        </w:rPr>
        <w:t>， </w:t>
      </w:r>
      <w:r>
        <w:rPr>
          <w:color w:val="2F2F2F"/>
          <w:spacing w:val="-4"/>
          <w:sz w:val="30"/>
        </w:rPr>
        <w:t>加快发展文化创意服务、旅游休闲服</w:t>
      </w:r>
      <w:r>
        <w:rPr>
          <w:color w:val="2F2F2F"/>
          <w:spacing w:val="-6"/>
          <w:sz w:val="30"/>
        </w:rPr>
        <w:t>务、健康养老服务、商贸服务四大生活性服 务业</w:t>
      </w:r>
      <w:r>
        <w:rPr>
          <w:color w:val="777777"/>
          <w:spacing w:val="-28"/>
          <w:sz w:val="30"/>
        </w:rPr>
        <w:t>。</w:t>
      </w:r>
      <w:r>
        <w:rPr>
          <w:color w:val="2F2F2F"/>
          <w:spacing w:val="8"/>
          <w:sz w:val="30"/>
        </w:rPr>
        <w:t>聚焦重点任务 </w:t>
      </w:r>
      <w:r>
        <w:rPr>
          <w:color w:val="131313"/>
          <w:w w:val="75"/>
          <w:sz w:val="30"/>
        </w:rPr>
        <w:t>， </w:t>
      </w:r>
      <w:r>
        <w:rPr>
          <w:color w:val="2F2F2F"/>
          <w:sz w:val="30"/>
        </w:rPr>
        <w:t>实施融合发展提升行动、集聚发展强化行动、骨干企业培育行动、</w:t>
      </w:r>
      <w:r>
        <w:rPr>
          <w:color w:val="2F2F2F"/>
          <w:spacing w:val="-3"/>
          <w:sz w:val="30"/>
        </w:rPr>
        <w:t>重点项目引培行动、人才保 障增强行动五大 重点行动</w:t>
      </w:r>
      <w:r>
        <w:rPr>
          <w:color w:val="131313"/>
          <w:spacing w:val="-16"/>
          <w:w w:val="75"/>
          <w:sz w:val="30"/>
        </w:rPr>
        <w:t>， </w:t>
      </w:r>
      <w:r>
        <w:rPr>
          <w:color w:val="2F2F2F"/>
          <w:sz w:val="30"/>
        </w:rPr>
        <w:t>综合提升</w:t>
      </w:r>
    </w:p>
    <w:p>
      <w:pPr>
        <w:spacing w:after="0" w:line="350" w:lineRule="auto"/>
        <w:jc w:val="both"/>
        <w:rPr>
          <w:sz w:val="30"/>
        </w:rPr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350" w:lineRule="auto" w:before="58"/>
        <w:ind w:left="703" w:right="727" w:firstLine="17"/>
        <w:jc w:val="both"/>
        <w:rPr>
          <w:sz w:val="30"/>
        </w:rPr>
      </w:pPr>
      <w:r>
        <w:rPr>
          <w:color w:val="313131"/>
          <w:w w:val="105"/>
          <w:sz w:val="30"/>
        </w:rPr>
        <w:t>我市现代服务业结构层次和辐射能级，力争把无锡建设成为全国服务业高质量发展样板 </w:t>
      </w:r>
      <w:r>
        <w:rPr>
          <w:color w:val="747474"/>
          <w:w w:val="105"/>
          <w:sz w:val="30"/>
        </w:rPr>
        <w:t>。</w:t>
      </w:r>
    </w:p>
    <w:p>
      <w:pPr>
        <w:pStyle w:val="ListParagraph"/>
        <w:numPr>
          <w:ilvl w:val="0"/>
          <w:numId w:val="1"/>
        </w:numPr>
        <w:tabs>
          <w:tab w:pos="1977" w:val="left" w:leader="none"/>
        </w:tabs>
        <w:spacing w:line="350" w:lineRule="auto" w:before="1" w:after="0"/>
        <w:ind w:left="712" w:right="719" w:firstLine="598"/>
        <w:jc w:val="both"/>
        <w:rPr>
          <w:color w:val="0A0A0A"/>
          <w:sz w:val="30"/>
        </w:rPr>
      </w:pPr>
      <w:r>
        <w:rPr>
          <w:color w:val="313131"/>
          <w:spacing w:val="-6"/>
          <w:sz w:val="30"/>
        </w:rPr>
        <w:t>提升发展质量， 优化产业结构</w:t>
      </w:r>
      <w:r>
        <w:rPr>
          <w:color w:val="747474"/>
          <w:spacing w:val="9"/>
          <w:sz w:val="30"/>
        </w:rPr>
        <w:t>。</w:t>
      </w:r>
      <w:r>
        <w:rPr>
          <w:color w:val="313131"/>
          <w:spacing w:val="19"/>
          <w:sz w:val="30"/>
        </w:rPr>
        <w:t>到</w:t>
      </w:r>
      <w:r>
        <w:rPr>
          <w:rFonts w:ascii="Times New Roman" w:hAnsi="Times New Roman" w:eastAsia="Times New Roman"/>
          <w:color w:val="313131"/>
          <w:sz w:val="30"/>
        </w:rPr>
        <w:t>2022</w:t>
      </w:r>
      <w:r>
        <w:rPr>
          <w:rFonts w:ascii="Times New Roman" w:hAnsi="Times New Roman" w:eastAsia="Times New Roman"/>
          <w:color w:val="313131"/>
          <w:spacing w:val="-6"/>
          <w:sz w:val="30"/>
        </w:rPr>
        <w:t> </w:t>
      </w:r>
      <w:r>
        <w:rPr>
          <w:color w:val="313131"/>
          <w:sz w:val="30"/>
        </w:rPr>
        <w:t>年， 实现服务业</w:t>
      </w:r>
      <w:r>
        <w:rPr>
          <w:color w:val="313131"/>
          <w:spacing w:val="2"/>
          <w:sz w:val="30"/>
        </w:rPr>
        <w:t>增加值占</w:t>
      </w:r>
      <w:r>
        <w:rPr>
          <w:rFonts w:ascii="Times New Roman" w:hAnsi="Times New Roman" w:eastAsia="Times New Roman"/>
          <w:color w:val="313131"/>
          <w:spacing w:val="5"/>
          <w:sz w:val="30"/>
        </w:rPr>
        <w:t>G</w:t>
      </w:r>
      <w:r>
        <w:rPr>
          <w:rFonts w:ascii="Times New Roman" w:hAnsi="Times New Roman" w:eastAsia="Times New Roman"/>
          <w:color w:val="0A0A0A"/>
          <w:spacing w:val="5"/>
          <w:sz w:val="30"/>
        </w:rPr>
        <w:t>DP</w:t>
      </w:r>
      <w:r>
        <w:rPr>
          <w:rFonts w:ascii="Times New Roman" w:hAnsi="Times New Roman" w:eastAsia="Times New Roman"/>
          <w:color w:val="0A0A0A"/>
          <w:spacing w:val="-29"/>
          <w:sz w:val="30"/>
        </w:rPr>
        <w:t> </w:t>
      </w:r>
      <w:r>
        <w:rPr>
          <w:color w:val="0A0A0A"/>
          <w:spacing w:val="7"/>
          <w:sz w:val="30"/>
        </w:rPr>
        <w:t>比</w:t>
      </w:r>
      <w:r>
        <w:rPr>
          <w:color w:val="313131"/>
          <w:spacing w:val="13"/>
          <w:sz w:val="30"/>
        </w:rPr>
        <w:t>重达到</w:t>
      </w:r>
      <w:r>
        <w:rPr>
          <w:rFonts w:ascii="Times New Roman" w:hAnsi="Times New Roman" w:eastAsia="Times New Roman"/>
          <w:color w:val="313131"/>
          <w:spacing w:val="-6"/>
          <w:sz w:val="30"/>
        </w:rPr>
        <w:t>52</w:t>
      </w:r>
      <w:r>
        <w:rPr>
          <w:color w:val="313131"/>
          <w:spacing w:val="1"/>
          <w:sz w:val="30"/>
        </w:rPr>
        <w:t>％以上， 在全省排名保持前列</w:t>
      </w:r>
      <w:r>
        <w:rPr>
          <w:color w:val="747474"/>
          <w:spacing w:val="33"/>
          <w:sz w:val="30"/>
        </w:rPr>
        <w:t>。</w:t>
      </w:r>
      <w:r>
        <w:rPr>
          <w:color w:val="313131"/>
          <w:spacing w:val="30"/>
          <w:sz w:val="30"/>
        </w:rPr>
        <w:t>服务业</w:t>
      </w:r>
      <w:r>
        <w:rPr>
          <w:color w:val="313131"/>
          <w:spacing w:val="2"/>
          <w:sz w:val="30"/>
        </w:rPr>
        <w:t>增加值年均增速不低于</w:t>
      </w:r>
      <w:r>
        <w:rPr>
          <w:rFonts w:ascii="Times New Roman" w:hAnsi="Times New Roman" w:eastAsia="Times New Roman"/>
          <w:color w:val="313131"/>
          <w:spacing w:val="-3"/>
          <w:sz w:val="30"/>
        </w:rPr>
        <w:t>G</w:t>
      </w:r>
      <w:r>
        <w:rPr>
          <w:rFonts w:ascii="Times New Roman" w:hAnsi="Times New Roman" w:eastAsia="Times New Roman"/>
          <w:color w:val="0A0A0A"/>
          <w:spacing w:val="-3"/>
          <w:sz w:val="30"/>
        </w:rPr>
        <w:t>DP</w:t>
      </w:r>
      <w:r>
        <w:rPr>
          <w:color w:val="313131"/>
          <w:spacing w:val="-18"/>
          <w:sz w:val="30"/>
        </w:rPr>
        <w:t>增速</w:t>
      </w:r>
      <w:r>
        <w:rPr>
          <w:color w:val="747474"/>
          <w:spacing w:val="7"/>
          <w:sz w:val="30"/>
        </w:rPr>
        <w:t>。</w:t>
      </w:r>
      <w:r>
        <w:rPr>
          <w:color w:val="313131"/>
          <w:spacing w:val="2"/>
          <w:sz w:val="30"/>
        </w:rPr>
        <w:t>现代服务业占服 务业比重达到</w:t>
      </w:r>
    </w:p>
    <w:p>
      <w:pPr>
        <w:spacing w:line="419" w:lineRule="exact" w:before="0"/>
        <w:ind w:left="710" w:right="0" w:firstLine="0"/>
        <w:jc w:val="left"/>
        <w:rPr>
          <w:sz w:val="42"/>
        </w:rPr>
      </w:pPr>
      <w:r>
        <w:rPr>
          <w:rFonts w:ascii="Times New Roman" w:eastAsia="Times New Roman"/>
          <w:color w:val="1C1C1C"/>
          <w:sz w:val="30"/>
        </w:rPr>
        <w:t>55%</w:t>
      </w:r>
      <w:r>
        <w:rPr>
          <w:color w:val="747474"/>
          <w:sz w:val="42"/>
        </w:rPr>
        <w:t>。</w:t>
      </w:r>
    </w:p>
    <w:p>
      <w:pPr>
        <w:pStyle w:val="ListParagraph"/>
        <w:numPr>
          <w:ilvl w:val="0"/>
          <w:numId w:val="1"/>
        </w:numPr>
        <w:tabs>
          <w:tab w:pos="1987" w:val="left" w:leader="none"/>
        </w:tabs>
        <w:spacing w:line="352" w:lineRule="auto" w:before="133" w:after="0"/>
        <w:ind w:left="713" w:right="629" w:firstLine="596"/>
        <w:jc w:val="both"/>
        <w:rPr>
          <w:color w:val="0A0A0A"/>
          <w:sz w:val="30"/>
        </w:rPr>
      </w:pPr>
      <w:r>
        <w:rPr>
          <w:color w:val="313131"/>
          <w:spacing w:val="8"/>
          <w:sz w:val="30"/>
        </w:rPr>
        <w:t>增大贡献份额</w:t>
      </w:r>
      <w:r>
        <w:rPr>
          <w:color w:val="313131"/>
          <w:spacing w:val="-12"/>
          <w:w w:val="85"/>
          <w:sz w:val="30"/>
        </w:rPr>
        <w:t>， </w:t>
      </w:r>
      <w:r>
        <w:rPr>
          <w:color w:val="313131"/>
          <w:spacing w:val="4"/>
          <w:sz w:val="30"/>
        </w:rPr>
        <w:t>扩大就业比例</w:t>
      </w:r>
      <w:r>
        <w:rPr>
          <w:color w:val="747474"/>
          <w:spacing w:val="18"/>
          <w:sz w:val="30"/>
        </w:rPr>
        <w:t>。</w:t>
      </w:r>
      <w:r>
        <w:rPr>
          <w:color w:val="313131"/>
          <w:spacing w:val="19"/>
          <w:sz w:val="30"/>
        </w:rPr>
        <w:t>到</w:t>
      </w:r>
      <w:r>
        <w:rPr>
          <w:rFonts w:ascii="Times New Roman" w:hAnsi="Times New Roman" w:eastAsia="Times New Roman"/>
          <w:color w:val="313131"/>
          <w:sz w:val="30"/>
        </w:rPr>
        <w:t>2022</w:t>
      </w:r>
      <w:r>
        <w:rPr>
          <w:rFonts w:ascii="Times New Roman" w:hAnsi="Times New Roman" w:eastAsia="Times New Roman"/>
          <w:color w:val="313131"/>
          <w:spacing w:val="-15"/>
          <w:sz w:val="30"/>
        </w:rPr>
        <w:t> </w:t>
      </w:r>
      <w:r>
        <w:rPr>
          <w:color w:val="313131"/>
          <w:spacing w:val="15"/>
          <w:sz w:val="30"/>
        </w:rPr>
        <w:t>年</w:t>
      </w:r>
      <w:r>
        <w:rPr>
          <w:color w:val="313131"/>
          <w:spacing w:val="-10"/>
          <w:w w:val="85"/>
          <w:sz w:val="30"/>
        </w:rPr>
        <w:t>， </w:t>
      </w:r>
      <w:r>
        <w:rPr>
          <w:color w:val="313131"/>
          <w:spacing w:val="6"/>
          <w:sz w:val="30"/>
        </w:rPr>
        <w:t>实现服务业</w:t>
      </w:r>
      <w:r>
        <w:rPr>
          <w:color w:val="313131"/>
          <w:spacing w:val="9"/>
          <w:sz w:val="30"/>
        </w:rPr>
        <w:t>对经济增长的贡献 率达</w:t>
      </w:r>
      <w:r>
        <w:rPr>
          <w:rFonts w:ascii="Times New Roman" w:hAnsi="Times New Roman" w:eastAsia="Times New Roman"/>
          <w:color w:val="313131"/>
          <w:spacing w:val="-14"/>
          <w:sz w:val="30"/>
        </w:rPr>
        <w:t>48%</w:t>
      </w:r>
      <w:r>
        <w:rPr>
          <w:color w:val="747474"/>
          <w:sz w:val="30"/>
        </w:rPr>
        <w:t>。</w:t>
      </w:r>
      <w:r>
        <w:rPr>
          <w:color w:val="313131"/>
          <w:sz w:val="30"/>
        </w:rPr>
        <w:t>服务业税收占全部税收比重每年增加</w:t>
      </w:r>
      <w:r>
        <w:rPr>
          <w:rFonts w:ascii="Times New Roman" w:hAnsi="Times New Roman" w:eastAsia="Times New Roman"/>
          <w:color w:val="0A0A0A"/>
          <w:spacing w:val="-18"/>
          <w:sz w:val="30"/>
        </w:rPr>
        <w:t>1</w:t>
      </w:r>
      <w:r>
        <w:rPr>
          <w:color w:val="0A0A0A"/>
          <w:spacing w:val="8"/>
          <w:sz w:val="30"/>
        </w:rPr>
        <w:t>个</w:t>
      </w:r>
      <w:r>
        <w:rPr>
          <w:color w:val="313131"/>
          <w:spacing w:val="7"/>
          <w:sz w:val="30"/>
        </w:rPr>
        <w:t>百分点</w:t>
      </w:r>
      <w:r>
        <w:rPr>
          <w:color w:val="313131"/>
          <w:spacing w:val="6"/>
          <w:w w:val="85"/>
          <w:sz w:val="30"/>
        </w:rPr>
        <w:t>；服务 </w:t>
      </w:r>
      <w:r>
        <w:rPr>
          <w:color w:val="313131"/>
          <w:spacing w:val="-8"/>
          <w:sz w:val="30"/>
        </w:rPr>
        <w:t>业就业人口占总就 业人口比 重达到</w:t>
      </w:r>
      <w:r>
        <w:rPr>
          <w:rFonts w:ascii="Times New Roman" w:hAnsi="Times New Roman" w:eastAsia="Times New Roman"/>
          <w:color w:val="313131"/>
          <w:sz w:val="30"/>
        </w:rPr>
        <w:t>43</w:t>
      </w:r>
      <w:r>
        <w:rPr>
          <w:color w:val="313131"/>
          <w:spacing w:val="7"/>
          <w:sz w:val="30"/>
        </w:rPr>
        <w:t>％以上</w:t>
      </w:r>
      <w:r>
        <w:rPr>
          <w:color w:val="747474"/>
          <w:spacing w:val="-11"/>
          <w:sz w:val="30"/>
        </w:rPr>
        <w:t>。</w:t>
      </w:r>
    </w:p>
    <w:p>
      <w:pPr>
        <w:pStyle w:val="ListParagraph"/>
        <w:numPr>
          <w:ilvl w:val="0"/>
          <w:numId w:val="1"/>
        </w:numPr>
        <w:tabs>
          <w:tab w:pos="1976" w:val="left" w:leader="none"/>
          <w:tab w:pos="1977" w:val="left" w:leader="none"/>
        </w:tabs>
        <w:spacing w:line="350" w:lineRule="auto" w:before="0" w:after="0"/>
        <w:ind w:left="704" w:right="548" w:firstLine="605"/>
        <w:jc w:val="left"/>
        <w:rPr>
          <w:color w:val="0A0A0A"/>
          <w:sz w:val="30"/>
        </w:rPr>
      </w:pPr>
      <w:r>
        <w:rPr>
          <w:color w:val="313131"/>
          <w:spacing w:val="4"/>
          <w:sz w:val="30"/>
        </w:rPr>
        <w:t>提高集聚 能力，优化资源要素</w:t>
      </w:r>
      <w:r>
        <w:rPr>
          <w:color w:val="747474"/>
          <w:spacing w:val="-63"/>
          <w:sz w:val="30"/>
        </w:rPr>
        <w:t>。</w:t>
      </w:r>
      <w:r>
        <w:rPr>
          <w:color w:val="313131"/>
          <w:spacing w:val="3"/>
          <w:sz w:val="30"/>
        </w:rPr>
        <w:t>争取培育营业收入超</w:t>
      </w:r>
      <w:r>
        <w:rPr>
          <w:rFonts w:ascii="Times New Roman" w:hAnsi="Times New Roman" w:eastAsia="Times New Roman"/>
          <w:color w:val="313131"/>
          <w:sz w:val="30"/>
        </w:rPr>
        <w:t>300 </w:t>
      </w:r>
      <w:r>
        <w:rPr>
          <w:color w:val="313131"/>
          <w:spacing w:val="-2"/>
          <w:sz w:val="30"/>
        </w:rPr>
        <w:t>亿元服务业集聚 区</w:t>
      </w:r>
      <w:r>
        <w:rPr>
          <w:rFonts w:ascii="Times New Roman" w:hAnsi="Times New Roman" w:eastAsia="Times New Roman"/>
          <w:color w:val="313131"/>
          <w:spacing w:val="21"/>
          <w:sz w:val="30"/>
        </w:rPr>
        <w:t>9</w:t>
      </w:r>
      <w:r>
        <w:rPr>
          <w:color w:val="313131"/>
          <w:sz w:val="30"/>
        </w:rPr>
        <w:t>家以上， 推进</w:t>
      </w:r>
      <w:r>
        <w:rPr>
          <w:rFonts w:ascii="Times New Roman" w:hAnsi="Times New Roman" w:eastAsia="Times New Roman"/>
          <w:color w:val="0A0A0A"/>
          <w:spacing w:val="6"/>
          <w:sz w:val="30"/>
        </w:rPr>
        <w:t>16</w:t>
      </w:r>
      <w:r>
        <w:rPr>
          <w:color w:val="313131"/>
          <w:sz w:val="30"/>
        </w:rPr>
        <w:t>家省级服务业集聚 区扩大规</w:t>
      </w:r>
      <w:r>
        <w:rPr>
          <w:color w:val="313131"/>
          <w:spacing w:val="-7"/>
          <w:sz w:val="30"/>
        </w:rPr>
        <w:t>模，到</w:t>
      </w:r>
      <w:r>
        <w:rPr>
          <w:rFonts w:ascii="Times New Roman" w:hAnsi="Times New Roman" w:eastAsia="Times New Roman"/>
          <w:color w:val="313131"/>
          <w:sz w:val="30"/>
        </w:rPr>
        <w:t>2022</w:t>
      </w:r>
      <w:r>
        <w:rPr>
          <w:rFonts w:ascii="Times New Roman" w:hAnsi="Times New Roman" w:eastAsia="Times New Roman"/>
          <w:color w:val="313131"/>
          <w:spacing w:val="-47"/>
          <w:sz w:val="30"/>
        </w:rPr>
        <w:t> </w:t>
      </w:r>
      <w:r>
        <w:rPr>
          <w:color w:val="313131"/>
          <w:spacing w:val="-17"/>
          <w:sz w:val="30"/>
        </w:rPr>
        <w:t>年，力争实现省 级服务业集聚 区营业收入年均增长 </w:t>
      </w:r>
      <w:r>
        <w:rPr>
          <w:rFonts w:ascii="Times New Roman" w:hAnsi="Times New Roman" w:eastAsia="Times New Roman"/>
          <w:color w:val="313131"/>
          <w:spacing w:val="7"/>
          <w:sz w:val="30"/>
        </w:rPr>
        <w:t>8%</w:t>
      </w:r>
      <w:r>
        <w:rPr>
          <w:color w:val="313131"/>
          <w:sz w:val="30"/>
        </w:rPr>
        <w:t>、</w:t>
      </w:r>
      <w:r>
        <w:rPr>
          <w:color w:val="313131"/>
          <w:spacing w:val="-6"/>
          <w:sz w:val="30"/>
        </w:rPr>
        <w:t>年均就业人数增长 </w:t>
      </w:r>
      <w:r>
        <w:rPr>
          <w:rFonts w:ascii="Times New Roman" w:hAnsi="Times New Roman" w:eastAsia="Times New Roman"/>
          <w:color w:val="313131"/>
          <w:spacing w:val="-6"/>
          <w:sz w:val="30"/>
        </w:rPr>
        <w:t>5%</w:t>
      </w:r>
      <w:r>
        <w:rPr>
          <w:color w:val="747474"/>
          <w:sz w:val="30"/>
        </w:rPr>
        <w:t>。</w:t>
      </w:r>
    </w:p>
    <w:p>
      <w:pPr>
        <w:pStyle w:val="ListParagraph"/>
        <w:numPr>
          <w:ilvl w:val="0"/>
          <w:numId w:val="1"/>
        </w:numPr>
        <w:tabs>
          <w:tab w:pos="2001" w:val="left" w:leader="none"/>
        </w:tabs>
        <w:spacing w:line="350" w:lineRule="auto" w:before="0" w:after="0"/>
        <w:ind w:left="711" w:right="676" w:firstLine="599"/>
        <w:jc w:val="both"/>
        <w:rPr>
          <w:color w:val="0A0A0A"/>
          <w:sz w:val="30"/>
        </w:rPr>
      </w:pPr>
      <w:r>
        <w:rPr>
          <w:color w:val="313131"/>
          <w:spacing w:val="-13"/>
          <w:sz w:val="30"/>
        </w:rPr>
        <w:t>强化项目管 理， 滚动推进建设</w:t>
      </w:r>
      <w:r>
        <w:rPr>
          <w:color w:val="747474"/>
          <w:spacing w:val="-6"/>
          <w:sz w:val="30"/>
        </w:rPr>
        <w:t>。</w:t>
      </w:r>
      <w:r>
        <w:rPr>
          <w:color w:val="313131"/>
          <w:spacing w:val="3"/>
          <w:sz w:val="30"/>
        </w:rPr>
        <w:t>围绕重点领域，建 立服</w:t>
      </w:r>
      <w:r>
        <w:rPr>
          <w:color w:val="313131"/>
          <w:spacing w:val="6"/>
          <w:sz w:val="30"/>
        </w:rPr>
        <w:t>务业重大项目库 ， 每年遴选</w:t>
      </w:r>
      <w:r>
        <w:rPr>
          <w:rFonts w:ascii="Times New Roman" w:hAnsi="Times New Roman" w:eastAsia="Times New Roman"/>
          <w:color w:val="313131"/>
          <w:spacing w:val="-5"/>
          <w:sz w:val="30"/>
        </w:rPr>
        <w:t>30</w:t>
      </w:r>
      <w:r>
        <w:rPr>
          <w:color w:val="313131"/>
          <w:spacing w:val="-6"/>
          <w:sz w:val="30"/>
        </w:rPr>
        <w:t>个左右投资强度大、产业层次高、</w:t>
      </w:r>
      <w:r>
        <w:rPr>
          <w:color w:val="313131"/>
          <w:spacing w:val="-15"/>
          <w:sz w:val="30"/>
        </w:rPr>
        <w:t>带动能力 强的现代服务业重点项 目，三年 内重点推动</w:t>
      </w:r>
      <w:r>
        <w:rPr>
          <w:rFonts w:ascii="Times New Roman" w:hAnsi="Times New Roman" w:eastAsia="Times New Roman"/>
          <w:color w:val="0A0A0A"/>
          <w:sz w:val="30"/>
        </w:rPr>
        <w:t>100</w:t>
      </w:r>
      <w:r>
        <w:rPr>
          <w:rFonts w:ascii="Times New Roman" w:hAnsi="Times New Roman" w:eastAsia="Times New Roman"/>
          <w:color w:val="0A0A0A"/>
          <w:spacing w:val="-31"/>
          <w:sz w:val="30"/>
        </w:rPr>
        <w:t> </w:t>
      </w:r>
      <w:r>
        <w:rPr>
          <w:color w:val="0A0A0A"/>
          <w:spacing w:val="9"/>
          <w:sz w:val="30"/>
        </w:rPr>
        <w:t>个</w:t>
      </w:r>
      <w:r>
        <w:rPr>
          <w:color w:val="313131"/>
          <w:spacing w:val="14"/>
          <w:sz w:val="30"/>
        </w:rPr>
        <w:t>左右的</w:t>
      </w:r>
      <w:r>
        <w:rPr>
          <w:color w:val="313131"/>
          <w:spacing w:val="-6"/>
          <w:sz w:val="30"/>
        </w:rPr>
        <w:t>现代服务业重点项目 ， 为产业发展提供 强劲动力</w:t>
      </w:r>
      <w:r>
        <w:rPr>
          <w:color w:val="747474"/>
          <w:sz w:val="30"/>
        </w:rPr>
        <w:t>。</w:t>
      </w:r>
    </w:p>
    <w:p>
      <w:pPr>
        <w:spacing w:before="0"/>
        <w:ind w:left="1355" w:right="0" w:firstLine="0"/>
        <w:jc w:val="left"/>
        <w:rPr>
          <w:sz w:val="30"/>
        </w:rPr>
      </w:pPr>
      <w:r>
        <w:rPr>
          <w:color w:val="0A0A0A"/>
          <w:w w:val="105"/>
          <w:sz w:val="30"/>
        </w:rPr>
        <w:t>三</w:t>
      </w:r>
      <w:r>
        <w:rPr>
          <w:color w:val="444444"/>
          <w:w w:val="105"/>
          <w:sz w:val="30"/>
        </w:rPr>
        <w:t>、</w:t>
      </w:r>
      <w:r>
        <w:rPr>
          <w:color w:val="1C1C1C"/>
          <w:w w:val="105"/>
          <w:sz w:val="30"/>
        </w:rPr>
        <w:t>重点任务</w:t>
      </w:r>
    </w:p>
    <w:p>
      <w:pPr>
        <w:spacing w:before="177"/>
        <w:ind w:left="1456" w:right="0" w:firstLine="0"/>
        <w:jc w:val="left"/>
        <w:rPr>
          <w:sz w:val="30"/>
        </w:rPr>
      </w:pPr>
      <w:r>
        <w:rPr>
          <w:color w:val="313131"/>
          <w:sz w:val="30"/>
        </w:rPr>
        <w:t>（一）聚焦十大重点领域</w:t>
      </w:r>
    </w:p>
    <w:p>
      <w:pPr>
        <w:spacing w:line="348" w:lineRule="auto" w:before="187"/>
        <w:ind w:left="704" w:right="727" w:firstLine="656"/>
        <w:jc w:val="both"/>
        <w:rPr>
          <w:sz w:val="30"/>
        </w:rPr>
      </w:pPr>
      <w:r>
        <w:rPr>
          <w:color w:val="0A0A0A"/>
          <w:sz w:val="30"/>
        </w:rPr>
        <w:t>一是发展金融服务</w:t>
      </w:r>
      <w:r>
        <w:rPr>
          <w:color w:val="313131"/>
          <w:sz w:val="30"/>
        </w:rPr>
        <w:t>。紧抓长三角一体 化发展机遇， 主动融入</w:t>
      </w:r>
      <w:r>
        <w:rPr>
          <w:color w:val="313131"/>
          <w:w w:val="105"/>
          <w:sz w:val="30"/>
        </w:rPr>
        <w:t>上海国际金融中心建设，以服务实体经济为导向，加强各类金融机构集聚，加快形成门类齐全、服务先进、功能完善的现代金融</w:t>
      </w:r>
    </w:p>
    <w:p>
      <w:pPr>
        <w:spacing w:after="0" w:line="348" w:lineRule="auto"/>
        <w:jc w:val="both"/>
        <w:rPr>
          <w:sz w:val="30"/>
        </w:rPr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spacing w:line="331" w:lineRule="auto" w:before="56"/>
        <w:ind w:left="711" w:right="649" w:hanging="9"/>
        <w:jc w:val="both"/>
        <w:rPr>
          <w:sz w:val="32"/>
        </w:rPr>
      </w:pPr>
      <w:r>
        <w:rPr>
          <w:color w:val="2F2F2F"/>
          <w:spacing w:val="-12"/>
          <w:sz w:val="32"/>
        </w:rPr>
        <w:t>服务体系</w:t>
      </w:r>
      <w:r>
        <w:rPr>
          <w:color w:val="777777"/>
          <w:spacing w:val="43"/>
          <w:sz w:val="32"/>
        </w:rPr>
        <w:t>。</w:t>
      </w:r>
      <w:r>
        <w:rPr>
          <w:color w:val="2F2F2F"/>
          <w:spacing w:val="20"/>
          <w:sz w:val="32"/>
        </w:rPr>
        <w:t>到</w:t>
      </w:r>
      <w:r>
        <w:rPr>
          <w:rFonts w:ascii="Times New Roman" w:eastAsia="Times New Roman"/>
          <w:color w:val="161616"/>
          <w:sz w:val="30"/>
        </w:rPr>
        <w:t>2022 </w:t>
      </w:r>
      <w:r>
        <w:rPr>
          <w:color w:val="2F2F2F"/>
          <w:spacing w:val="12"/>
          <w:sz w:val="32"/>
        </w:rPr>
        <w:t>年</w:t>
      </w:r>
      <w:r>
        <w:rPr>
          <w:color w:val="161616"/>
          <w:spacing w:val="-29"/>
          <w:w w:val="80"/>
          <w:sz w:val="32"/>
        </w:rPr>
        <w:t>， </w:t>
      </w:r>
      <w:r>
        <w:rPr>
          <w:color w:val="2F2F2F"/>
          <w:spacing w:val="-16"/>
          <w:sz w:val="32"/>
        </w:rPr>
        <w:t>金融业增加值达到</w:t>
      </w:r>
      <w:r>
        <w:rPr>
          <w:rFonts w:ascii="Times New Roman" w:eastAsia="Times New Roman"/>
          <w:color w:val="161616"/>
          <w:sz w:val="30"/>
        </w:rPr>
        <w:t>1200 </w:t>
      </w:r>
      <w:r>
        <w:rPr>
          <w:color w:val="2F2F2F"/>
          <w:spacing w:val="-2"/>
          <w:sz w:val="32"/>
        </w:rPr>
        <w:t>亿元左右</w:t>
      </w:r>
      <w:r>
        <w:rPr>
          <w:color w:val="161616"/>
          <w:spacing w:val="-24"/>
          <w:w w:val="80"/>
          <w:sz w:val="32"/>
        </w:rPr>
        <w:t>， </w:t>
      </w:r>
      <w:r>
        <w:rPr>
          <w:color w:val="2F2F2F"/>
          <w:spacing w:val="-5"/>
          <w:sz w:val="32"/>
        </w:rPr>
        <w:t>金融业</w:t>
      </w:r>
      <w:r>
        <w:rPr>
          <w:color w:val="2F2F2F"/>
          <w:spacing w:val="-10"/>
          <w:sz w:val="32"/>
        </w:rPr>
        <w:t>增加值年均增长</w:t>
      </w:r>
      <w:r>
        <w:rPr>
          <w:rFonts w:ascii="Times New Roman" w:eastAsia="Times New Roman"/>
          <w:color w:val="161616"/>
          <w:spacing w:val="2"/>
          <w:sz w:val="30"/>
        </w:rPr>
        <w:t>6</w:t>
      </w:r>
      <w:r>
        <w:rPr>
          <w:rFonts w:ascii="Times New Roman" w:eastAsia="Times New Roman"/>
          <w:color w:val="2F2F2F"/>
          <w:spacing w:val="-18"/>
          <w:sz w:val="30"/>
        </w:rPr>
        <w:t>% </w:t>
      </w:r>
      <w:r>
        <w:rPr>
          <w:color w:val="161616"/>
          <w:spacing w:val="25"/>
          <w:w w:val="80"/>
          <w:sz w:val="32"/>
        </w:rPr>
        <w:t>，</w:t>
      </w:r>
      <w:r>
        <w:rPr>
          <w:color w:val="2F2F2F"/>
          <w:spacing w:val="-8"/>
          <w:sz w:val="32"/>
        </w:rPr>
        <w:t>社会融资总量累计接近</w:t>
      </w:r>
      <w:r>
        <w:rPr>
          <w:rFonts w:ascii="Times New Roman" w:eastAsia="Times New Roman"/>
          <w:color w:val="161616"/>
          <w:spacing w:val="3"/>
          <w:sz w:val="30"/>
        </w:rPr>
        <w:t>5500</w:t>
      </w:r>
      <w:r>
        <w:rPr>
          <w:color w:val="2F2F2F"/>
          <w:sz w:val="32"/>
        </w:rPr>
        <w:t>亿元</w:t>
      </w:r>
      <w:r>
        <w:rPr>
          <w:color w:val="161616"/>
          <w:spacing w:val="-39"/>
          <w:w w:val="80"/>
          <w:sz w:val="32"/>
        </w:rPr>
        <w:t>， </w:t>
      </w:r>
      <w:r>
        <w:rPr>
          <w:color w:val="2F2F2F"/>
          <w:sz w:val="32"/>
        </w:rPr>
        <w:t>其中直接</w:t>
      </w:r>
      <w:r>
        <w:rPr>
          <w:color w:val="2F2F2F"/>
          <w:spacing w:val="-4"/>
          <w:w w:val="95"/>
          <w:sz w:val="32"/>
        </w:rPr>
        <w:t>融资累计达到 </w:t>
      </w:r>
      <w:r>
        <w:rPr>
          <w:rFonts w:ascii="Times New Roman" w:eastAsia="Times New Roman"/>
          <w:color w:val="161616"/>
          <w:w w:val="95"/>
          <w:sz w:val="30"/>
        </w:rPr>
        <w:t>3000 </w:t>
      </w:r>
      <w:r>
        <w:rPr>
          <w:color w:val="2F2F2F"/>
          <w:spacing w:val="-13"/>
          <w:w w:val="95"/>
          <w:sz w:val="32"/>
        </w:rPr>
        <w:t>亿元左右</w:t>
      </w:r>
      <w:r>
        <w:rPr>
          <w:color w:val="777777"/>
          <w:spacing w:val="-152"/>
          <w:w w:val="95"/>
          <w:sz w:val="32"/>
        </w:rPr>
        <w:t>。</w:t>
      </w:r>
      <w:r>
        <w:rPr>
          <w:color w:val="2F2F2F"/>
          <w:spacing w:val="-5"/>
          <w:w w:val="95"/>
          <w:sz w:val="32"/>
        </w:rPr>
        <w:t>新增境内外上市挂牌公司</w:t>
      </w:r>
      <w:r>
        <w:rPr>
          <w:rFonts w:ascii="Times New Roman" w:eastAsia="Times New Roman"/>
          <w:color w:val="161616"/>
          <w:w w:val="95"/>
          <w:sz w:val="30"/>
        </w:rPr>
        <w:t>40 </w:t>
      </w:r>
      <w:r>
        <w:rPr>
          <w:color w:val="2F2F2F"/>
          <w:spacing w:val="-3"/>
          <w:w w:val="95"/>
          <w:sz w:val="32"/>
        </w:rPr>
        <w:t>家左右</w:t>
      </w:r>
      <w:r>
        <w:rPr>
          <w:color w:val="2F2F2F"/>
          <w:w w:val="80"/>
          <w:sz w:val="32"/>
        </w:rPr>
        <w:t>； </w:t>
      </w:r>
      <w:r>
        <w:rPr>
          <w:color w:val="2F2F2F"/>
          <w:w w:val="95"/>
          <w:sz w:val="32"/>
        </w:rPr>
        <w:t>无锡综合金融服务平台上线企业超过 </w:t>
      </w:r>
      <w:r>
        <w:rPr>
          <w:rFonts w:ascii="Times New Roman" w:eastAsia="Times New Roman"/>
          <w:color w:val="161616"/>
          <w:spacing w:val="-7"/>
          <w:w w:val="95"/>
          <w:sz w:val="31"/>
        </w:rPr>
        <w:t>3</w:t>
      </w:r>
      <w:r>
        <w:rPr>
          <w:color w:val="2F2F2F"/>
          <w:spacing w:val="7"/>
          <w:w w:val="95"/>
          <w:sz w:val="32"/>
        </w:rPr>
        <w:t>万家</w:t>
      </w:r>
      <w:r>
        <w:rPr>
          <w:color w:val="161616"/>
          <w:spacing w:val="-16"/>
          <w:w w:val="80"/>
          <w:sz w:val="32"/>
        </w:rPr>
        <w:t>， </w:t>
      </w:r>
      <w:r>
        <w:rPr>
          <w:color w:val="2F2F2F"/>
          <w:spacing w:val="-2"/>
          <w:w w:val="95"/>
          <w:sz w:val="32"/>
        </w:rPr>
        <w:t>累计撮合融资超</w:t>
      </w:r>
      <w:r>
        <w:rPr>
          <w:rFonts w:ascii="Times New Roman" w:eastAsia="Times New Roman"/>
          <w:color w:val="2F2F2F"/>
          <w:spacing w:val="4"/>
          <w:w w:val="95"/>
          <w:sz w:val="30"/>
        </w:rPr>
        <w:t>8</w:t>
      </w:r>
      <w:r>
        <w:rPr>
          <w:rFonts w:ascii="Times New Roman" w:eastAsia="Times New Roman"/>
          <w:color w:val="161616"/>
          <w:spacing w:val="4"/>
          <w:w w:val="95"/>
          <w:sz w:val="30"/>
        </w:rPr>
        <w:t>00 </w:t>
      </w:r>
      <w:r>
        <w:rPr>
          <w:color w:val="2F2F2F"/>
          <w:spacing w:val="-18"/>
          <w:sz w:val="32"/>
        </w:rPr>
        <w:t>亿元</w:t>
      </w:r>
      <w:r>
        <w:rPr>
          <w:color w:val="777777"/>
          <w:sz w:val="32"/>
        </w:rPr>
        <w:t>。</w:t>
      </w:r>
    </w:p>
    <w:p>
      <w:pPr>
        <w:pStyle w:val="BodyText"/>
        <w:spacing w:line="388" w:lineRule="exact"/>
        <w:ind w:left="1343"/>
        <w:jc w:val="both"/>
      </w:pPr>
      <w:r>
        <w:rPr>
          <w:color w:val="2F2F2F"/>
        </w:rPr>
        <w:t>支持市国联集团发挥金融全牌照优势</w:t>
      </w:r>
      <w:r>
        <w:rPr>
          <w:color w:val="161616"/>
        </w:rPr>
        <w:t>， </w:t>
      </w:r>
      <w:r>
        <w:rPr>
          <w:color w:val="2F2F2F"/>
        </w:rPr>
        <w:t>做优做强金融</w:t>
      </w:r>
      <w:r>
        <w:rPr>
          <w:color w:val="777777"/>
        </w:rPr>
        <w:t>。</w:t>
      </w:r>
      <w:r>
        <w:rPr>
          <w:color w:val="2F2F2F"/>
        </w:rPr>
        <w:t>推动</w:t>
      </w:r>
    </w:p>
    <w:p>
      <w:pPr>
        <w:pStyle w:val="BodyText"/>
        <w:spacing w:line="328" w:lineRule="auto" w:before="152"/>
        <w:ind w:left="706" w:right="529" w:firstLine="13"/>
      </w:pPr>
      <w:r>
        <w:rPr>
          <w:color w:val="2F2F2F"/>
          <w:spacing w:val="7"/>
          <w:w w:val="95"/>
        </w:rPr>
        <w:t>无锡农商行发起设立金融租赁公 司</w:t>
      </w:r>
      <w:r>
        <w:rPr>
          <w:color w:val="161616"/>
          <w:spacing w:val="-25"/>
          <w:w w:val="95"/>
        </w:rPr>
        <w:t>， </w:t>
      </w:r>
      <w:r>
        <w:rPr>
          <w:color w:val="2F2F2F"/>
          <w:w w:val="95"/>
        </w:rPr>
        <w:t>推进台资上海商业储蓄银行</w:t>
      </w:r>
      <w:r>
        <w:rPr>
          <w:color w:val="2F2F2F"/>
          <w:spacing w:val="10"/>
          <w:w w:val="95"/>
        </w:rPr>
        <w:t>无锡分行开业</w:t>
      </w:r>
      <w:r>
        <w:rPr>
          <w:color w:val="777777"/>
          <w:spacing w:val="45"/>
          <w:w w:val="95"/>
        </w:rPr>
        <w:t>。</w:t>
      </w:r>
      <w:r>
        <w:rPr>
          <w:color w:val="2F2F2F"/>
          <w:spacing w:val="-3"/>
          <w:w w:val="95"/>
        </w:rPr>
        <w:t>深化与上交所、 深交所合作</w:t>
      </w:r>
      <w:r>
        <w:rPr>
          <w:color w:val="161616"/>
          <w:spacing w:val="-33"/>
          <w:w w:val="95"/>
        </w:rPr>
        <w:t>， </w:t>
      </w:r>
      <w:r>
        <w:rPr>
          <w:color w:val="2F2F2F"/>
          <w:w w:val="95"/>
        </w:rPr>
        <w:t>积极开展企业上市</w:t>
      </w:r>
      <w:r>
        <w:rPr>
          <w:color w:val="2F2F2F"/>
          <w:spacing w:val="3"/>
          <w:w w:val="95"/>
        </w:rPr>
        <w:t>的培育和辅导</w:t>
      </w:r>
      <w:r>
        <w:rPr>
          <w:color w:val="161616"/>
          <w:spacing w:val="-41"/>
          <w:w w:val="95"/>
        </w:rPr>
        <w:t>， </w:t>
      </w:r>
      <w:r>
        <w:rPr>
          <w:color w:val="2F2F2F"/>
          <w:w w:val="95"/>
        </w:rPr>
        <w:t>不断完善“股改一批、辅导一批、报会一批、在会</w:t>
      </w:r>
      <w:r>
        <w:rPr>
          <w:color w:val="2F2F2F"/>
          <w:spacing w:val="-12"/>
          <w:w w:val="95"/>
        </w:rPr>
        <w:t>一批、发行一批＂的良性后备梯队</w:t>
      </w:r>
      <w:r>
        <w:rPr>
          <w:color w:val="161616"/>
          <w:spacing w:val="15"/>
          <w:w w:val="95"/>
        </w:rPr>
        <w:t>，</w:t>
      </w:r>
      <w:r>
        <w:rPr>
          <w:color w:val="2F2F2F"/>
          <w:w w:val="95"/>
        </w:rPr>
        <w:t>上市工作继续保持在全国的领 </w:t>
      </w:r>
      <w:r>
        <w:rPr>
          <w:color w:val="2F2F2F"/>
          <w:spacing w:val="-8"/>
        </w:rPr>
        <w:t>先地位</w:t>
      </w:r>
      <w:r>
        <w:rPr>
          <w:color w:val="777777"/>
        </w:rPr>
        <w:t>。</w:t>
      </w:r>
      <w:r>
        <w:rPr>
          <w:color w:val="2F2F2F"/>
          <w:spacing w:val="-1"/>
        </w:rPr>
        <w:t>规范发展小贷、融资担保、商业保理等地方金融从业机</w:t>
      </w:r>
      <w:r>
        <w:rPr>
          <w:color w:val="2F2F2F"/>
          <w:spacing w:val="14"/>
        </w:rPr>
        <w:t>构</w:t>
      </w:r>
      <w:r>
        <w:rPr>
          <w:color w:val="161616"/>
          <w:spacing w:val="-44"/>
        </w:rPr>
        <w:t>， </w:t>
      </w:r>
      <w:r>
        <w:rPr>
          <w:color w:val="2F2F2F"/>
          <w:spacing w:val="-9"/>
        </w:rPr>
        <w:t>加快推进政府性融资担保机构设立</w:t>
      </w:r>
      <w:r>
        <w:rPr>
          <w:color w:val="777777"/>
          <w:spacing w:val="42"/>
        </w:rPr>
        <w:t>。</w:t>
      </w:r>
      <w:r>
        <w:rPr>
          <w:color w:val="2F2F2F"/>
        </w:rPr>
        <w:t>加快宜兴绿色金融创新</w:t>
      </w:r>
    </w:p>
    <w:p>
      <w:pPr>
        <w:pStyle w:val="BodyText"/>
        <w:spacing w:line="450" w:lineRule="exact"/>
        <w:ind w:left="731"/>
        <w:rPr>
          <w:sz w:val="31"/>
        </w:rPr>
      </w:pPr>
      <w:r>
        <w:rPr>
          <w:color w:val="2F2F2F"/>
          <w:spacing w:val="-11"/>
        </w:rPr>
        <w:t>改革试验区建设推进 </w:t>
      </w:r>
      <w:r>
        <w:rPr>
          <w:color w:val="777777"/>
          <w:spacing w:val="19"/>
        </w:rPr>
        <w:t>。</w:t>
      </w:r>
      <w:r>
        <w:rPr>
          <w:color w:val="2F2F2F"/>
        </w:rPr>
        <w:t>引导金融机构集聚发展</w:t>
      </w:r>
      <w:r>
        <w:rPr>
          <w:color w:val="161616"/>
          <w:spacing w:val="-53"/>
        </w:rPr>
        <w:t>， </w:t>
      </w:r>
      <w:r>
        <w:rPr>
          <w:color w:val="2F2F2F"/>
          <w:spacing w:val="-3"/>
        </w:rPr>
        <w:t>培育形成</w:t>
      </w:r>
      <w:r>
        <w:rPr>
          <w:rFonts w:ascii="Arial" w:hAnsi="Arial" w:eastAsia="Arial"/>
          <w:color w:val="161616"/>
          <w:spacing w:val="-36"/>
          <w:sz w:val="28"/>
        </w:rPr>
        <w:t>1</w:t>
      </w:r>
      <w:r>
        <w:rPr>
          <w:color w:val="2F2F2F"/>
          <w:spacing w:val="-36"/>
          <w:sz w:val="47"/>
        </w:rPr>
        <w:t>—</w:t>
      </w:r>
      <w:r>
        <w:rPr>
          <w:rFonts w:ascii="Arial" w:hAnsi="Arial" w:eastAsia="Arial"/>
          <w:color w:val="161616"/>
          <w:spacing w:val="-36"/>
          <w:sz w:val="28"/>
        </w:rPr>
        <w:t>2 </w:t>
      </w:r>
      <w:r>
        <w:rPr>
          <w:color w:val="2F2F2F"/>
          <w:sz w:val="31"/>
        </w:rPr>
        <w:t>个</w:t>
      </w:r>
    </w:p>
    <w:p>
      <w:pPr>
        <w:pStyle w:val="BodyText"/>
        <w:spacing w:line="328" w:lineRule="auto" w:before="99"/>
        <w:ind w:left="714" w:right="687" w:hanging="4"/>
        <w:jc w:val="both"/>
      </w:pPr>
      <w:r>
        <w:rPr>
          <w:color w:val="2F2F2F"/>
          <w:spacing w:val="-14"/>
          <w:w w:val="95"/>
        </w:rPr>
        <w:t>金融机构集聚区</w:t>
      </w:r>
      <w:r>
        <w:rPr>
          <w:color w:val="777777"/>
          <w:spacing w:val="-6"/>
          <w:w w:val="95"/>
        </w:rPr>
        <w:t>。</w:t>
      </w:r>
      <w:r>
        <w:rPr>
          <w:color w:val="2F2F2F"/>
          <w:spacing w:val="20"/>
          <w:w w:val="95"/>
        </w:rPr>
        <w:t>（</w:t>
      </w:r>
      <w:r>
        <w:rPr>
          <w:color w:val="2F2F2F"/>
          <w:spacing w:val="7"/>
          <w:w w:val="95"/>
        </w:rPr>
        <w:t>市地方全融监管局 牵头， 各市</w:t>
      </w:r>
      <w:r>
        <w:rPr>
          <w:color w:val="565656"/>
          <w:spacing w:val="-3"/>
          <w:w w:val="95"/>
        </w:rPr>
        <w:t>（</w:t>
      </w:r>
      <w:r>
        <w:rPr>
          <w:color w:val="2F2F2F"/>
          <w:spacing w:val="36"/>
          <w:w w:val="95"/>
        </w:rPr>
        <w:t>县</w:t>
      </w:r>
      <w:r>
        <w:rPr>
          <w:color w:val="565656"/>
          <w:spacing w:val="-26"/>
          <w:w w:val="95"/>
        </w:rPr>
        <w:t>）</w:t>
      </w:r>
      <w:r>
        <w:rPr>
          <w:color w:val="2F2F2F"/>
          <w:w w:val="95"/>
        </w:rPr>
        <w:t>区</w:t>
      </w:r>
      <w:r>
        <w:rPr>
          <w:color w:val="161616"/>
          <w:spacing w:val="-15"/>
          <w:w w:val="95"/>
        </w:rPr>
        <w:t>人</w:t>
      </w:r>
      <w:r>
        <w:rPr>
          <w:color w:val="2F2F2F"/>
          <w:spacing w:val="-11"/>
          <w:w w:val="95"/>
        </w:rPr>
        <w:t>民</w:t>
      </w:r>
      <w:r>
        <w:rPr>
          <w:color w:val="2F2F2F"/>
          <w:spacing w:val="-15"/>
        </w:rPr>
        <w:t>政府、无锡经济开发区管委会， 中国</w:t>
      </w:r>
      <w:r>
        <w:rPr>
          <w:color w:val="161616"/>
          <w:spacing w:val="-15"/>
        </w:rPr>
        <w:t>人</w:t>
      </w:r>
      <w:r>
        <w:rPr>
          <w:color w:val="2F2F2F"/>
          <w:spacing w:val="-7"/>
        </w:rPr>
        <w:t>民银行无锡市中心支行、无锡银保监分局按职责分工负责）</w:t>
      </w:r>
    </w:p>
    <w:p>
      <w:pPr>
        <w:pStyle w:val="BodyText"/>
        <w:tabs>
          <w:tab w:pos="9134" w:val="left" w:leader="none"/>
        </w:tabs>
        <w:spacing w:line="326" w:lineRule="auto" w:before="19"/>
        <w:ind w:left="702" w:right="597" w:firstLine="647"/>
      </w:pPr>
      <w:r>
        <w:rPr>
          <w:color w:val="161616"/>
        </w:rPr>
        <w:t>二是发展科技服</w:t>
      </w:r>
      <w:r>
        <w:rPr>
          <w:color w:val="161616"/>
          <w:spacing w:val="-36"/>
        </w:rPr>
        <w:t>务</w:t>
      </w:r>
      <w:r>
        <w:rPr>
          <w:color w:val="2F2F2F"/>
        </w:rPr>
        <w:t>。打造先进的科技服务基础设</w:t>
      </w:r>
      <w:r>
        <w:rPr>
          <w:color w:val="2F2F2F"/>
          <w:spacing w:val="-261"/>
        </w:rPr>
        <w:t>施</w:t>
      </w:r>
      <w:r>
        <w:rPr>
          <w:color w:val="161616"/>
        </w:rPr>
        <w:t>，</w:t>
      </w:r>
      <w:r>
        <w:rPr>
          <w:color w:val="161616"/>
          <w:spacing w:val="-58"/>
        </w:rPr>
        <w:t> </w:t>
      </w:r>
      <w:r>
        <w:rPr>
          <w:color w:val="2F2F2F"/>
          <w:spacing w:val="7"/>
        </w:rPr>
        <w:t>建</w:t>
      </w:r>
      <w:r>
        <w:rPr>
          <w:color w:val="2F2F2F"/>
        </w:rPr>
        <w:t>立涵</w:t>
      </w:r>
      <w:r>
        <w:rPr>
          <w:color w:val="2F2F2F"/>
          <w:w w:val="95"/>
        </w:rPr>
        <w:t>盖研究开发、技术转移、检验检测认证、创业孵化、知识产权、  科技咨询、科技金融、</w:t>
      </w:r>
      <w:r>
        <w:rPr>
          <w:color w:val="2F2F2F"/>
          <w:spacing w:val="-283"/>
          <w:w w:val="95"/>
        </w:rPr>
        <w:t>科</w:t>
      </w:r>
      <w:r>
        <w:rPr>
          <w:color w:val="2F2F2F"/>
          <w:w w:val="95"/>
        </w:rPr>
        <w:t>学技术普及等方面的科技创新服务体</w:t>
        <w:tab/>
      </w:r>
      <w:r>
        <w:rPr>
          <w:color w:val="2F2F2F"/>
          <w:spacing w:val="-12"/>
          <w:w w:val="90"/>
        </w:rPr>
        <w:t>系</w:t>
      </w:r>
      <w:r>
        <w:rPr>
          <w:color w:val="777777"/>
          <w:spacing w:val="-17"/>
          <w:w w:val="90"/>
        </w:rPr>
        <w:t>。</w:t>
      </w:r>
      <w:r>
        <w:rPr>
          <w:color w:val="2F2F2F"/>
          <w:spacing w:val="20"/>
          <w:w w:val="95"/>
        </w:rPr>
        <w:t>到</w:t>
      </w:r>
      <w:r>
        <w:rPr>
          <w:rFonts w:ascii="Times New Roman" w:eastAsia="Times New Roman"/>
          <w:color w:val="161616"/>
          <w:w w:val="95"/>
          <w:sz w:val="30"/>
        </w:rPr>
        <w:t>2022</w:t>
      </w:r>
      <w:r>
        <w:rPr>
          <w:rFonts w:ascii="Times New Roman" w:eastAsia="Times New Roman"/>
          <w:color w:val="161616"/>
          <w:spacing w:val="30"/>
          <w:w w:val="95"/>
          <w:sz w:val="30"/>
        </w:rPr>
        <w:t> </w:t>
      </w:r>
      <w:r>
        <w:rPr>
          <w:color w:val="2F2F2F"/>
          <w:spacing w:val="12"/>
          <w:w w:val="95"/>
        </w:rPr>
        <w:t>年</w:t>
      </w:r>
      <w:r>
        <w:rPr>
          <w:color w:val="161616"/>
          <w:w w:val="95"/>
        </w:rPr>
        <w:t>，</w:t>
      </w:r>
      <w:r>
        <w:rPr>
          <w:color w:val="2F2F2F"/>
          <w:w w:val="95"/>
        </w:rPr>
        <w:t>争取培育科技服务上市企</w:t>
      </w:r>
      <w:r>
        <w:rPr>
          <w:color w:val="2F2F2F"/>
          <w:spacing w:val="-10"/>
          <w:w w:val="95"/>
        </w:rPr>
        <w:t>业</w:t>
      </w:r>
      <w:r>
        <w:rPr>
          <w:rFonts w:ascii="Times New Roman" w:eastAsia="Times New Roman"/>
          <w:color w:val="161616"/>
          <w:w w:val="95"/>
          <w:sz w:val="30"/>
        </w:rPr>
        <w:t>2 </w:t>
      </w:r>
      <w:r>
        <w:rPr>
          <w:color w:val="2F2F2F"/>
          <w:w w:val="95"/>
        </w:rPr>
        <w:t>家以</w:t>
      </w:r>
      <w:r>
        <w:rPr>
          <w:color w:val="2F2F2F"/>
          <w:spacing w:val="-4"/>
          <w:w w:val="95"/>
        </w:rPr>
        <w:t>上</w:t>
      </w:r>
      <w:r>
        <w:rPr>
          <w:color w:val="161616"/>
          <w:spacing w:val="4"/>
          <w:w w:val="95"/>
        </w:rPr>
        <w:t>，</w:t>
      </w:r>
      <w:r>
        <w:rPr>
          <w:color w:val="2F2F2F"/>
          <w:w w:val="95"/>
        </w:rPr>
        <w:t>形成众创空间等</w:t>
      </w:r>
    </w:p>
    <w:p>
      <w:pPr>
        <w:pStyle w:val="BodyText"/>
        <w:spacing w:line="328" w:lineRule="auto" w:before="4"/>
        <w:ind w:left="707" w:right="360" w:firstLine="3"/>
      </w:pPr>
      <w:r>
        <w:rPr>
          <w:color w:val="2F2F2F"/>
        </w:rPr>
        <w:t>新型孵化器</w:t>
      </w:r>
      <w:r>
        <w:rPr>
          <w:rFonts w:ascii="Times New Roman" w:eastAsia="Times New Roman"/>
          <w:color w:val="161616"/>
          <w:sz w:val="30"/>
        </w:rPr>
        <w:t>50</w:t>
      </w:r>
      <w:r>
        <w:rPr>
          <w:color w:val="2F2F2F"/>
        </w:rPr>
        <w:t>家左右</w:t>
      </w:r>
      <w:r>
        <w:rPr>
          <w:color w:val="161616"/>
        </w:rPr>
        <w:t>， </w:t>
      </w:r>
      <w:r>
        <w:rPr>
          <w:color w:val="2F2F2F"/>
        </w:rPr>
        <w:t>建成省级以上工程技术研究中心等高水平企业研发机构</w:t>
      </w:r>
      <w:r>
        <w:rPr>
          <w:rFonts w:ascii="Times New Roman" w:eastAsia="Times New Roman"/>
          <w:color w:val="2F2F2F"/>
          <w:sz w:val="30"/>
        </w:rPr>
        <w:t>8</w:t>
      </w:r>
      <w:r>
        <w:rPr>
          <w:rFonts w:ascii="Times New Roman" w:eastAsia="Times New Roman"/>
          <w:color w:val="161616"/>
          <w:sz w:val="30"/>
        </w:rPr>
        <w:t>0</w:t>
      </w:r>
      <w:r>
        <w:rPr>
          <w:color w:val="2F2F2F"/>
        </w:rPr>
        <w:t>家以上</w:t>
      </w:r>
      <w:r>
        <w:rPr>
          <w:color w:val="161616"/>
        </w:rPr>
        <w:t>， </w:t>
      </w:r>
      <w:r>
        <w:rPr>
          <w:color w:val="2F2F2F"/>
        </w:rPr>
        <w:t>规模以上科技服务业营业收入年均增长</w:t>
      </w:r>
    </w:p>
    <w:p>
      <w:pPr>
        <w:spacing w:after="0" w:line="328" w:lineRule="auto"/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42"/>
        <w:ind w:left="720" w:right="0" w:firstLine="0"/>
        <w:jc w:val="left"/>
        <w:rPr>
          <w:sz w:val="42"/>
        </w:rPr>
      </w:pPr>
      <w:r>
        <w:rPr>
          <w:rFonts w:ascii="Times New Roman" w:eastAsia="Times New Roman"/>
          <w:color w:val="1D1D1D"/>
          <w:sz w:val="30"/>
        </w:rPr>
        <w:t>10%</w:t>
      </w:r>
      <w:r>
        <w:rPr>
          <w:color w:val="777777"/>
          <w:sz w:val="42"/>
        </w:rPr>
        <w:t>。</w:t>
      </w:r>
    </w:p>
    <w:p>
      <w:pPr>
        <w:pStyle w:val="BodyText"/>
        <w:spacing w:line="328" w:lineRule="auto" w:before="113"/>
        <w:ind w:left="696" w:right="542" w:firstLine="648"/>
      </w:pPr>
      <w:r>
        <w:rPr>
          <w:color w:val="313131"/>
        </w:rPr>
        <w:t>把握国家和省布局建设科技基础设施等重大创新平台的有 利时机，推动深海极地装备技术国家实验室、国家高性能计算应用技术创新中心、江苏省（无锡）智能计算与传感技术创新中心</w:t>
      </w:r>
      <w:r>
        <w:rPr>
          <w:color w:val="313131"/>
          <w:spacing w:val="-8"/>
        </w:rPr>
        <w:t>等重大创新平台尽快在锡落地 </w:t>
      </w:r>
      <w:r>
        <w:rPr>
          <w:color w:val="777777"/>
          <w:spacing w:val="16"/>
        </w:rPr>
        <w:t>。</w:t>
      </w:r>
      <w:r>
        <w:rPr>
          <w:color w:val="313131"/>
        </w:rPr>
        <w:t>持续增强我市原始创新、基础创</w:t>
      </w:r>
      <w:r>
        <w:rPr>
          <w:color w:val="313131"/>
          <w:spacing w:val="-19"/>
        </w:rPr>
        <w:t>新和区域创新能力， 形成对科技创新的全面支撑</w:t>
      </w:r>
      <w:r>
        <w:rPr>
          <w:color w:val="777777"/>
          <w:spacing w:val="35"/>
        </w:rPr>
        <w:t>。</w:t>
      </w:r>
      <w:r>
        <w:rPr>
          <w:color w:val="313131"/>
        </w:rPr>
        <w:t>强化我市创新型园区能力提升，制定出台创新型园区建设政策意见，统筹联动</w:t>
      </w:r>
      <w:r>
        <w:rPr>
          <w:color w:val="313131"/>
          <w:w w:val="95"/>
        </w:rPr>
        <w:t>全市资源要素，科学合理规划空间布局，加快完善“众创空间—孵化器—加速器—科技园区“全链条孵化育成体系，以大湖湾科创带</w:t>
      </w:r>
      <w:r>
        <w:rPr>
          <w:color w:val="313131"/>
          <w:spacing w:val="-17"/>
        </w:rPr>
        <w:t>为核心 ， 打造一批有影响力的科技服务集聚</w:t>
      </w:r>
      <w:r>
        <w:rPr>
          <w:color w:val="313131"/>
          <w:spacing w:val="-189"/>
        </w:rPr>
        <w:t>区</w:t>
      </w:r>
      <w:r>
        <w:rPr>
          <w:color w:val="777777"/>
          <w:spacing w:val="52"/>
        </w:rPr>
        <w:t>。</w:t>
      </w:r>
      <w:r>
        <w:rPr>
          <w:color w:val="313131"/>
        </w:rPr>
        <w:t>组织实施重大成果转化，集中推进一批创新水平高、产业带动性强、具有自主知</w:t>
      </w:r>
      <w:r>
        <w:rPr>
          <w:color w:val="313131"/>
          <w:spacing w:val="5"/>
          <w:w w:val="95"/>
        </w:rPr>
        <w:t>识产权的成果产业化</w:t>
      </w:r>
      <w:r>
        <w:rPr>
          <w:color w:val="777777"/>
          <w:spacing w:val="-85"/>
          <w:w w:val="95"/>
        </w:rPr>
        <w:t>。</w:t>
      </w:r>
      <w:r>
        <w:rPr>
          <w:color w:val="313131"/>
          <w:spacing w:val="10"/>
          <w:w w:val="95"/>
        </w:rPr>
        <w:t>（</w:t>
      </w:r>
      <w:r>
        <w:rPr>
          <w:color w:val="313131"/>
          <w:spacing w:val="-2"/>
          <w:w w:val="95"/>
        </w:rPr>
        <w:t>市科技局 牵头， 各市</w:t>
      </w:r>
      <w:r>
        <w:rPr>
          <w:color w:val="565656"/>
          <w:spacing w:val="7"/>
          <w:w w:val="95"/>
        </w:rPr>
        <w:t>（</w:t>
      </w:r>
      <w:r>
        <w:rPr>
          <w:color w:val="313131"/>
          <w:spacing w:val="36"/>
          <w:w w:val="95"/>
        </w:rPr>
        <w:t>县</w:t>
      </w:r>
      <w:r>
        <w:rPr>
          <w:color w:val="565656"/>
          <w:spacing w:val="-66"/>
          <w:w w:val="95"/>
        </w:rPr>
        <w:t>）</w:t>
      </w:r>
      <w:r>
        <w:rPr>
          <w:color w:val="1D1D1D"/>
          <w:spacing w:val="-21"/>
          <w:w w:val="95"/>
        </w:rPr>
        <w:t>区人民政府</w:t>
      </w:r>
      <w:r>
        <w:rPr>
          <w:color w:val="444444"/>
          <w:w w:val="95"/>
        </w:rPr>
        <w:t>、</w:t>
      </w:r>
      <w:r>
        <w:rPr>
          <w:color w:val="313131"/>
        </w:rPr>
        <w:t>无锡经济开发区管委会，市教育局、工业和信息化局、人力资源</w:t>
      </w:r>
      <w:r>
        <w:rPr>
          <w:color w:val="313131"/>
          <w:w w:val="95"/>
        </w:rPr>
        <w:t>社会保障局、自然资源规划局、市场监管局、地方全融监管局，</w:t>
      </w:r>
      <w:r>
        <w:rPr>
          <w:color w:val="1D1D1D"/>
          <w:w w:val="95"/>
        </w:rPr>
        <w:t>  </w:t>
      </w:r>
      <w:r>
        <w:rPr>
          <w:color w:val="1D1D1D"/>
        </w:rPr>
        <w:t>市科协按职责分工负责）</w:t>
      </w:r>
    </w:p>
    <w:p>
      <w:pPr>
        <w:pStyle w:val="BodyText"/>
        <w:spacing w:line="326" w:lineRule="auto" w:before="5"/>
        <w:ind w:left="711" w:right="633" w:firstLine="663"/>
        <w:jc w:val="both"/>
      </w:pPr>
      <w:r>
        <w:rPr>
          <w:color w:val="1D1D1D"/>
          <w:w w:val="95"/>
        </w:rPr>
        <w:t>三是发展物流服务。加快传统物流向现代物流转型升级，打 </w:t>
      </w:r>
      <w:r>
        <w:rPr>
          <w:color w:val="313131"/>
          <w:w w:val="95"/>
        </w:rPr>
        <w:t>造多式联运、制造业供应链、保税物流、电商快递物流、公路集 </w:t>
      </w:r>
      <w:r>
        <w:rPr>
          <w:color w:val="313131"/>
          <w:spacing w:val="-1"/>
          <w:w w:val="95"/>
        </w:rPr>
        <w:t>散分拨、智慧物流等六大物流体系</w:t>
      </w:r>
      <w:r>
        <w:rPr>
          <w:color w:val="777777"/>
          <w:spacing w:val="53"/>
          <w:w w:val="95"/>
        </w:rPr>
        <w:t>。</w:t>
      </w:r>
      <w:r>
        <w:rPr>
          <w:color w:val="313131"/>
          <w:spacing w:val="20"/>
          <w:w w:val="95"/>
        </w:rPr>
        <w:t>到</w:t>
      </w:r>
      <w:r>
        <w:rPr>
          <w:rFonts w:ascii="Times New Roman" w:hAnsi="Times New Roman" w:eastAsia="Times New Roman"/>
          <w:color w:val="313131"/>
          <w:w w:val="95"/>
          <w:sz w:val="30"/>
        </w:rPr>
        <w:t>2022</w:t>
      </w:r>
      <w:r>
        <w:rPr>
          <w:rFonts w:ascii="Times New Roman" w:hAnsi="Times New Roman" w:eastAsia="Times New Roman"/>
          <w:color w:val="313131"/>
          <w:spacing w:val="26"/>
          <w:w w:val="95"/>
          <w:sz w:val="30"/>
        </w:rPr>
        <w:t> </w:t>
      </w:r>
      <w:r>
        <w:rPr>
          <w:color w:val="313131"/>
          <w:w w:val="95"/>
        </w:rPr>
        <w:t>年， 培育主营业务收</w:t>
      </w:r>
      <w:r>
        <w:rPr>
          <w:color w:val="1D1D1D"/>
          <w:spacing w:val="-12"/>
          <w:w w:val="95"/>
        </w:rPr>
        <w:t>入超</w:t>
      </w:r>
      <w:r>
        <w:rPr>
          <w:rFonts w:ascii="Times New Roman" w:hAnsi="Times New Roman" w:eastAsia="Times New Roman"/>
          <w:color w:val="1D1D1D"/>
          <w:w w:val="95"/>
          <w:sz w:val="30"/>
        </w:rPr>
        <w:t>15</w:t>
      </w:r>
      <w:r>
        <w:rPr>
          <w:color w:val="1D1D1D"/>
          <w:spacing w:val="-8"/>
          <w:w w:val="95"/>
        </w:rPr>
        <w:t>亿元的物流示范企业</w:t>
      </w:r>
      <w:r>
        <w:rPr>
          <w:rFonts w:ascii="Times New Roman" w:hAnsi="Times New Roman" w:eastAsia="Times New Roman"/>
          <w:color w:val="1D1D1D"/>
          <w:w w:val="95"/>
          <w:sz w:val="30"/>
        </w:rPr>
        <w:t>5</w:t>
      </w:r>
      <w:r>
        <w:rPr>
          <w:rFonts w:ascii="Times New Roman" w:hAnsi="Times New Roman" w:eastAsia="Times New Roman"/>
          <w:color w:val="1D1D1D"/>
          <w:spacing w:val="-7"/>
          <w:w w:val="95"/>
          <w:sz w:val="30"/>
        </w:rPr>
        <w:t> </w:t>
      </w:r>
      <w:r>
        <w:rPr>
          <w:color w:val="1D1D1D"/>
          <w:w w:val="95"/>
        </w:rPr>
        <w:t>家， 争取培育物流上市企业</w:t>
      </w:r>
      <w:r>
        <w:rPr>
          <w:rFonts w:ascii="Times New Roman" w:hAnsi="Times New Roman" w:eastAsia="Times New Roman"/>
          <w:color w:val="1D1D1D"/>
          <w:spacing w:val="-16"/>
          <w:w w:val="95"/>
          <w:sz w:val="30"/>
        </w:rPr>
        <w:t>1</w:t>
      </w:r>
      <w:r>
        <w:rPr>
          <w:color w:val="1D1D1D"/>
          <w:spacing w:val="-23"/>
          <w:w w:val="95"/>
        </w:rPr>
        <w:t>— </w:t>
      </w:r>
      <w:r>
        <w:rPr>
          <w:rFonts w:ascii="Times New Roman" w:hAnsi="Times New Roman" w:eastAsia="Times New Roman"/>
          <w:color w:val="1D1D1D"/>
          <w:w w:val="95"/>
          <w:sz w:val="30"/>
        </w:rPr>
        <w:t>2</w:t>
      </w:r>
      <w:r>
        <w:rPr>
          <w:rFonts w:ascii="Times New Roman" w:hAnsi="Times New Roman" w:eastAsia="Times New Roman"/>
          <w:color w:val="1D1D1D"/>
          <w:spacing w:val="-2"/>
          <w:w w:val="95"/>
          <w:sz w:val="30"/>
        </w:rPr>
        <w:t> </w:t>
      </w:r>
      <w:r>
        <w:rPr>
          <w:color w:val="1D1D1D"/>
          <w:w w:val="95"/>
        </w:rPr>
        <w:t>家， </w:t>
      </w:r>
      <w:r>
        <w:rPr>
          <w:color w:val="313131"/>
          <w:spacing w:val="-8"/>
        </w:rPr>
        <w:t>规模以上物流服务业营业收入年均增长</w:t>
      </w:r>
      <w:r>
        <w:rPr>
          <w:rFonts w:ascii="Arial" w:hAnsi="Arial" w:eastAsia="Arial"/>
          <w:color w:val="313131"/>
          <w:spacing w:val="-31"/>
          <w:sz w:val="29"/>
        </w:rPr>
        <w:t>7%</w:t>
      </w:r>
      <w:r>
        <w:rPr>
          <w:color w:val="777777"/>
        </w:rPr>
        <w:t>。</w:t>
      </w:r>
    </w:p>
    <w:p>
      <w:pPr>
        <w:pStyle w:val="BodyText"/>
        <w:spacing w:line="328" w:lineRule="auto" w:before="9"/>
        <w:ind w:left="711" w:right="686" w:firstLine="634"/>
      </w:pPr>
      <w:r>
        <w:rPr>
          <w:color w:val="313131"/>
          <w:spacing w:val="-1"/>
          <w:w w:val="95"/>
        </w:rPr>
        <w:t>围绕区域性物流枢纽定位，完善区域物流基础设施网络，强 化交通组织引导，加强企业自律和行业监管，严格货运合规安全</w:t>
      </w:r>
    </w:p>
    <w:p>
      <w:pPr>
        <w:spacing w:after="0" w:line="328" w:lineRule="auto"/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line="319" w:lineRule="auto" w:before="54"/>
        <w:ind w:right="546" w:firstLine="13"/>
        <w:rPr>
          <w:sz w:val="29"/>
        </w:rPr>
      </w:pPr>
      <w:r>
        <w:rPr>
          <w:color w:val="313131"/>
          <w:w w:val="95"/>
        </w:rPr>
        <w:t>运营，提高物流产业效能和创新能力，增强物流服务实体经济的</w:t>
      </w:r>
      <w:r>
        <w:rPr>
          <w:color w:val="313131"/>
          <w:spacing w:val="-11"/>
          <w:w w:val="95"/>
        </w:rPr>
        <w:t>新动能</w:t>
      </w:r>
      <w:r>
        <w:rPr>
          <w:color w:val="777777"/>
          <w:spacing w:val="50"/>
          <w:w w:val="95"/>
        </w:rPr>
        <w:t>。</w:t>
      </w:r>
      <w:r>
        <w:rPr>
          <w:color w:val="313131"/>
          <w:spacing w:val="-7"/>
          <w:w w:val="95"/>
        </w:rPr>
        <w:t>加快传统物流向现代物流转型升级， 打造多式联运、制造业供应链、保税物流、电商快递物流、公路集散分拨、智慧物流等六大物流体系；积极发展网络货运（无车承运人）、卡车航班、高铁快运、冷链物流等新业态；建设干支配一体化城乡配送</w:t>
      </w:r>
      <w:r>
        <w:rPr>
          <w:color w:val="313131"/>
          <w:spacing w:val="-12"/>
          <w:w w:val="95"/>
        </w:rPr>
        <w:t>三级网络</w:t>
      </w:r>
      <w:r>
        <w:rPr>
          <w:color w:val="777777"/>
          <w:spacing w:val="8"/>
          <w:w w:val="95"/>
        </w:rPr>
        <w:t>。</w:t>
      </w:r>
      <w:r>
        <w:rPr>
          <w:color w:val="313131"/>
          <w:spacing w:val="-7"/>
          <w:w w:val="95"/>
        </w:rPr>
        <w:t>优化物流园区与工业园区的空间布局 ， 增强服务关联</w:t>
      </w:r>
      <w:r>
        <w:rPr>
          <w:color w:val="313131"/>
          <w:spacing w:val="-30"/>
          <w:w w:val="95"/>
        </w:rPr>
        <w:t>度</w:t>
      </w:r>
      <w:r>
        <w:rPr>
          <w:color w:val="777777"/>
          <w:spacing w:val="-44"/>
          <w:w w:val="95"/>
        </w:rPr>
        <w:t>。</w:t>
      </w:r>
      <w:r>
        <w:rPr>
          <w:color w:val="313131"/>
          <w:spacing w:val="-31"/>
          <w:w w:val="95"/>
        </w:rPr>
        <w:t>实施“互联网＋“高效物流 ， 借助新一代信息技术手段， 加快打造综合性、专业性物流公共信息平台和货物配载中</w:t>
      </w:r>
      <w:r>
        <w:rPr>
          <w:color w:val="313131"/>
          <w:spacing w:val="-268"/>
          <w:w w:val="95"/>
        </w:rPr>
        <w:t>心</w:t>
      </w:r>
      <w:r>
        <w:rPr>
          <w:color w:val="777777"/>
          <w:spacing w:val="34"/>
          <w:w w:val="95"/>
        </w:rPr>
        <w:t>。</w:t>
      </w:r>
      <w:r>
        <w:rPr>
          <w:color w:val="313131"/>
          <w:w w:val="95"/>
        </w:rPr>
        <w:t>推进空港  物流园、西站物流园、长江港口综合物流园、通江物流园、无锡食品科技园等园区加强商业模式和技术运用创新，完善功能设施</w:t>
      </w:r>
      <w:r>
        <w:rPr>
          <w:color w:val="313131"/>
          <w:spacing w:val="-13"/>
          <w:w w:val="95"/>
        </w:rPr>
        <w:t>配套，提高物流全过程智慧化服务能力，切实推动物流降本增效 </w:t>
      </w:r>
      <w:r>
        <w:rPr>
          <w:color w:val="777777"/>
          <w:w w:val="95"/>
        </w:rPr>
        <w:t>。</w:t>
      </w:r>
      <w:r>
        <w:rPr>
          <w:color w:val="313131"/>
          <w:w w:val="95"/>
        </w:rPr>
        <w:t>构建要素集聚、功能提升、产业升级、互促发展的新物流运作体</w:t>
      </w:r>
      <w:r>
        <w:rPr>
          <w:color w:val="212121"/>
          <w:spacing w:val="-6"/>
        </w:rPr>
        <w:t>系</w:t>
      </w:r>
      <w:r>
        <w:rPr>
          <w:color w:val="777777"/>
          <w:spacing w:val="17"/>
        </w:rPr>
        <w:t>。</w:t>
      </w:r>
      <w:r>
        <w:rPr>
          <w:color w:val="313131"/>
          <w:sz w:val="29"/>
        </w:rPr>
        <w:t>（</w:t>
      </w:r>
      <w:r>
        <w:rPr>
          <w:color w:val="313131"/>
          <w:spacing w:val="7"/>
          <w:sz w:val="29"/>
        </w:rPr>
        <w:t> 市发展改革委牵头</w:t>
      </w:r>
      <w:r>
        <w:rPr>
          <w:color w:val="313131"/>
          <w:spacing w:val="26"/>
          <w:w w:val="95"/>
          <w:sz w:val="29"/>
        </w:rPr>
        <w:t>，各 </w:t>
      </w:r>
      <w:r>
        <w:rPr>
          <w:color w:val="313131"/>
          <w:spacing w:val="-19"/>
          <w:sz w:val="29"/>
        </w:rPr>
        <w:t>市</w:t>
      </w:r>
      <w:r>
        <w:rPr>
          <w:color w:val="565656"/>
          <w:sz w:val="29"/>
        </w:rPr>
        <w:t>（</w:t>
      </w:r>
      <w:r>
        <w:rPr>
          <w:color w:val="565656"/>
          <w:spacing w:val="-111"/>
          <w:sz w:val="29"/>
        </w:rPr>
        <w:t> </w:t>
      </w:r>
      <w:r>
        <w:rPr>
          <w:color w:val="313131"/>
          <w:spacing w:val="61"/>
          <w:sz w:val="29"/>
        </w:rPr>
        <w:t>县</w:t>
      </w:r>
      <w:r>
        <w:rPr>
          <w:color w:val="565656"/>
          <w:spacing w:val="-5"/>
          <w:sz w:val="29"/>
        </w:rPr>
        <w:t>）</w:t>
      </w:r>
      <w:r>
        <w:rPr>
          <w:color w:val="212121"/>
          <w:spacing w:val="23"/>
          <w:sz w:val="29"/>
        </w:rPr>
        <w:t>区人民政府</w:t>
      </w:r>
      <w:r>
        <w:rPr>
          <w:color w:val="444444"/>
          <w:spacing w:val="3"/>
          <w:sz w:val="29"/>
        </w:rPr>
        <w:t>、无锡经济</w:t>
      </w:r>
      <w:r>
        <w:rPr>
          <w:color w:val="212121"/>
          <w:sz w:val="29"/>
        </w:rPr>
        <w:t>开</w:t>
      </w:r>
      <w:r>
        <w:rPr>
          <w:color w:val="313131"/>
          <w:sz w:val="29"/>
        </w:rPr>
        <w:t>发区管委会，市工业和信息化局、交通运输局、大数据管理局、</w:t>
      </w:r>
    </w:p>
    <w:p>
      <w:pPr>
        <w:spacing w:before="74"/>
        <w:ind w:left="712" w:right="0" w:firstLine="0"/>
        <w:jc w:val="left"/>
        <w:rPr>
          <w:sz w:val="29"/>
        </w:rPr>
      </w:pPr>
      <w:r>
        <w:rPr>
          <w:color w:val="313131"/>
          <w:w w:val="110"/>
          <w:sz w:val="29"/>
        </w:rPr>
        <w:t>邮政管理局，市机场集团、市地铁集团按职责分工负责）</w:t>
      </w:r>
    </w:p>
    <w:p>
      <w:pPr>
        <w:pStyle w:val="Heading1"/>
        <w:spacing w:line="316" w:lineRule="auto" w:before="170"/>
        <w:ind w:left="711" w:right="614" w:firstLine="642"/>
      </w:pPr>
      <w:r>
        <w:rPr>
          <w:color w:val="111111"/>
          <w:spacing w:val="-11"/>
        </w:rPr>
        <w:t>四是发展信息服务 </w:t>
      </w:r>
      <w:r>
        <w:rPr>
          <w:color w:val="313131"/>
          <w:spacing w:val="-1"/>
        </w:rPr>
        <w:t>。提升信息服务业对产业发展的支撑能</w:t>
      </w:r>
      <w:r>
        <w:rPr>
          <w:color w:val="313131"/>
          <w:spacing w:val="44"/>
          <w:w w:val="95"/>
        </w:rPr>
        <w:t>力</w:t>
      </w:r>
      <w:r>
        <w:rPr>
          <w:color w:val="313131"/>
          <w:spacing w:val="-16"/>
          <w:w w:val="80"/>
        </w:rPr>
        <w:t>， </w:t>
      </w:r>
      <w:r>
        <w:rPr>
          <w:color w:val="313131"/>
          <w:spacing w:val="-6"/>
          <w:w w:val="95"/>
        </w:rPr>
        <w:t>构建涵盖基础软件、应用软件、工业</w:t>
      </w:r>
      <w:r>
        <w:rPr>
          <w:rFonts w:ascii="Times New Roman" w:eastAsia="Times New Roman"/>
          <w:color w:val="111111"/>
          <w:spacing w:val="3"/>
          <w:w w:val="95"/>
          <w:sz w:val="30"/>
        </w:rPr>
        <w:t>APP</w:t>
      </w:r>
      <w:r>
        <w:rPr>
          <w:color w:val="313131"/>
          <w:w w:val="95"/>
        </w:rPr>
        <w:t>等信息产品和信息</w:t>
      </w:r>
      <w:r>
        <w:rPr>
          <w:color w:val="212121"/>
          <w:spacing w:val="-19"/>
          <w:w w:val="95"/>
        </w:rPr>
        <w:t>系统集成 </w:t>
      </w:r>
      <w:r>
        <w:rPr>
          <w:color w:val="444444"/>
          <w:spacing w:val="1"/>
          <w:w w:val="95"/>
        </w:rPr>
        <w:t>、云服务、大数据、集成电路设计等</w:t>
      </w:r>
      <w:r>
        <w:rPr>
          <w:color w:val="212121"/>
          <w:w w:val="95"/>
        </w:rPr>
        <w:t>方面的信息服务产</w:t>
      </w:r>
      <w:r>
        <w:rPr>
          <w:color w:val="313131"/>
          <w:spacing w:val="-14"/>
          <w:w w:val="95"/>
        </w:rPr>
        <w:t>业生态体系 </w:t>
      </w:r>
      <w:r>
        <w:rPr>
          <w:color w:val="777777"/>
          <w:spacing w:val="41"/>
          <w:w w:val="95"/>
        </w:rPr>
        <w:t>。</w:t>
      </w:r>
      <w:r>
        <w:rPr>
          <w:color w:val="313131"/>
          <w:spacing w:val="21"/>
          <w:w w:val="95"/>
        </w:rPr>
        <w:t>到</w:t>
      </w:r>
      <w:r>
        <w:rPr>
          <w:rFonts w:ascii="Times New Roman" w:eastAsia="Times New Roman"/>
          <w:color w:val="111111"/>
          <w:w w:val="95"/>
          <w:sz w:val="30"/>
        </w:rPr>
        <w:t>2022 </w:t>
      </w:r>
      <w:r>
        <w:rPr>
          <w:color w:val="313131"/>
          <w:spacing w:val="14"/>
          <w:w w:val="95"/>
        </w:rPr>
        <w:t>年</w:t>
      </w:r>
      <w:r>
        <w:rPr>
          <w:color w:val="313131"/>
          <w:spacing w:val="-34"/>
          <w:w w:val="80"/>
        </w:rPr>
        <w:t>， </w:t>
      </w:r>
      <w:r>
        <w:rPr>
          <w:color w:val="313131"/>
          <w:spacing w:val="-8"/>
          <w:w w:val="95"/>
        </w:rPr>
        <w:t>软件和信息服务业年均增长</w:t>
      </w:r>
      <w:r>
        <w:rPr>
          <w:rFonts w:ascii="Times New Roman" w:eastAsia="Times New Roman"/>
          <w:color w:val="111111"/>
          <w:w w:val="95"/>
          <w:sz w:val="30"/>
        </w:rPr>
        <w:t>12 </w:t>
      </w:r>
      <w:r>
        <w:rPr>
          <w:rFonts w:ascii="Times New Roman" w:eastAsia="Times New Roman"/>
          <w:color w:val="313131"/>
          <w:spacing w:val="-17"/>
          <w:w w:val="95"/>
          <w:sz w:val="30"/>
        </w:rPr>
        <w:t>% </w:t>
      </w:r>
      <w:r>
        <w:rPr>
          <w:color w:val="313131"/>
          <w:spacing w:val="-32"/>
          <w:w w:val="80"/>
        </w:rPr>
        <w:t>， </w:t>
      </w:r>
      <w:r>
        <w:rPr>
          <w:color w:val="313131"/>
          <w:w w:val="95"/>
        </w:rPr>
        <w:t>产业规模达到</w:t>
      </w:r>
      <w:r>
        <w:rPr>
          <w:rFonts w:ascii="Times New Roman" w:eastAsia="Times New Roman"/>
          <w:color w:val="111111"/>
          <w:w w:val="95"/>
          <w:sz w:val="30"/>
        </w:rPr>
        <w:t>1700 </w:t>
      </w:r>
      <w:r>
        <w:rPr>
          <w:color w:val="313131"/>
          <w:spacing w:val="1"/>
          <w:w w:val="95"/>
        </w:rPr>
        <w:t>亿元</w:t>
      </w:r>
      <w:r>
        <w:rPr>
          <w:color w:val="313131"/>
          <w:spacing w:val="17"/>
          <w:w w:val="80"/>
        </w:rPr>
        <w:t>； </w:t>
      </w:r>
      <w:r>
        <w:rPr>
          <w:color w:val="313131"/>
          <w:spacing w:val="-5"/>
          <w:w w:val="95"/>
        </w:rPr>
        <w:t>云计算和大数据产业年均增长</w:t>
      </w:r>
      <w:r>
        <w:rPr>
          <w:rFonts w:ascii="Times New Roman" w:eastAsia="Times New Roman"/>
          <w:color w:val="111111"/>
          <w:w w:val="95"/>
          <w:sz w:val="30"/>
        </w:rPr>
        <w:t>15 </w:t>
      </w:r>
      <w:r>
        <w:rPr>
          <w:rFonts w:ascii="Times New Roman" w:eastAsia="Times New Roman"/>
          <w:color w:val="313131"/>
          <w:spacing w:val="-14"/>
          <w:w w:val="95"/>
          <w:sz w:val="30"/>
        </w:rPr>
        <w:t>% </w:t>
      </w:r>
      <w:r>
        <w:rPr>
          <w:color w:val="313131"/>
          <w:spacing w:val="-27"/>
          <w:w w:val="80"/>
        </w:rPr>
        <w:t>， </w:t>
      </w:r>
      <w:r>
        <w:rPr>
          <w:color w:val="313131"/>
          <w:w w:val="95"/>
        </w:rPr>
        <w:t>产业规</w:t>
      </w:r>
    </w:p>
    <w:p>
      <w:pPr>
        <w:spacing w:line="468" w:lineRule="exact" w:before="0"/>
        <w:ind w:left="703" w:right="0" w:firstLine="0"/>
        <w:jc w:val="left"/>
        <w:rPr>
          <w:sz w:val="33"/>
        </w:rPr>
      </w:pPr>
      <w:r>
        <w:rPr>
          <w:color w:val="313131"/>
          <w:sz w:val="33"/>
        </w:rPr>
        <w:t>模达到</w:t>
      </w:r>
      <w:r>
        <w:rPr>
          <w:rFonts w:ascii="Times New Roman" w:hAnsi="Times New Roman" w:eastAsia="Times New Roman"/>
          <w:color w:val="111111"/>
          <w:sz w:val="30"/>
        </w:rPr>
        <w:t>300 </w:t>
      </w:r>
      <w:r>
        <w:rPr>
          <w:color w:val="313131"/>
          <w:sz w:val="33"/>
        </w:rPr>
        <w:t>亿元， 争取培育信息服务上市企业</w:t>
      </w:r>
      <w:r>
        <w:rPr>
          <w:rFonts w:ascii="Times New Roman" w:hAnsi="Times New Roman" w:eastAsia="Times New Roman"/>
          <w:color w:val="111111"/>
          <w:sz w:val="30"/>
        </w:rPr>
        <w:t>3</w:t>
      </w:r>
      <w:r>
        <w:rPr>
          <w:color w:val="313131"/>
          <w:sz w:val="47"/>
        </w:rPr>
        <w:t>—</w:t>
      </w:r>
      <w:r>
        <w:rPr>
          <w:rFonts w:ascii="Times New Roman" w:hAnsi="Times New Roman" w:eastAsia="Times New Roman"/>
          <w:color w:val="111111"/>
          <w:sz w:val="30"/>
        </w:rPr>
        <w:t>5 </w:t>
      </w:r>
      <w:r>
        <w:rPr>
          <w:color w:val="313131"/>
          <w:sz w:val="33"/>
        </w:rPr>
        <w:t>家</w:t>
      </w:r>
      <w:r>
        <w:rPr>
          <w:color w:val="777777"/>
          <w:sz w:val="33"/>
        </w:rPr>
        <w:t>。</w:t>
      </w:r>
    </w:p>
    <w:p>
      <w:pPr>
        <w:pStyle w:val="Heading1"/>
        <w:spacing w:before="99"/>
        <w:ind w:left="650"/>
        <w:jc w:val="center"/>
      </w:pPr>
      <w:r>
        <w:rPr>
          <w:color w:val="313131"/>
        </w:rPr>
        <w:t>培育一批技术优势明显、市场前景广阔的信息服务产品，拓</w:t>
      </w:r>
    </w:p>
    <w:p>
      <w:pPr>
        <w:spacing w:after="0"/>
        <w:jc w:val="center"/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316" w:lineRule="auto" w:before="54"/>
        <w:ind w:left="703" w:right="578" w:hanging="4"/>
        <w:jc w:val="left"/>
        <w:rPr>
          <w:sz w:val="33"/>
        </w:rPr>
      </w:pPr>
      <w:r>
        <w:rPr>
          <w:color w:val="2F2F2F"/>
          <w:sz w:val="33"/>
        </w:rPr>
        <w:t>展信息服务应用领</w:t>
      </w:r>
      <w:r>
        <w:rPr>
          <w:color w:val="2F2F2F"/>
          <w:spacing w:val="-229"/>
          <w:sz w:val="33"/>
        </w:rPr>
        <w:t>域</w:t>
      </w:r>
      <w:r>
        <w:rPr>
          <w:color w:val="777777"/>
          <w:spacing w:val="17"/>
          <w:sz w:val="33"/>
        </w:rPr>
        <w:t>。</w:t>
      </w:r>
      <w:r>
        <w:rPr>
          <w:color w:val="2F2F2F"/>
          <w:spacing w:val="-1"/>
          <w:sz w:val="33"/>
        </w:rPr>
        <w:t>构建信息基础设施、信息服务内容、信息</w:t>
      </w:r>
      <w:r>
        <w:rPr>
          <w:color w:val="2F2F2F"/>
          <w:w w:val="95"/>
          <w:sz w:val="33"/>
        </w:rPr>
        <w:t>技术服务等完善齐备的信息服务产业体系，促进信息服务产业高</w:t>
      </w:r>
      <w:r>
        <w:rPr>
          <w:color w:val="2F2F2F"/>
          <w:spacing w:val="-25"/>
          <w:w w:val="95"/>
          <w:sz w:val="33"/>
        </w:rPr>
        <w:t>质量发展</w:t>
      </w:r>
      <w:r>
        <w:rPr>
          <w:color w:val="777777"/>
          <w:spacing w:val="-9"/>
          <w:w w:val="95"/>
          <w:sz w:val="33"/>
        </w:rPr>
        <w:t>。</w:t>
      </w:r>
      <w:r>
        <w:rPr>
          <w:color w:val="2F2F2F"/>
          <w:w w:val="95"/>
          <w:sz w:val="33"/>
        </w:rPr>
        <w:t>把握国家大力推动发展数字经济、信息消费的有利时 </w:t>
      </w:r>
      <w:r>
        <w:rPr>
          <w:color w:val="2F2F2F"/>
          <w:w w:val="90"/>
          <w:sz w:val="33"/>
        </w:rPr>
        <w:t>机，争取国家新型信息消费示范项目，推进我市创建“国家信息消 </w:t>
      </w:r>
      <w:r>
        <w:rPr>
          <w:color w:val="2F2F2F"/>
          <w:spacing w:val="-30"/>
          <w:w w:val="95"/>
          <w:sz w:val="33"/>
        </w:rPr>
        <w:t>费示范城市＂</w:t>
      </w:r>
      <w:r>
        <w:rPr>
          <w:color w:val="777777"/>
          <w:spacing w:val="-24"/>
          <w:w w:val="95"/>
          <w:sz w:val="33"/>
        </w:rPr>
        <w:t>。</w:t>
      </w:r>
      <w:r>
        <w:rPr>
          <w:color w:val="2F2F2F"/>
          <w:spacing w:val="-5"/>
          <w:w w:val="95"/>
          <w:sz w:val="33"/>
        </w:rPr>
        <w:t>巩固无锡基础软件和应用软件等领域的优势，加快</w:t>
      </w:r>
      <w:r>
        <w:rPr>
          <w:color w:val="1C1C1C"/>
          <w:spacing w:val="-15"/>
          <w:w w:val="95"/>
          <w:sz w:val="33"/>
        </w:rPr>
        <w:t>软件和信息服务业</w:t>
      </w:r>
      <w:r>
        <w:rPr>
          <w:color w:val="444444"/>
          <w:w w:val="95"/>
          <w:sz w:val="33"/>
        </w:rPr>
        <w:t>、物联网、云计算、大数据、智慧城市建设的</w:t>
      </w:r>
    </w:p>
    <w:p>
      <w:pPr>
        <w:spacing w:line="316" w:lineRule="auto" w:before="10"/>
        <w:ind w:left="710" w:right="673" w:firstLine="14"/>
        <w:jc w:val="both"/>
        <w:rPr>
          <w:sz w:val="33"/>
        </w:rPr>
      </w:pPr>
      <w:r>
        <w:rPr>
          <w:color w:val="2F2F2F"/>
          <w:spacing w:val="-1"/>
          <w:w w:val="95"/>
          <w:sz w:val="33"/>
        </w:rPr>
        <w:t>融合发展，初步建设成为具有一定辐射力、带动力的全球知名的</w:t>
      </w:r>
      <w:r>
        <w:rPr>
          <w:color w:val="2F2F2F"/>
          <w:spacing w:val="-4"/>
          <w:w w:val="95"/>
          <w:sz w:val="33"/>
        </w:rPr>
        <w:t>特色信息产业基地</w:t>
      </w:r>
      <w:r>
        <w:rPr>
          <w:color w:val="777777"/>
          <w:spacing w:val="-26"/>
          <w:w w:val="95"/>
          <w:sz w:val="33"/>
        </w:rPr>
        <w:t>。</w:t>
      </w:r>
      <w:r>
        <w:rPr>
          <w:color w:val="2F2F2F"/>
          <w:spacing w:val="17"/>
          <w:w w:val="95"/>
          <w:sz w:val="33"/>
        </w:rPr>
        <w:t>（</w:t>
      </w:r>
      <w:r>
        <w:rPr>
          <w:color w:val="2F2F2F"/>
          <w:spacing w:val="-12"/>
          <w:w w:val="95"/>
          <w:sz w:val="33"/>
        </w:rPr>
        <w:t>市工业和信息化局牵头 ， 各市</w:t>
      </w:r>
      <w:r>
        <w:rPr>
          <w:color w:val="565656"/>
          <w:spacing w:val="15"/>
          <w:w w:val="95"/>
          <w:sz w:val="33"/>
        </w:rPr>
        <w:t>（</w:t>
      </w:r>
      <w:r>
        <w:rPr>
          <w:color w:val="2F2F2F"/>
          <w:spacing w:val="35"/>
          <w:w w:val="95"/>
          <w:sz w:val="33"/>
        </w:rPr>
        <w:t>县</w:t>
      </w:r>
      <w:r>
        <w:rPr>
          <w:color w:val="565656"/>
          <w:spacing w:val="-73"/>
          <w:w w:val="95"/>
          <w:sz w:val="33"/>
        </w:rPr>
        <w:t>）</w:t>
      </w:r>
      <w:r>
        <w:rPr>
          <w:color w:val="1C1C1C"/>
          <w:spacing w:val="5"/>
          <w:w w:val="95"/>
          <w:sz w:val="33"/>
        </w:rPr>
        <w:t>区人</w:t>
      </w:r>
      <w:r>
        <w:rPr>
          <w:color w:val="2F2F2F"/>
          <w:spacing w:val="5"/>
          <w:w w:val="95"/>
          <w:sz w:val="33"/>
        </w:rPr>
        <w:t>民政府、无锡经济开发区管委会，市发展改革委、科技局、大数</w:t>
      </w:r>
      <w:r>
        <w:rPr>
          <w:color w:val="2F2F2F"/>
          <w:spacing w:val="5"/>
          <w:sz w:val="33"/>
        </w:rPr>
        <w:t>据管理局按职责分工负责）</w:t>
      </w:r>
    </w:p>
    <w:p>
      <w:pPr>
        <w:spacing w:line="316" w:lineRule="auto" w:before="22"/>
        <w:ind w:left="704" w:right="445" w:firstLine="644"/>
        <w:jc w:val="left"/>
        <w:rPr>
          <w:sz w:val="33"/>
        </w:rPr>
      </w:pPr>
      <w:r>
        <w:rPr>
          <w:color w:val="1C1C1C"/>
          <w:spacing w:val="2"/>
          <w:w w:val="95"/>
          <w:sz w:val="33"/>
        </w:rPr>
        <w:t>五是发展人力资源和咨询服务。坚持统一开放</w:t>
      </w:r>
      <w:r>
        <w:rPr>
          <w:color w:val="444444"/>
          <w:w w:val="95"/>
          <w:sz w:val="33"/>
        </w:rPr>
        <w:t>、竞争有序的</w:t>
      </w:r>
      <w:r>
        <w:rPr>
          <w:color w:val="2F2F2F"/>
          <w:w w:val="95"/>
          <w:sz w:val="33"/>
        </w:rPr>
        <w:t>原则，建立涵盖人力资源、信息咨询、产权交易、检索咨询、教 育培训、法律服务、会计审计、经济管理等高端领域的人力资源 </w:t>
      </w:r>
      <w:r>
        <w:rPr>
          <w:color w:val="2F2F2F"/>
          <w:spacing w:val="-10"/>
          <w:w w:val="95"/>
          <w:sz w:val="33"/>
        </w:rPr>
        <w:t>和咨询服务体系</w:t>
      </w:r>
      <w:r>
        <w:rPr>
          <w:color w:val="777777"/>
          <w:spacing w:val="41"/>
          <w:w w:val="95"/>
          <w:sz w:val="33"/>
        </w:rPr>
        <w:t>。</w:t>
      </w:r>
      <w:r>
        <w:rPr>
          <w:color w:val="2F2F2F"/>
          <w:spacing w:val="21"/>
          <w:w w:val="95"/>
          <w:sz w:val="33"/>
        </w:rPr>
        <w:t>到</w:t>
      </w:r>
      <w:r>
        <w:rPr>
          <w:rFonts w:ascii="Times New Roman" w:eastAsia="Times New Roman"/>
          <w:color w:val="2F2F2F"/>
          <w:w w:val="95"/>
          <w:sz w:val="30"/>
        </w:rPr>
        <w:t>2022</w:t>
      </w:r>
      <w:r>
        <w:rPr>
          <w:rFonts w:ascii="Times New Roman" w:eastAsia="Times New Roman"/>
          <w:color w:val="2F2F2F"/>
          <w:spacing w:val="67"/>
          <w:w w:val="95"/>
          <w:sz w:val="30"/>
        </w:rPr>
        <w:t> </w:t>
      </w:r>
      <w:r>
        <w:rPr>
          <w:color w:val="2F2F2F"/>
          <w:w w:val="95"/>
          <w:sz w:val="33"/>
        </w:rPr>
        <w:t>年， 全市人力资源和咨询服务机构总数</w:t>
      </w:r>
      <w:r>
        <w:rPr>
          <w:color w:val="2F2F2F"/>
          <w:spacing w:val="-15"/>
          <w:sz w:val="33"/>
        </w:rPr>
        <w:t>达到</w:t>
      </w:r>
      <w:r>
        <w:rPr>
          <w:rFonts w:ascii="Times New Roman" w:eastAsia="Times New Roman"/>
          <w:color w:val="2F2F2F"/>
          <w:sz w:val="30"/>
        </w:rPr>
        <w:t>800 </w:t>
      </w:r>
      <w:r>
        <w:rPr>
          <w:color w:val="2F2F2F"/>
          <w:spacing w:val="-10"/>
          <w:sz w:val="33"/>
        </w:rPr>
        <w:t>家， 人力资源和咨询服务产业规模突</w:t>
      </w:r>
      <w:r>
        <w:rPr>
          <w:color w:val="2F2F2F"/>
          <w:spacing w:val="-260"/>
          <w:sz w:val="33"/>
        </w:rPr>
        <w:t>破</w:t>
      </w:r>
      <w:r>
        <w:rPr>
          <w:rFonts w:ascii="Times New Roman" w:eastAsia="Times New Roman"/>
          <w:color w:val="2F2F2F"/>
          <w:sz w:val="30"/>
        </w:rPr>
        <w:t>500</w:t>
      </w:r>
      <w:r>
        <w:rPr>
          <w:color w:val="2F2F2F"/>
          <w:spacing w:val="-14"/>
          <w:sz w:val="33"/>
        </w:rPr>
        <w:t>亿元</w:t>
      </w:r>
      <w:r>
        <w:rPr>
          <w:color w:val="777777"/>
          <w:sz w:val="33"/>
        </w:rPr>
        <w:t>。</w:t>
      </w:r>
    </w:p>
    <w:p>
      <w:pPr>
        <w:spacing w:line="319" w:lineRule="auto" w:before="6"/>
        <w:ind w:left="698" w:right="559" w:firstLine="648"/>
        <w:jc w:val="left"/>
        <w:rPr>
          <w:sz w:val="33"/>
        </w:rPr>
      </w:pPr>
      <w:r>
        <w:rPr>
          <w:color w:val="2F2F2F"/>
          <w:w w:val="95"/>
          <w:sz w:val="33"/>
        </w:rPr>
        <w:t>实施数字商务促进工程，加强商务平台建设和引进，培育细</w:t>
      </w:r>
      <w:r>
        <w:rPr>
          <w:color w:val="2F2F2F"/>
          <w:spacing w:val="-24"/>
          <w:w w:val="95"/>
          <w:sz w:val="33"/>
        </w:rPr>
        <w:t>分领域领军企业</w:t>
      </w:r>
      <w:r>
        <w:rPr>
          <w:color w:val="777777"/>
          <w:spacing w:val="34"/>
          <w:w w:val="95"/>
          <w:sz w:val="33"/>
        </w:rPr>
        <w:t>。</w:t>
      </w:r>
      <w:r>
        <w:rPr>
          <w:color w:val="2F2F2F"/>
          <w:spacing w:val="-4"/>
          <w:w w:val="95"/>
          <w:sz w:val="33"/>
        </w:rPr>
        <w:t>鼓励人力资源服务规模以上企业申报入库， 推</w:t>
      </w:r>
      <w:r>
        <w:rPr>
          <w:color w:val="2F2F2F"/>
          <w:spacing w:val="-27"/>
          <w:sz w:val="33"/>
        </w:rPr>
        <w:t>动人力资源 服务价值链提升</w:t>
      </w:r>
      <w:r>
        <w:rPr>
          <w:color w:val="777777"/>
          <w:spacing w:val="13"/>
          <w:sz w:val="33"/>
        </w:rPr>
        <w:t>。</w:t>
      </w:r>
      <w:r>
        <w:rPr>
          <w:color w:val="2F2F2F"/>
          <w:spacing w:val="-20"/>
          <w:sz w:val="33"/>
        </w:rPr>
        <w:t>建设和完善咨询与调 查、广告、会</w:t>
      </w:r>
      <w:r>
        <w:rPr>
          <w:color w:val="2F2F2F"/>
          <w:spacing w:val="-20"/>
          <w:w w:val="95"/>
          <w:sz w:val="33"/>
        </w:rPr>
        <w:t>展、职业中介、知识产权服务等重点商务服务领域的服务标准体</w:t>
      </w:r>
      <w:r>
        <w:rPr>
          <w:color w:val="1C1C1C"/>
          <w:spacing w:val="-17"/>
          <w:w w:val="95"/>
          <w:sz w:val="33"/>
        </w:rPr>
        <w:t>系， 对巳有的行业服务标准要及时更新， 加快与国际标准接轨</w:t>
      </w:r>
      <w:r>
        <w:rPr>
          <w:color w:val="777777"/>
          <w:w w:val="95"/>
          <w:sz w:val="33"/>
        </w:rPr>
        <w:t>。</w:t>
      </w:r>
      <w:r>
        <w:rPr>
          <w:color w:val="2F2F2F"/>
          <w:w w:val="95"/>
          <w:sz w:val="33"/>
        </w:rPr>
        <w:t>大力发展标准检索咨询、质量认证等标准服务，培育无锡本土检</w:t>
      </w:r>
      <w:r>
        <w:rPr>
          <w:color w:val="2F2F2F"/>
          <w:spacing w:val="-11"/>
          <w:w w:val="95"/>
          <w:sz w:val="33"/>
        </w:rPr>
        <w:t>测、认证服务机构 ， 建立健全咨询服务业信息数据</w:t>
      </w:r>
      <w:r>
        <w:rPr>
          <w:color w:val="2F2F2F"/>
          <w:spacing w:val="-291"/>
          <w:w w:val="95"/>
          <w:sz w:val="33"/>
        </w:rPr>
        <w:t>库</w:t>
      </w:r>
      <w:r>
        <w:rPr>
          <w:color w:val="777777"/>
          <w:spacing w:val="-7"/>
          <w:w w:val="95"/>
          <w:sz w:val="33"/>
        </w:rPr>
        <w:t>。 </w:t>
      </w:r>
      <w:r>
        <w:rPr>
          <w:color w:val="2F2F2F"/>
          <w:w w:val="95"/>
          <w:sz w:val="33"/>
        </w:rPr>
        <w:t>（市人力</w:t>
      </w:r>
    </w:p>
    <w:p>
      <w:pPr>
        <w:spacing w:after="0" w:line="319" w:lineRule="auto"/>
        <w:jc w:val="left"/>
        <w:rPr>
          <w:sz w:val="33"/>
        </w:rPr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350" w:lineRule="auto" w:before="58"/>
        <w:ind w:left="726" w:right="637" w:hanging="6"/>
        <w:jc w:val="both"/>
        <w:rPr>
          <w:sz w:val="30"/>
        </w:rPr>
      </w:pPr>
      <w:r>
        <w:rPr>
          <w:color w:val="313131"/>
          <w:spacing w:val="2"/>
          <w:sz w:val="30"/>
        </w:rPr>
        <w:t>资源社会保 障局牵头，各 市</w:t>
      </w:r>
      <w:r>
        <w:rPr>
          <w:color w:val="565656"/>
          <w:sz w:val="30"/>
        </w:rPr>
        <w:t>（</w:t>
      </w:r>
      <w:r>
        <w:rPr>
          <w:color w:val="565656"/>
          <w:spacing w:val="-115"/>
          <w:sz w:val="30"/>
        </w:rPr>
        <w:t> </w:t>
      </w:r>
      <w:r>
        <w:rPr>
          <w:color w:val="313131"/>
          <w:spacing w:val="37"/>
          <w:sz w:val="30"/>
        </w:rPr>
        <w:t>县</w:t>
      </w:r>
      <w:r>
        <w:rPr>
          <w:color w:val="565656"/>
          <w:spacing w:val="-38"/>
          <w:sz w:val="30"/>
        </w:rPr>
        <w:t>）</w:t>
      </w:r>
      <w:r>
        <w:rPr>
          <w:color w:val="212121"/>
          <w:spacing w:val="-27"/>
          <w:sz w:val="30"/>
        </w:rPr>
        <w:t>区人 民政府</w:t>
      </w:r>
      <w:r>
        <w:rPr>
          <w:color w:val="444444"/>
          <w:spacing w:val="8"/>
          <w:sz w:val="30"/>
        </w:rPr>
        <w:t>、无锡经济</w:t>
      </w:r>
      <w:r>
        <w:rPr>
          <w:color w:val="212121"/>
          <w:spacing w:val="9"/>
          <w:sz w:val="30"/>
        </w:rPr>
        <w:t>开发区</w:t>
      </w:r>
      <w:r>
        <w:rPr>
          <w:color w:val="313131"/>
          <w:spacing w:val="8"/>
          <w:w w:val="105"/>
          <w:sz w:val="30"/>
        </w:rPr>
        <w:t>管委会，市科技局、工业和信息化局、司法局、财政局、市场监</w:t>
      </w:r>
      <w:r>
        <w:rPr>
          <w:color w:val="313131"/>
          <w:w w:val="105"/>
          <w:sz w:val="30"/>
        </w:rPr>
        <w:t>管局、统计局按职责分工负责）</w:t>
      </w:r>
    </w:p>
    <w:p>
      <w:pPr>
        <w:spacing w:before="11"/>
        <w:ind w:left="1353" w:right="0" w:firstLine="0"/>
        <w:jc w:val="both"/>
        <w:rPr>
          <w:sz w:val="30"/>
        </w:rPr>
      </w:pPr>
      <w:r>
        <w:rPr>
          <w:color w:val="111111"/>
          <w:w w:val="105"/>
          <w:sz w:val="30"/>
        </w:rPr>
        <w:t>六是发展会展服务</w:t>
      </w:r>
      <w:r>
        <w:rPr>
          <w:color w:val="313131"/>
          <w:w w:val="105"/>
          <w:sz w:val="30"/>
        </w:rPr>
        <w:t>。发挥我市产业基础雄厚、区域环境良好、</w:t>
      </w:r>
    </w:p>
    <w:p>
      <w:pPr>
        <w:spacing w:line="562" w:lineRule="exact" w:before="27"/>
        <w:ind w:left="710" w:right="673" w:firstLine="7"/>
        <w:jc w:val="both"/>
        <w:rPr>
          <w:sz w:val="30"/>
        </w:rPr>
      </w:pPr>
      <w:r>
        <w:rPr>
          <w:color w:val="313131"/>
          <w:sz w:val="30"/>
        </w:rPr>
        <w:t>交通设施便利、旅游资源丰富、文化底蕴深厚等优势，整合会展  </w:t>
      </w:r>
      <w:r>
        <w:rPr>
          <w:color w:val="313131"/>
          <w:spacing w:val="-13"/>
          <w:sz w:val="30"/>
        </w:rPr>
        <w:t>资源， 培育会展市场</w:t>
      </w:r>
      <w:r>
        <w:rPr>
          <w:color w:val="777777"/>
          <w:spacing w:val="-26"/>
          <w:sz w:val="30"/>
        </w:rPr>
        <w:t>。</w:t>
      </w:r>
      <w:r>
        <w:rPr>
          <w:color w:val="313131"/>
          <w:spacing w:val="19"/>
          <w:sz w:val="30"/>
        </w:rPr>
        <w:t>到</w:t>
      </w:r>
      <w:r>
        <w:rPr>
          <w:rFonts w:ascii="Times New Roman" w:hAnsi="Times New Roman" w:eastAsia="Times New Roman"/>
          <w:color w:val="111111"/>
          <w:sz w:val="30"/>
        </w:rPr>
        <w:t>2022</w:t>
      </w:r>
      <w:r>
        <w:rPr>
          <w:rFonts w:ascii="Times New Roman" w:hAnsi="Times New Roman" w:eastAsia="Times New Roman"/>
          <w:color w:val="111111"/>
          <w:spacing w:val="-35"/>
          <w:sz w:val="30"/>
        </w:rPr>
        <w:t> </w:t>
      </w:r>
      <w:r>
        <w:rPr>
          <w:color w:val="313131"/>
          <w:spacing w:val="-5"/>
          <w:sz w:val="30"/>
        </w:rPr>
        <w:t>年， 年举办会展活动超</w:t>
      </w:r>
      <w:r>
        <w:rPr>
          <w:rFonts w:ascii="Times New Roman" w:hAnsi="Times New Roman" w:eastAsia="Times New Roman"/>
          <w:color w:val="111111"/>
          <w:spacing w:val="-8"/>
          <w:sz w:val="30"/>
        </w:rPr>
        <w:t>180</w:t>
      </w:r>
      <w:r>
        <w:rPr>
          <w:color w:val="111111"/>
          <w:spacing w:val="-42"/>
          <w:sz w:val="30"/>
        </w:rPr>
        <w:t>个， </w:t>
      </w:r>
      <w:r>
        <w:rPr>
          <w:color w:val="313131"/>
          <w:spacing w:val="-12"/>
          <w:sz w:val="30"/>
        </w:rPr>
        <w:t>展 览</w:t>
      </w:r>
      <w:r>
        <w:rPr>
          <w:color w:val="313131"/>
          <w:spacing w:val="7"/>
          <w:sz w:val="30"/>
        </w:rPr>
        <w:t>面积超</w:t>
      </w:r>
      <w:r>
        <w:rPr>
          <w:rFonts w:ascii="Times New Roman" w:hAnsi="Times New Roman" w:eastAsia="Times New Roman"/>
          <w:color w:val="111111"/>
          <w:spacing w:val="-10"/>
          <w:sz w:val="30"/>
        </w:rPr>
        <w:t>100</w:t>
      </w:r>
      <w:r>
        <w:rPr>
          <w:color w:val="313131"/>
          <w:spacing w:val="-12"/>
          <w:sz w:val="30"/>
        </w:rPr>
        <w:t>万平方米，形成</w:t>
      </w:r>
      <w:r>
        <w:rPr>
          <w:rFonts w:ascii="Times New Roman" w:hAnsi="Times New Roman" w:eastAsia="Times New Roman"/>
          <w:color w:val="111111"/>
          <w:spacing w:val="-29"/>
          <w:sz w:val="30"/>
        </w:rPr>
        <w:t>5</w:t>
      </w:r>
      <w:r>
        <w:rPr>
          <w:color w:val="313131"/>
          <w:spacing w:val="-29"/>
          <w:sz w:val="47"/>
        </w:rPr>
        <w:t>—</w:t>
      </w:r>
      <w:r>
        <w:rPr>
          <w:rFonts w:ascii="Times New Roman" w:hAnsi="Times New Roman" w:eastAsia="Times New Roman"/>
          <w:color w:val="313131"/>
          <w:spacing w:val="-29"/>
          <w:sz w:val="30"/>
        </w:rPr>
        <w:t>8</w:t>
      </w:r>
      <w:r>
        <w:rPr>
          <w:rFonts w:ascii="Times New Roman" w:hAnsi="Times New Roman" w:eastAsia="Times New Roman"/>
          <w:color w:val="313131"/>
          <w:spacing w:val="3"/>
          <w:sz w:val="30"/>
        </w:rPr>
        <w:t> </w:t>
      </w:r>
      <w:r>
        <w:rPr>
          <w:color w:val="313131"/>
          <w:sz w:val="30"/>
        </w:rPr>
        <w:t>个 在国内外具有较强影响力的会展</w:t>
      </w:r>
      <w:r>
        <w:rPr>
          <w:color w:val="313131"/>
          <w:spacing w:val="-7"/>
          <w:sz w:val="30"/>
        </w:rPr>
        <w:t>品牌， 会展产业营收年均增长 </w:t>
      </w:r>
      <w:r>
        <w:rPr>
          <w:rFonts w:ascii="Times New Roman" w:hAnsi="Times New Roman" w:eastAsia="Times New Roman"/>
          <w:color w:val="111111"/>
          <w:spacing w:val="4"/>
          <w:sz w:val="30"/>
        </w:rPr>
        <w:t>10</w:t>
      </w:r>
      <w:r>
        <w:rPr>
          <w:rFonts w:ascii="Times New Roman" w:hAnsi="Times New Roman" w:eastAsia="Times New Roman"/>
          <w:color w:val="313131"/>
          <w:spacing w:val="4"/>
          <w:sz w:val="30"/>
        </w:rPr>
        <w:t>%</w:t>
      </w:r>
      <w:r>
        <w:rPr>
          <w:color w:val="313131"/>
          <w:spacing w:val="4"/>
          <w:sz w:val="30"/>
        </w:rPr>
        <w:t>， 综合经济效益近</w:t>
      </w:r>
      <w:r>
        <w:rPr>
          <w:rFonts w:ascii="Times New Roman" w:hAnsi="Times New Roman" w:eastAsia="Times New Roman"/>
          <w:color w:val="313131"/>
          <w:sz w:val="30"/>
        </w:rPr>
        <w:t>7</w:t>
      </w:r>
      <w:r>
        <w:rPr>
          <w:rFonts w:ascii="Times New Roman" w:hAnsi="Times New Roman" w:eastAsia="Times New Roman"/>
          <w:color w:val="111111"/>
          <w:sz w:val="30"/>
        </w:rPr>
        <w:t>0</w:t>
      </w:r>
      <w:r>
        <w:rPr>
          <w:color w:val="313131"/>
          <w:spacing w:val="-18"/>
          <w:sz w:val="30"/>
        </w:rPr>
        <w:t>亿元</w:t>
      </w:r>
      <w:r>
        <w:rPr>
          <w:color w:val="777777"/>
          <w:sz w:val="30"/>
        </w:rPr>
        <w:t>。</w:t>
      </w:r>
    </w:p>
    <w:p>
      <w:pPr>
        <w:spacing w:line="350" w:lineRule="auto" w:before="147"/>
        <w:ind w:left="703" w:right="659" w:firstLine="642"/>
        <w:jc w:val="both"/>
        <w:rPr>
          <w:sz w:val="30"/>
        </w:rPr>
      </w:pPr>
      <w:r>
        <w:rPr>
          <w:color w:val="313131"/>
          <w:spacing w:val="-1"/>
          <w:sz w:val="30"/>
        </w:rPr>
        <w:t>加快推进无锡国际会议中心及周边交通、餐饮、住宿、文娱、</w:t>
      </w:r>
      <w:r>
        <w:rPr>
          <w:color w:val="313131"/>
          <w:w w:val="105"/>
          <w:sz w:val="30"/>
        </w:rPr>
        <w:t>购物等配套设施建设，打造以无锡大湖国际博览中心和无锡国际</w:t>
      </w:r>
      <w:r>
        <w:rPr>
          <w:color w:val="313131"/>
          <w:spacing w:val="-8"/>
          <w:w w:val="105"/>
          <w:sz w:val="30"/>
        </w:rPr>
        <w:t>会议中心为主体 的会展产业核心区</w:t>
      </w:r>
      <w:r>
        <w:rPr>
          <w:color w:val="313131"/>
          <w:spacing w:val="-58"/>
          <w:sz w:val="30"/>
        </w:rPr>
        <w:t>， </w:t>
      </w:r>
      <w:r>
        <w:rPr>
          <w:color w:val="313131"/>
          <w:spacing w:val="-8"/>
          <w:w w:val="105"/>
          <w:sz w:val="30"/>
        </w:rPr>
        <w:t>形成集聚效应</w:t>
      </w:r>
      <w:r>
        <w:rPr>
          <w:color w:val="777777"/>
          <w:spacing w:val="19"/>
          <w:w w:val="105"/>
          <w:sz w:val="30"/>
        </w:rPr>
        <w:t>。</w:t>
      </w:r>
      <w:r>
        <w:rPr>
          <w:color w:val="313131"/>
          <w:spacing w:val="-2"/>
          <w:w w:val="105"/>
          <w:sz w:val="30"/>
        </w:rPr>
        <w:t>通过举办无</w:t>
      </w:r>
      <w:r>
        <w:rPr>
          <w:color w:val="313131"/>
          <w:spacing w:val="-3"/>
          <w:w w:val="105"/>
          <w:sz w:val="30"/>
        </w:rPr>
        <w:t>锡会展推介会和参加国内外各类会展行业活动，大力宣传无锡城</w:t>
      </w:r>
      <w:r>
        <w:rPr>
          <w:color w:val="313131"/>
          <w:spacing w:val="-5"/>
          <w:sz w:val="30"/>
        </w:rPr>
        <w:t>市形象， 吸引会展项目落户无锡</w:t>
      </w:r>
      <w:r>
        <w:rPr>
          <w:color w:val="777777"/>
          <w:spacing w:val="4"/>
          <w:sz w:val="30"/>
        </w:rPr>
        <w:t>。</w:t>
      </w:r>
      <w:r>
        <w:rPr>
          <w:color w:val="313131"/>
          <w:spacing w:val="-1"/>
          <w:sz w:val="30"/>
        </w:rPr>
        <w:t>结合我市优势产业基础 ，做 大</w:t>
      </w:r>
      <w:r>
        <w:rPr>
          <w:color w:val="313131"/>
          <w:sz w:val="30"/>
        </w:rPr>
        <w:t>做强“世界物联网博览会”  </w:t>
      </w:r>
      <w:r>
        <w:rPr>
          <w:color w:val="212121"/>
          <w:sz w:val="30"/>
        </w:rPr>
        <w:t>“中国（无锡）国际新能源大会暨展</w:t>
      </w:r>
      <w:r>
        <w:rPr>
          <w:color w:val="313131"/>
          <w:w w:val="105"/>
          <w:sz w:val="30"/>
        </w:rPr>
        <w:t>览会”等品牌会展项目，引导会展活动向专业化、品牌化、国际</w:t>
      </w:r>
      <w:r>
        <w:rPr>
          <w:color w:val="313131"/>
          <w:spacing w:val="-7"/>
          <w:w w:val="105"/>
          <w:sz w:val="30"/>
        </w:rPr>
        <w:t>化、市场化发展</w:t>
      </w:r>
      <w:r>
        <w:rPr>
          <w:color w:val="777777"/>
          <w:spacing w:val="-30"/>
          <w:w w:val="105"/>
          <w:sz w:val="30"/>
        </w:rPr>
        <w:t>。</w:t>
      </w:r>
      <w:r>
        <w:rPr>
          <w:color w:val="313131"/>
          <w:w w:val="105"/>
          <w:sz w:val="30"/>
        </w:rPr>
        <w:t>（</w:t>
      </w:r>
      <w:r>
        <w:rPr>
          <w:color w:val="313131"/>
          <w:spacing w:val="-5"/>
          <w:w w:val="105"/>
          <w:sz w:val="30"/>
        </w:rPr>
        <w:t> 市贸促会牵头</w:t>
      </w:r>
      <w:r>
        <w:rPr>
          <w:color w:val="313131"/>
          <w:spacing w:val="-22"/>
          <w:sz w:val="30"/>
        </w:rPr>
        <w:t>，各 </w:t>
      </w:r>
      <w:r>
        <w:rPr>
          <w:color w:val="313131"/>
          <w:spacing w:val="-36"/>
          <w:w w:val="105"/>
          <w:sz w:val="30"/>
        </w:rPr>
        <w:t>市</w:t>
      </w:r>
      <w:r>
        <w:rPr>
          <w:color w:val="565656"/>
          <w:w w:val="105"/>
          <w:sz w:val="30"/>
        </w:rPr>
        <w:t>（</w:t>
      </w:r>
      <w:r>
        <w:rPr>
          <w:color w:val="565656"/>
          <w:spacing w:val="-139"/>
          <w:w w:val="105"/>
          <w:sz w:val="30"/>
        </w:rPr>
        <w:t> </w:t>
      </w:r>
      <w:r>
        <w:rPr>
          <w:color w:val="313131"/>
          <w:spacing w:val="27"/>
          <w:w w:val="105"/>
          <w:sz w:val="30"/>
        </w:rPr>
        <w:t>县</w:t>
      </w:r>
      <w:r>
        <w:rPr>
          <w:color w:val="565656"/>
          <w:spacing w:val="-28"/>
          <w:w w:val="105"/>
          <w:sz w:val="30"/>
        </w:rPr>
        <w:t>）</w:t>
      </w:r>
      <w:r>
        <w:rPr>
          <w:color w:val="212121"/>
          <w:spacing w:val="2"/>
          <w:w w:val="105"/>
          <w:sz w:val="30"/>
        </w:rPr>
        <w:t>区人民政府</w:t>
      </w:r>
      <w:r>
        <w:rPr>
          <w:color w:val="444444"/>
          <w:w w:val="105"/>
          <w:sz w:val="30"/>
        </w:rPr>
        <w:t>、无</w:t>
      </w:r>
      <w:r>
        <w:rPr>
          <w:color w:val="313131"/>
          <w:w w:val="105"/>
          <w:sz w:val="30"/>
        </w:rPr>
        <w:t>锡经济开发区管委会，市工业和信息化局按职责分工负责）</w:t>
      </w:r>
    </w:p>
    <w:p>
      <w:pPr>
        <w:spacing w:line="348" w:lineRule="auto" w:before="11"/>
        <w:ind w:left="712" w:right="703" w:firstLine="644"/>
        <w:jc w:val="both"/>
        <w:rPr>
          <w:sz w:val="30"/>
        </w:rPr>
      </w:pPr>
      <w:r>
        <w:rPr>
          <w:color w:val="111111"/>
          <w:spacing w:val="-4"/>
          <w:sz w:val="30"/>
        </w:rPr>
        <w:t>七是发展文化创意服务</w:t>
      </w:r>
      <w:r>
        <w:rPr>
          <w:color w:val="313131"/>
          <w:spacing w:val="-12"/>
          <w:sz w:val="30"/>
        </w:rPr>
        <w:t>。立足自身 优势，突 出重点领域 ， 加</w:t>
      </w:r>
      <w:r>
        <w:rPr>
          <w:color w:val="313131"/>
          <w:sz w:val="30"/>
        </w:rPr>
        <w:t>快构建涵盖影视传媒、创意设计、文化旅游、文化娱乐、数字文  </w:t>
      </w:r>
      <w:r>
        <w:rPr>
          <w:color w:val="313131"/>
          <w:spacing w:val="1"/>
          <w:sz w:val="30"/>
        </w:rPr>
        <w:t>化、文化制造等方面的现代文化创意产业体系</w:t>
      </w:r>
      <w:r>
        <w:rPr>
          <w:color w:val="777777"/>
          <w:spacing w:val="-44"/>
          <w:sz w:val="30"/>
        </w:rPr>
        <w:t>。 </w:t>
      </w:r>
      <w:r>
        <w:rPr>
          <w:color w:val="313131"/>
          <w:spacing w:val="19"/>
          <w:sz w:val="30"/>
        </w:rPr>
        <w:t>到</w:t>
      </w:r>
      <w:r>
        <w:rPr>
          <w:rFonts w:ascii="Times New Roman" w:eastAsia="Times New Roman"/>
          <w:color w:val="111111"/>
          <w:sz w:val="30"/>
        </w:rPr>
        <w:t>2022</w:t>
      </w:r>
      <w:r>
        <w:rPr>
          <w:rFonts w:ascii="Times New Roman" w:eastAsia="Times New Roman"/>
          <w:color w:val="111111"/>
          <w:spacing w:val="-20"/>
          <w:sz w:val="30"/>
        </w:rPr>
        <w:t> </w:t>
      </w:r>
      <w:r>
        <w:rPr>
          <w:color w:val="313131"/>
          <w:spacing w:val="-8"/>
          <w:sz w:val="30"/>
        </w:rPr>
        <w:t>年， 力争</w:t>
      </w:r>
    </w:p>
    <w:p>
      <w:pPr>
        <w:spacing w:line="434" w:lineRule="exact" w:before="0"/>
        <w:ind w:left="712" w:right="0" w:firstLine="0"/>
        <w:jc w:val="both"/>
        <w:rPr>
          <w:sz w:val="30"/>
        </w:rPr>
      </w:pPr>
      <w:r>
        <w:rPr>
          <w:color w:val="313131"/>
          <w:spacing w:val="-7"/>
          <w:sz w:val="30"/>
        </w:rPr>
        <w:t>培育年产值超</w:t>
      </w:r>
      <w:r>
        <w:rPr>
          <w:rFonts w:ascii="Times New Roman" w:hAnsi="Times New Roman" w:eastAsia="Times New Roman"/>
          <w:color w:val="111111"/>
          <w:spacing w:val="-8"/>
          <w:sz w:val="30"/>
        </w:rPr>
        <w:t>100</w:t>
      </w:r>
      <w:r>
        <w:rPr>
          <w:color w:val="313131"/>
          <w:spacing w:val="-5"/>
          <w:sz w:val="30"/>
        </w:rPr>
        <w:t>亿元的文化创意园区</w:t>
      </w:r>
      <w:r>
        <w:rPr>
          <w:rFonts w:ascii="Times New Roman" w:hAnsi="Times New Roman" w:eastAsia="Times New Roman"/>
          <w:color w:val="111111"/>
          <w:spacing w:val="17"/>
          <w:sz w:val="30"/>
        </w:rPr>
        <w:t>2</w:t>
      </w:r>
      <w:r>
        <w:rPr>
          <w:color w:val="111111"/>
          <w:spacing w:val="6"/>
          <w:sz w:val="30"/>
        </w:rPr>
        <w:t>个， </w:t>
      </w:r>
      <w:r>
        <w:rPr>
          <w:color w:val="313131"/>
          <w:spacing w:val="14"/>
          <w:sz w:val="30"/>
        </w:rPr>
        <w:t>力争新建 </w:t>
      </w:r>
      <w:r>
        <w:rPr>
          <w:rFonts w:ascii="Times New Roman" w:hAnsi="Times New Roman" w:eastAsia="Times New Roman"/>
          <w:color w:val="111111"/>
          <w:spacing w:val="-17"/>
          <w:sz w:val="30"/>
        </w:rPr>
        <w:t>l</w:t>
      </w:r>
      <w:r>
        <w:rPr>
          <w:color w:val="313131"/>
          <w:spacing w:val="-17"/>
          <w:sz w:val="47"/>
        </w:rPr>
        <w:t>—</w:t>
      </w:r>
      <w:r>
        <w:rPr>
          <w:rFonts w:ascii="Times New Roman" w:hAnsi="Times New Roman" w:eastAsia="Times New Roman"/>
          <w:color w:val="111111"/>
          <w:spacing w:val="-17"/>
          <w:sz w:val="30"/>
        </w:rPr>
        <w:t>2</w:t>
      </w:r>
      <w:r>
        <w:rPr>
          <w:rFonts w:ascii="Times New Roman" w:hAnsi="Times New Roman" w:eastAsia="Times New Roman"/>
          <w:color w:val="111111"/>
          <w:spacing w:val="-23"/>
          <w:sz w:val="30"/>
        </w:rPr>
        <w:t> </w:t>
      </w:r>
      <w:r>
        <w:rPr>
          <w:color w:val="111111"/>
          <w:spacing w:val="47"/>
          <w:sz w:val="30"/>
        </w:rPr>
        <w:t>个</w:t>
      </w:r>
      <w:r>
        <w:rPr>
          <w:color w:val="313131"/>
          <w:spacing w:val="4"/>
          <w:sz w:val="30"/>
        </w:rPr>
        <w:t>省级</w:t>
      </w:r>
    </w:p>
    <w:p>
      <w:pPr>
        <w:spacing w:before="129"/>
        <w:ind w:left="719" w:right="0" w:firstLine="0"/>
        <w:jc w:val="both"/>
        <w:rPr>
          <w:sz w:val="30"/>
        </w:rPr>
      </w:pPr>
      <w:r>
        <w:rPr>
          <w:color w:val="313131"/>
          <w:spacing w:val="-1"/>
          <w:sz w:val="30"/>
        </w:rPr>
        <w:t>以上文化产业示范园 区</w:t>
      </w:r>
      <w:r>
        <w:rPr>
          <w:color w:val="313131"/>
          <w:spacing w:val="14"/>
          <w:sz w:val="30"/>
        </w:rPr>
        <w:t>（</w:t>
      </w:r>
      <w:r>
        <w:rPr>
          <w:color w:val="313131"/>
          <w:spacing w:val="39"/>
          <w:sz w:val="30"/>
        </w:rPr>
        <w:t>基地</w:t>
      </w:r>
      <w:r>
        <w:rPr>
          <w:color w:val="313131"/>
          <w:spacing w:val="-17"/>
          <w:sz w:val="30"/>
        </w:rPr>
        <w:t>）</w:t>
      </w:r>
      <w:r>
        <w:rPr>
          <w:color w:val="313131"/>
          <w:spacing w:val="-3"/>
          <w:sz w:val="30"/>
        </w:rPr>
        <w:t>， 文化产业增加值占</w:t>
      </w:r>
      <w:r>
        <w:rPr>
          <w:rFonts w:ascii="Times New Roman" w:eastAsia="Times New Roman"/>
          <w:color w:val="313131"/>
          <w:spacing w:val="5"/>
          <w:sz w:val="30"/>
        </w:rPr>
        <w:t>G</w:t>
      </w:r>
      <w:r>
        <w:rPr>
          <w:rFonts w:ascii="Times New Roman" w:eastAsia="Times New Roman"/>
          <w:color w:val="111111"/>
          <w:spacing w:val="5"/>
          <w:sz w:val="30"/>
        </w:rPr>
        <w:t>DP</w:t>
      </w:r>
      <w:r>
        <w:rPr>
          <w:rFonts w:ascii="Times New Roman" w:eastAsia="Times New Roman"/>
          <w:color w:val="111111"/>
          <w:spacing w:val="-24"/>
          <w:sz w:val="30"/>
        </w:rPr>
        <w:t> </w:t>
      </w:r>
      <w:r>
        <w:rPr>
          <w:color w:val="111111"/>
          <w:spacing w:val="7"/>
          <w:sz w:val="30"/>
        </w:rPr>
        <w:t>比</w:t>
      </w:r>
      <w:r>
        <w:rPr>
          <w:color w:val="313131"/>
          <w:sz w:val="30"/>
        </w:rPr>
        <w:t>重达</w:t>
      </w:r>
    </w:p>
    <w:p>
      <w:pPr>
        <w:pStyle w:val="BodyText"/>
        <w:spacing w:before="9"/>
        <w:rPr>
          <w:sz w:val="35"/>
        </w:rPr>
      </w:pPr>
    </w:p>
    <w:p>
      <w:pPr>
        <w:spacing w:before="1"/>
        <w:ind w:left="0" w:right="998" w:firstLine="0"/>
        <w:jc w:val="right"/>
        <w:rPr>
          <w:sz w:val="35"/>
        </w:rPr>
      </w:pPr>
      <w:r>
        <w:rPr>
          <w:color w:val="313131"/>
          <w:w w:val="105"/>
          <w:sz w:val="35"/>
        </w:rPr>
        <w:t>—</w:t>
      </w:r>
      <w:r>
        <w:rPr>
          <w:color w:val="313131"/>
          <w:spacing w:val="-169"/>
          <w:w w:val="105"/>
          <w:sz w:val="35"/>
        </w:rPr>
        <w:t> </w:t>
      </w:r>
      <w:r>
        <w:rPr>
          <w:rFonts w:ascii="Times New Roman" w:hAnsi="Times New Roman"/>
          <w:color w:val="313131"/>
          <w:spacing w:val="8"/>
          <w:w w:val="105"/>
          <w:sz w:val="29"/>
        </w:rPr>
        <w:t>9</w:t>
      </w:r>
      <w:r>
        <w:rPr>
          <w:color w:val="313131"/>
          <w:spacing w:val="8"/>
          <w:w w:val="105"/>
          <w:sz w:val="35"/>
        </w:rPr>
        <w:t>—</w:t>
      </w:r>
    </w:p>
    <w:p>
      <w:pPr>
        <w:spacing w:after="0"/>
        <w:jc w:val="right"/>
        <w:rPr>
          <w:sz w:val="35"/>
        </w:rPr>
        <w:sectPr>
          <w:footerReference w:type="default" r:id="rId10"/>
          <w:pgSz w:w="11900" w:h="16840"/>
          <w:pgMar w:footer="0" w:header="0" w:top="1600" w:bottom="28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42"/>
        <w:ind w:left="713" w:right="0" w:firstLine="0"/>
        <w:jc w:val="both"/>
        <w:rPr>
          <w:sz w:val="42"/>
        </w:rPr>
      </w:pPr>
      <w:r>
        <w:rPr>
          <w:color w:val="313131"/>
          <w:sz w:val="33"/>
        </w:rPr>
        <w:t>到</w:t>
      </w:r>
      <w:r>
        <w:rPr>
          <w:rFonts w:ascii="Times New Roman" w:eastAsia="Times New Roman"/>
          <w:color w:val="313131"/>
          <w:sz w:val="30"/>
        </w:rPr>
        <w:t>5.5% </w:t>
      </w:r>
      <w:r>
        <w:rPr>
          <w:color w:val="777777"/>
          <w:sz w:val="42"/>
        </w:rPr>
        <w:t>。</w:t>
      </w:r>
    </w:p>
    <w:p>
      <w:pPr>
        <w:pStyle w:val="Heading1"/>
        <w:spacing w:line="319" w:lineRule="auto" w:before="113"/>
        <w:ind w:right="652" w:firstLine="643"/>
        <w:jc w:val="both"/>
      </w:pPr>
      <w:r>
        <w:rPr>
          <w:color w:val="1F1F1F"/>
          <w:w w:val="95"/>
        </w:rPr>
        <w:t>整合国内外优秀创意设计资源，以文化创意和技术创新为重</w:t>
      </w:r>
      <w:r>
        <w:rPr>
          <w:color w:val="313131"/>
          <w:w w:val="90"/>
        </w:rPr>
        <w:t>点，推进创意设计与高端制造、传统工艺美术、时尚服饰、体育、 金融、建筑、教育服务等产业融合发展，推动“无锡制造“向“无锡</w:t>
      </w:r>
      <w:r>
        <w:rPr>
          <w:color w:val="313131"/>
          <w:spacing w:val="-22"/>
          <w:w w:val="95"/>
        </w:rPr>
        <w:t>创造“转变，形成创意经济无边界渗透格局</w:t>
      </w:r>
      <w:r>
        <w:rPr>
          <w:color w:val="777777"/>
          <w:spacing w:val="-40"/>
          <w:w w:val="95"/>
        </w:rPr>
        <w:t>。</w:t>
      </w:r>
      <w:r>
        <w:rPr>
          <w:color w:val="313131"/>
          <w:w w:val="95"/>
        </w:rPr>
        <w:t>推动文化创意产业集聚提升，重点打造宜兴陶瓷文化创意产业园、滨湖无锡国家数字电影产业园、新吴无锡国家广告产业园等创意园区，推动无锡古运河华侨城、宜兴大拈花湾等一批投资规模大、强度高、主体优的项目如期建设运营，完善融创文旅城配套服务设施建设，在全</w:t>
      </w:r>
      <w:r>
        <w:rPr>
          <w:color w:val="313131"/>
          <w:spacing w:val="-2"/>
          <w:w w:val="95"/>
        </w:rPr>
        <w:t>市形成布局合理、特色鲜明、优势互补的文化产业发展新格局 </w:t>
      </w:r>
      <w:r>
        <w:rPr>
          <w:color w:val="777777"/>
          <w:w w:val="95"/>
        </w:rPr>
        <w:t>。</w:t>
      </w:r>
    </w:p>
    <w:p>
      <w:pPr>
        <w:spacing w:line="362" w:lineRule="auto" w:before="21"/>
        <w:ind w:left="722" w:right="690" w:hanging="35"/>
        <w:jc w:val="both"/>
        <w:rPr>
          <w:sz w:val="29"/>
        </w:rPr>
      </w:pPr>
      <w:r>
        <w:rPr>
          <w:smallCaps/>
          <w:color w:val="313131"/>
          <w:w w:val="97"/>
          <w:sz w:val="29"/>
        </w:rPr>
        <w:t>（</w:t>
      </w:r>
      <w:r>
        <w:rPr>
          <w:smallCaps w:val="0"/>
          <w:color w:val="313131"/>
          <w:spacing w:val="-69"/>
          <w:sz w:val="29"/>
        </w:rPr>
        <w:t> </w:t>
      </w:r>
      <w:r>
        <w:rPr>
          <w:smallCaps w:val="0"/>
          <w:color w:val="313131"/>
          <w:w w:val="104"/>
          <w:sz w:val="29"/>
        </w:rPr>
        <w:t>市</w:t>
      </w:r>
      <w:r>
        <w:rPr>
          <w:smallCaps w:val="0"/>
          <w:color w:val="313131"/>
          <w:spacing w:val="24"/>
          <w:w w:val="104"/>
          <w:sz w:val="29"/>
        </w:rPr>
        <w:t>文</w:t>
      </w:r>
      <w:r>
        <w:rPr>
          <w:smallCaps w:val="0"/>
          <w:color w:val="313131"/>
          <w:w w:val="98"/>
          <w:sz w:val="29"/>
        </w:rPr>
        <w:t>广</w:t>
      </w:r>
      <w:r>
        <w:rPr>
          <w:smallCaps w:val="0"/>
          <w:color w:val="313131"/>
          <w:spacing w:val="61"/>
          <w:w w:val="98"/>
          <w:sz w:val="29"/>
        </w:rPr>
        <w:t>旅</w:t>
      </w:r>
      <w:r>
        <w:rPr>
          <w:smallCaps w:val="0"/>
          <w:color w:val="313131"/>
          <w:w w:val="98"/>
          <w:sz w:val="29"/>
        </w:rPr>
        <w:t>游局</w:t>
      </w:r>
      <w:r>
        <w:rPr>
          <w:smallCaps w:val="0"/>
          <w:color w:val="313131"/>
          <w:spacing w:val="-56"/>
          <w:sz w:val="29"/>
        </w:rPr>
        <w:t> </w:t>
      </w:r>
      <w:r>
        <w:rPr>
          <w:smallCaps w:val="0"/>
          <w:color w:val="313131"/>
          <w:w w:val="97"/>
          <w:sz w:val="29"/>
        </w:rPr>
        <w:t>牵</w:t>
      </w:r>
      <w:r>
        <w:rPr>
          <w:smallCaps w:val="0"/>
          <w:color w:val="313131"/>
          <w:spacing w:val="46"/>
          <w:w w:val="97"/>
          <w:sz w:val="29"/>
        </w:rPr>
        <w:t>头</w:t>
      </w:r>
      <w:r>
        <w:rPr>
          <w:smallCaps w:val="0"/>
          <w:color w:val="313131"/>
          <w:w w:val="75"/>
          <w:sz w:val="29"/>
        </w:rPr>
        <w:t>，各</w:t>
      </w:r>
      <w:r>
        <w:rPr>
          <w:smallCaps w:val="0"/>
          <w:color w:val="313131"/>
          <w:spacing w:val="46"/>
          <w:sz w:val="29"/>
        </w:rPr>
        <w:t> </w:t>
      </w:r>
      <w:r>
        <w:rPr>
          <w:smallCaps w:val="0"/>
          <w:color w:val="313131"/>
          <w:spacing w:val="-19"/>
          <w:w w:val="104"/>
          <w:sz w:val="29"/>
        </w:rPr>
        <w:t>市</w:t>
      </w:r>
      <w:r>
        <w:rPr>
          <w:smallCaps w:val="0"/>
          <w:color w:val="565656"/>
          <w:w w:val="104"/>
          <w:sz w:val="29"/>
        </w:rPr>
        <w:t>（</w:t>
      </w:r>
      <w:r>
        <w:rPr>
          <w:smallCaps w:val="0"/>
          <w:color w:val="565656"/>
          <w:spacing w:val="-103"/>
          <w:sz w:val="29"/>
        </w:rPr>
        <w:t> </w:t>
      </w:r>
      <w:r>
        <w:rPr>
          <w:smallCaps w:val="0"/>
          <w:color w:val="313131"/>
          <w:spacing w:val="61"/>
          <w:w w:val="104"/>
          <w:sz w:val="29"/>
        </w:rPr>
        <w:t>县</w:t>
      </w:r>
      <w:r>
        <w:rPr>
          <w:smallCaps w:val="0"/>
          <w:color w:val="565656"/>
          <w:spacing w:val="-15"/>
          <w:w w:val="104"/>
          <w:sz w:val="29"/>
        </w:rPr>
        <w:t>）</w:t>
      </w:r>
      <w:r>
        <w:rPr>
          <w:smallCaps w:val="0"/>
          <w:color w:val="1F1F1F"/>
          <w:w w:val="97"/>
          <w:sz w:val="29"/>
        </w:rPr>
        <w:t>区</w:t>
      </w:r>
      <w:r>
        <w:rPr>
          <w:smallCaps w:val="0"/>
          <w:color w:val="1F1F1F"/>
          <w:spacing w:val="50"/>
          <w:w w:val="97"/>
          <w:sz w:val="29"/>
        </w:rPr>
        <w:t>人</w:t>
      </w:r>
      <w:r>
        <w:rPr>
          <w:smallCaps w:val="0"/>
          <w:color w:val="1F1F1F"/>
          <w:spacing w:val="38"/>
          <w:w w:val="97"/>
          <w:sz w:val="29"/>
        </w:rPr>
        <w:t>民</w:t>
      </w:r>
      <w:r>
        <w:rPr>
          <w:smallCaps w:val="0"/>
          <w:color w:val="1F1F1F"/>
          <w:w w:val="97"/>
          <w:sz w:val="29"/>
        </w:rPr>
        <w:t>政</w:t>
      </w:r>
      <w:r>
        <w:rPr>
          <w:smallCaps w:val="0"/>
          <w:color w:val="1F1F1F"/>
          <w:spacing w:val="71"/>
          <w:w w:val="97"/>
          <w:sz w:val="29"/>
        </w:rPr>
        <w:t>府</w:t>
      </w:r>
      <w:r>
        <w:rPr>
          <w:smallCaps w:val="0"/>
          <w:color w:val="444444"/>
          <w:spacing w:val="3"/>
          <w:w w:val="110"/>
          <w:sz w:val="29"/>
        </w:rPr>
        <w:t>、</w:t>
      </w:r>
      <w:r>
        <w:rPr>
          <w:smallCaps w:val="0"/>
          <w:color w:val="444444"/>
          <w:w w:val="108"/>
          <w:sz w:val="29"/>
        </w:rPr>
        <w:t>无</w:t>
      </w:r>
      <w:r>
        <w:rPr>
          <w:smallCaps w:val="0"/>
          <w:color w:val="444444"/>
          <w:spacing w:val="13"/>
          <w:w w:val="108"/>
          <w:sz w:val="29"/>
        </w:rPr>
        <w:t>锡</w:t>
      </w:r>
      <w:r>
        <w:rPr>
          <w:smallCaps w:val="0"/>
          <w:color w:val="444444"/>
          <w:w w:val="104"/>
          <w:sz w:val="29"/>
        </w:rPr>
        <w:t>经</w:t>
      </w:r>
      <w:r>
        <w:rPr>
          <w:smallCaps w:val="0"/>
          <w:color w:val="444444"/>
          <w:spacing w:val="28"/>
          <w:w w:val="104"/>
          <w:sz w:val="29"/>
        </w:rPr>
        <w:t>济</w:t>
      </w:r>
      <w:r>
        <w:rPr>
          <w:smallCaps w:val="0"/>
          <w:color w:val="1F1F1F"/>
          <w:w w:val="104"/>
          <w:sz w:val="29"/>
        </w:rPr>
        <w:t>开</w:t>
      </w:r>
      <w:r>
        <w:rPr>
          <w:smallCaps w:val="0"/>
          <w:color w:val="1F1F1F"/>
          <w:spacing w:val="26"/>
          <w:w w:val="104"/>
          <w:sz w:val="29"/>
        </w:rPr>
        <w:t>发</w:t>
      </w:r>
      <w:r>
        <w:rPr>
          <w:smallCaps w:val="0"/>
          <w:color w:val="1F1F1F"/>
          <w:w w:val="97"/>
          <w:sz w:val="29"/>
        </w:rPr>
        <w:t>区</w:t>
      </w:r>
      <w:r>
        <w:rPr>
          <w:smallCaps w:val="0"/>
          <w:color w:val="313131"/>
          <w:w w:val="109"/>
          <w:sz w:val="29"/>
        </w:rPr>
        <w:t>管委会，市委宣传部，市财政局、商务局、体育局、统计局、</w:t>
      </w:r>
      <w:r>
        <w:rPr>
          <w:smallCaps w:val="0"/>
          <w:color w:val="313131"/>
          <w:spacing w:val="-13"/>
          <w:w w:val="109"/>
          <w:sz w:val="29"/>
        </w:rPr>
        <w:t>地</w:t>
      </w:r>
      <w:r>
        <w:rPr>
          <w:smallCaps w:val="0"/>
          <w:color w:val="1F1F1F"/>
          <w:w w:val="107"/>
          <w:sz w:val="29"/>
        </w:rPr>
        <w:t>方金融监管局按职责分工负责）</w:t>
      </w:r>
    </w:p>
    <w:p>
      <w:pPr>
        <w:pStyle w:val="Heading1"/>
        <w:spacing w:line="404" w:lineRule="exact"/>
        <w:ind w:left="1339"/>
        <w:jc w:val="both"/>
      </w:pPr>
      <w:r>
        <w:rPr>
          <w:color w:val="1F1F1F"/>
          <w:spacing w:val="-1"/>
          <w:w w:val="95"/>
        </w:rPr>
        <w:t>八是发展旅游休闲服务。</w:t>
      </w:r>
      <w:r>
        <w:rPr>
          <w:color w:val="1F1F1F"/>
          <w:spacing w:val="-21"/>
          <w:w w:val="95"/>
        </w:rPr>
        <w:t>动推旅游业转型升级  </w:t>
      </w:r>
      <w:r>
        <w:rPr>
          <w:color w:val="444444"/>
          <w:spacing w:val="-15"/>
          <w:w w:val="95"/>
        </w:rPr>
        <w:t>、提质增效</w:t>
      </w:r>
      <w:r>
        <w:rPr>
          <w:color w:val="1F1F1F"/>
          <w:w w:val="95"/>
        </w:rPr>
        <w:t>，</w:t>
      </w:r>
    </w:p>
    <w:p>
      <w:pPr>
        <w:spacing w:line="324" w:lineRule="auto" w:before="128"/>
        <w:ind w:left="702" w:right="689" w:firstLine="6"/>
        <w:jc w:val="both"/>
        <w:rPr>
          <w:rFonts w:ascii="Times New Roman" w:eastAsia="Times New Roman"/>
          <w:sz w:val="30"/>
        </w:rPr>
      </w:pPr>
      <w:r>
        <w:rPr>
          <w:color w:val="313131"/>
          <w:spacing w:val="-1"/>
          <w:w w:val="95"/>
          <w:sz w:val="33"/>
        </w:rPr>
        <w:t>构建全域化、多元化、多层次休闲度假产品体系，努力打造省内</w:t>
      </w:r>
      <w:r>
        <w:rPr>
          <w:color w:val="313131"/>
          <w:spacing w:val="-5"/>
          <w:w w:val="95"/>
          <w:sz w:val="33"/>
        </w:rPr>
        <w:t>领先、全国一流、国际知名的休闲度假旅游目的地城市</w:t>
      </w:r>
      <w:r>
        <w:rPr>
          <w:color w:val="777777"/>
          <w:spacing w:val="38"/>
          <w:w w:val="95"/>
          <w:sz w:val="33"/>
        </w:rPr>
        <w:t>。</w:t>
      </w:r>
      <w:r>
        <w:rPr>
          <w:color w:val="313131"/>
          <w:spacing w:val="21"/>
          <w:w w:val="95"/>
          <w:sz w:val="33"/>
        </w:rPr>
        <w:t>到</w:t>
      </w:r>
      <w:r>
        <w:rPr>
          <w:rFonts w:ascii="Times New Roman" w:eastAsia="Times New Roman"/>
          <w:color w:val="313131"/>
          <w:w w:val="95"/>
          <w:sz w:val="30"/>
        </w:rPr>
        <w:t>2</w:t>
      </w:r>
      <w:r>
        <w:rPr>
          <w:rFonts w:ascii="Times New Roman" w:eastAsia="Times New Roman"/>
          <w:color w:val="313131"/>
          <w:spacing w:val="-7"/>
          <w:w w:val="95"/>
          <w:sz w:val="30"/>
        </w:rPr>
        <w:t> </w:t>
      </w:r>
      <w:r>
        <w:rPr>
          <w:rFonts w:ascii="Times New Roman" w:eastAsia="Times New Roman"/>
          <w:color w:val="0F0F0F"/>
          <w:w w:val="95"/>
          <w:sz w:val="30"/>
        </w:rPr>
        <w:t>022</w:t>
      </w:r>
    </w:p>
    <w:p>
      <w:pPr>
        <w:spacing w:line="443" w:lineRule="exact" w:before="0"/>
        <w:ind w:left="711" w:right="0" w:firstLine="0"/>
        <w:jc w:val="left"/>
        <w:rPr>
          <w:sz w:val="31"/>
        </w:rPr>
      </w:pPr>
      <w:r>
        <w:rPr>
          <w:color w:val="313131"/>
          <w:sz w:val="33"/>
        </w:rPr>
        <w:t>年，创建</w:t>
      </w:r>
      <w:r>
        <w:rPr>
          <w:rFonts w:ascii="Times New Roman" w:hAnsi="Times New Roman" w:eastAsia="Times New Roman"/>
          <w:color w:val="313131"/>
          <w:sz w:val="30"/>
        </w:rPr>
        <w:t>2</w:t>
      </w:r>
      <w:r>
        <w:rPr>
          <w:color w:val="313131"/>
          <w:sz w:val="47"/>
        </w:rPr>
        <w:t>—</w:t>
      </w:r>
      <w:r>
        <w:rPr>
          <w:rFonts w:ascii="Times New Roman" w:hAnsi="Times New Roman" w:eastAsia="Times New Roman"/>
          <w:color w:val="313131"/>
          <w:sz w:val="30"/>
        </w:rPr>
        <w:t>3 </w:t>
      </w:r>
      <w:r>
        <w:rPr>
          <w:color w:val="313131"/>
          <w:sz w:val="33"/>
        </w:rPr>
        <w:t>个国家全域旅游示范区，年接待国内游客超过</w:t>
      </w:r>
      <w:r>
        <w:rPr>
          <w:rFonts w:ascii="Times New Roman" w:hAnsi="Times New Roman" w:eastAsia="Times New Roman"/>
          <w:color w:val="0F0F0F"/>
          <w:sz w:val="30"/>
        </w:rPr>
        <w:t>1</w:t>
      </w:r>
      <w:r>
        <w:rPr>
          <w:color w:val="313131"/>
          <w:sz w:val="31"/>
        </w:rPr>
        <w:t>亿人</w:t>
      </w:r>
    </w:p>
    <w:p>
      <w:pPr>
        <w:spacing w:before="100"/>
        <w:ind w:left="703" w:right="0" w:firstLine="0"/>
        <w:jc w:val="left"/>
        <w:rPr>
          <w:sz w:val="33"/>
        </w:rPr>
      </w:pPr>
      <w:r>
        <w:rPr>
          <w:color w:val="313131"/>
          <w:sz w:val="33"/>
        </w:rPr>
        <w:t>次， 旅游业增加值占</w:t>
      </w:r>
      <w:r>
        <w:rPr>
          <w:rFonts w:ascii="Times New Roman" w:eastAsia="Times New Roman"/>
          <w:color w:val="313131"/>
          <w:sz w:val="30"/>
        </w:rPr>
        <w:t>G </w:t>
      </w:r>
      <w:r>
        <w:rPr>
          <w:rFonts w:ascii="Times New Roman" w:eastAsia="Times New Roman"/>
          <w:color w:val="0F0F0F"/>
          <w:sz w:val="30"/>
        </w:rPr>
        <w:t>DP </w:t>
      </w:r>
      <w:r>
        <w:rPr>
          <w:color w:val="0F0F0F"/>
          <w:sz w:val="33"/>
        </w:rPr>
        <w:t>比</w:t>
      </w:r>
      <w:r>
        <w:rPr>
          <w:color w:val="313131"/>
          <w:sz w:val="33"/>
        </w:rPr>
        <w:t>重超过</w:t>
      </w:r>
      <w:r>
        <w:rPr>
          <w:rFonts w:ascii="Times New Roman" w:eastAsia="Times New Roman"/>
          <w:color w:val="313131"/>
          <w:sz w:val="30"/>
        </w:rPr>
        <w:t>7.7%</w:t>
      </w:r>
      <w:r>
        <w:rPr>
          <w:color w:val="777777"/>
          <w:sz w:val="33"/>
        </w:rPr>
        <w:t>。</w:t>
      </w:r>
    </w:p>
    <w:p>
      <w:pPr>
        <w:pStyle w:val="Heading1"/>
        <w:spacing w:line="319" w:lineRule="auto" w:before="138"/>
        <w:ind w:left="702" w:right="686" w:firstLine="644"/>
      </w:pPr>
      <w:r>
        <w:rPr>
          <w:color w:val="313131"/>
          <w:w w:val="95"/>
        </w:rPr>
        <w:t>结合旅游资源特征，引导各旅游度假区持续打造特色休闲度</w:t>
      </w:r>
      <w:r>
        <w:rPr>
          <w:color w:val="313131"/>
          <w:w w:val="85"/>
        </w:rPr>
        <w:t>假品牌，如马山＂禅意文化＂、阳羡“深氧界”、阳山“蜜桃小镇”、锡山“荡口古镇＂、伯渎河“七里画廊＂、江南古运河”运河绝版地、</w:t>
      </w:r>
    </w:p>
    <w:p>
      <w:pPr>
        <w:spacing w:line="420" w:lineRule="exact" w:before="0"/>
        <w:ind w:left="721" w:right="0" w:firstLine="0"/>
        <w:jc w:val="left"/>
        <w:rPr>
          <w:sz w:val="33"/>
        </w:rPr>
      </w:pPr>
      <w:r>
        <w:rPr>
          <w:color w:val="313131"/>
          <w:sz w:val="33"/>
        </w:rPr>
        <w:t>江南水弄堂</w:t>
      </w:r>
      <w:r>
        <w:rPr>
          <w:color w:val="313131"/>
          <w:w w:val="80"/>
          <w:sz w:val="33"/>
        </w:rPr>
        <w:t>”</w:t>
      </w:r>
      <w:r>
        <w:rPr>
          <w:color w:val="313131"/>
          <w:sz w:val="33"/>
        </w:rPr>
        <w:t>等</w:t>
      </w:r>
      <w:r>
        <w:rPr>
          <w:color w:val="777777"/>
          <w:sz w:val="33"/>
        </w:rPr>
        <w:t>。</w:t>
      </w:r>
      <w:r>
        <w:rPr>
          <w:color w:val="313131"/>
          <w:sz w:val="33"/>
        </w:rPr>
        <w:t>指导宜兴市、梁溪区、滨湖区通过省级全域旅游</w:t>
      </w:r>
    </w:p>
    <w:p>
      <w:pPr>
        <w:spacing w:after="0" w:line="420" w:lineRule="exact"/>
        <w:jc w:val="left"/>
        <w:rPr>
          <w:sz w:val="33"/>
        </w:rPr>
        <w:sectPr>
          <w:footerReference w:type="even" r:id="rId11"/>
          <w:footerReference w:type="default" r:id="rId12"/>
          <w:pgSz w:w="11900" w:h="16840"/>
          <w:pgMar w:footer="1715" w:header="0" w:top="1600" w:bottom="1900" w:left="880" w:right="720"/>
          <w:pgNumType w:start="1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28" w:lineRule="auto" w:before="56"/>
        <w:ind w:left="699" w:right="628" w:firstLine="32"/>
      </w:pPr>
      <w:r>
        <w:rPr>
          <w:color w:val="2F2F2F"/>
          <w:w w:val="95"/>
        </w:rPr>
        <w:t>示范区验收并创建国家级全域旅游示范区，推进惠山区、新吴区 </w:t>
      </w:r>
      <w:r>
        <w:rPr>
          <w:color w:val="2F2F2F"/>
          <w:spacing w:val="-6"/>
        </w:rPr>
        <w:t>创建省级全域旅游示范区</w:t>
      </w:r>
      <w:r>
        <w:rPr>
          <w:color w:val="777777"/>
          <w:spacing w:val="49"/>
        </w:rPr>
        <w:t>。</w:t>
      </w:r>
      <w:r>
        <w:rPr>
          <w:color w:val="2F2F2F"/>
          <w:spacing w:val="-11"/>
        </w:rPr>
        <w:t>以满足休闲度假需求为导向 </w:t>
      </w:r>
      <w:r>
        <w:rPr>
          <w:color w:val="2F2F2F"/>
          <w:spacing w:val="-48"/>
          <w:w w:val="80"/>
        </w:rPr>
        <w:t>， </w:t>
      </w:r>
      <w:r>
        <w:rPr>
          <w:color w:val="2F2F2F"/>
        </w:rPr>
        <w:t>推动锡</w:t>
      </w:r>
      <w:r>
        <w:rPr>
          <w:color w:val="2F2F2F"/>
          <w:w w:val="95"/>
        </w:rPr>
        <w:t>钢洪游客集散中心、耘林精品园林酒店等重大文旅项目建设，构 </w:t>
      </w:r>
      <w:r>
        <w:rPr>
          <w:color w:val="2F2F2F"/>
        </w:rPr>
        <w:t>建全域旅游产品体</w:t>
      </w:r>
      <w:r>
        <w:rPr>
          <w:color w:val="2F2F2F"/>
          <w:spacing w:val="-191"/>
        </w:rPr>
        <w:t>系</w:t>
      </w:r>
      <w:r>
        <w:rPr>
          <w:color w:val="777777"/>
          <w:spacing w:val="52"/>
        </w:rPr>
        <w:t>。</w:t>
      </w:r>
      <w:r>
        <w:rPr>
          <w:color w:val="2F2F2F"/>
          <w:spacing w:val="3"/>
        </w:rPr>
        <w:t>着力培育文旅消费热点</w:t>
      </w:r>
      <w:r>
        <w:rPr>
          <w:color w:val="2F2F2F"/>
          <w:spacing w:val="-14"/>
          <w:w w:val="80"/>
        </w:rPr>
        <w:t>， </w:t>
      </w:r>
      <w:r>
        <w:rPr>
          <w:color w:val="2F2F2F"/>
        </w:rPr>
        <w:t>创建国家级夜间</w:t>
      </w:r>
      <w:r>
        <w:rPr>
          <w:color w:val="2F2F2F"/>
          <w:w w:val="95"/>
        </w:rPr>
        <w:t>文旅消费集聚区，积极引进夜间演艺、夜间灯光秀、夜间美食等  </w:t>
      </w:r>
      <w:r>
        <w:rPr>
          <w:color w:val="2F2F2F"/>
          <w:spacing w:val="-5"/>
          <w:w w:val="95"/>
        </w:rPr>
        <w:t>夜游产品</w:t>
      </w:r>
      <w:r>
        <w:rPr>
          <w:color w:val="2F2F2F"/>
          <w:spacing w:val="26"/>
          <w:w w:val="80"/>
        </w:rPr>
        <w:t>， </w:t>
      </w:r>
      <w:r>
        <w:rPr>
          <w:color w:val="2F2F2F"/>
          <w:spacing w:val="-2"/>
          <w:w w:val="95"/>
        </w:rPr>
        <w:t>满足游客多元化的夜游需求</w:t>
      </w:r>
      <w:r>
        <w:rPr>
          <w:color w:val="777777"/>
          <w:spacing w:val="30"/>
          <w:w w:val="95"/>
        </w:rPr>
        <w:t>。</w:t>
      </w:r>
      <w:r>
        <w:rPr>
          <w:color w:val="2F2F2F"/>
          <w:w w:val="95"/>
        </w:rPr>
        <w:t>以无锡影都、海澜飞马水城、田园东方、山南头艺术文化村、龙池山自行车公园等景区  和文旅项目为依托，推进旅游业与康养、体育、文化、影视、农  业、工业、教育、交通等产业等深度融合，打造一批新兴业态产  </w:t>
      </w:r>
      <w:r>
        <w:rPr>
          <w:color w:val="2F2F2F"/>
          <w:spacing w:val="-5"/>
        </w:rPr>
        <w:t>品</w:t>
      </w:r>
      <w:r>
        <w:rPr>
          <w:color w:val="777777"/>
          <w:spacing w:val="29"/>
        </w:rPr>
        <w:t>。</w:t>
      </w:r>
      <w:r>
        <w:rPr>
          <w:color w:val="2F2F2F"/>
          <w:spacing w:val="-8"/>
        </w:rPr>
        <w:t>加紧培育本土</w:t>
      </w:r>
      <w:r>
        <w:rPr>
          <w:rFonts w:ascii="Times New Roman" w:hAnsi="Times New Roman" w:eastAsia="Times New Roman"/>
          <w:color w:val="2F2F2F"/>
          <w:spacing w:val="4"/>
          <w:sz w:val="29"/>
        </w:rPr>
        <w:t>O</w:t>
      </w:r>
      <w:r>
        <w:rPr>
          <w:rFonts w:ascii="Times New Roman" w:hAnsi="Times New Roman" w:eastAsia="Times New Roman"/>
          <w:color w:val="0F0F0F"/>
          <w:spacing w:val="4"/>
          <w:sz w:val="29"/>
        </w:rPr>
        <w:t>T</w:t>
      </w:r>
      <w:r>
        <w:rPr>
          <w:rFonts w:ascii="Times New Roman" w:hAnsi="Times New Roman" w:eastAsia="Times New Roman"/>
          <w:color w:val="0F0F0F"/>
          <w:spacing w:val="-55"/>
          <w:sz w:val="29"/>
        </w:rPr>
        <w:t> </w:t>
      </w:r>
      <w:r>
        <w:rPr>
          <w:rFonts w:ascii="Times New Roman" w:hAnsi="Times New Roman" w:eastAsia="Times New Roman"/>
          <w:color w:val="0F0F0F"/>
          <w:spacing w:val="3"/>
          <w:sz w:val="29"/>
        </w:rPr>
        <w:t>A</w:t>
      </w:r>
      <w:r>
        <w:rPr>
          <w:color w:val="2F2F2F"/>
          <w:spacing w:val="-12"/>
        </w:rPr>
        <w:t>企业</w:t>
      </w:r>
      <w:r>
        <w:rPr>
          <w:color w:val="2F2F2F"/>
          <w:spacing w:val="-37"/>
          <w:w w:val="80"/>
        </w:rPr>
        <w:t>， </w:t>
      </w:r>
      <w:r>
        <w:rPr>
          <w:color w:val="2F2F2F"/>
          <w:spacing w:val="-12"/>
        </w:rPr>
        <w:t>依托无锡物联网、云计算等产业优</w:t>
      </w:r>
      <w:r>
        <w:rPr>
          <w:color w:val="2F2F2F"/>
          <w:spacing w:val="21"/>
          <w:w w:val="95"/>
        </w:rPr>
        <w:t>势</w:t>
      </w:r>
      <w:r>
        <w:rPr>
          <w:color w:val="2F2F2F"/>
          <w:spacing w:val="-34"/>
          <w:w w:val="80"/>
        </w:rPr>
        <w:t>， </w:t>
      </w:r>
      <w:r>
        <w:rPr>
          <w:color w:val="2F2F2F"/>
          <w:spacing w:val="-7"/>
          <w:w w:val="95"/>
        </w:rPr>
        <w:t>不断提高“大湖明珠</w:t>
      </w:r>
      <w:r>
        <w:rPr>
          <w:color w:val="2F2F2F"/>
          <w:spacing w:val="-28"/>
          <w:w w:val="80"/>
        </w:rPr>
        <w:t>， </w:t>
      </w:r>
      <w:r>
        <w:rPr>
          <w:color w:val="2F2F2F"/>
          <w:spacing w:val="3"/>
          <w:w w:val="95"/>
        </w:rPr>
        <w:t>江南盛地</w:t>
      </w:r>
      <w:r>
        <w:rPr>
          <w:color w:val="2F2F2F"/>
          <w:spacing w:val="-9"/>
          <w:w w:val="80"/>
        </w:rPr>
        <w:t>”</w:t>
      </w:r>
      <w:r>
        <w:rPr>
          <w:color w:val="2F2F2F"/>
          <w:spacing w:val="-3"/>
          <w:w w:val="95"/>
        </w:rPr>
        <w:t>的知名度和影响力</w:t>
      </w:r>
      <w:r>
        <w:rPr>
          <w:color w:val="777777"/>
          <w:spacing w:val="-7"/>
          <w:w w:val="95"/>
        </w:rPr>
        <w:t>。 </w:t>
      </w:r>
      <w:r>
        <w:rPr>
          <w:color w:val="2F2F2F"/>
          <w:w w:val="95"/>
        </w:rPr>
        <w:t>（市文</w:t>
      </w:r>
      <w:r>
        <w:rPr>
          <w:color w:val="2F2F2F"/>
          <w:spacing w:val="24"/>
          <w:w w:val="95"/>
        </w:rPr>
        <w:t>广旅游局 牵头</w:t>
      </w:r>
      <w:r>
        <w:rPr>
          <w:color w:val="2F2F2F"/>
          <w:spacing w:val="-27"/>
          <w:w w:val="80"/>
        </w:rPr>
        <w:t>， </w:t>
      </w:r>
      <w:r>
        <w:rPr>
          <w:color w:val="2F2F2F"/>
          <w:spacing w:val="-60"/>
          <w:w w:val="95"/>
        </w:rPr>
        <w:t>各市</w:t>
      </w:r>
      <w:r>
        <w:rPr>
          <w:color w:val="565656"/>
          <w:spacing w:val="-3"/>
          <w:w w:val="95"/>
        </w:rPr>
        <w:t>（</w:t>
      </w:r>
      <w:r>
        <w:rPr>
          <w:color w:val="2F2F2F"/>
          <w:spacing w:val="36"/>
          <w:w w:val="95"/>
        </w:rPr>
        <w:t>县</w:t>
      </w:r>
      <w:r>
        <w:rPr>
          <w:color w:val="565656"/>
          <w:spacing w:val="-76"/>
          <w:w w:val="95"/>
        </w:rPr>
        <w:t>）</w:t>
      </w:r>
      <w:r>
        <w:rPr>
          <w:color w:val="1F1F1F"/>
          <w:spacing w:val="-21"/>
          <w:w w:val="95"/>
        </w:rPr>
        <w:t>区人民政府</w:t>
      </w:r>
      <w:r>
        <w:rPr>
          <w:color w:val="444444"/>
          <w:w w:val="95"/>
        </w:rPr>
        <w:t>、无锡经济</w:t>
      </w:r>
      <w:r>
        <w:rPr>
          <w:color w:val="1F1F1F"/>
          <w:spacing w:val="5"/>
          <w:w w:val="95"/>
        </w:rPr>
        <w:t>开发区管委会</w:t>
      </w:r>
      <w:r>
        <w:rPr>
          <w:color w:val="1F1F1F"/>
          <w:w w:val="80"/>
        </w:rPr>
        <w:t>， </w:t>
      </w:r>
      <w:r>
        <w:rPr>
          <w:color w:val="1F1F1F"/>
          <w:spacing w:val="1"/>
        </w:rPr>
        <w:t>市发展改革委 </w:t>
      </w:r>
      <w:r>
        <w:rPr>
          <w:color w:val="444444"/>
          <w:spacing w:val="-2"/>
        </w:rPr>
        <w:t>、教育局、交通运输局、农业</w:t>
      </w:r>
      <w:r>
        <w:rPr>
          <w:color w:val="444444"/>
          <w:spacing w:val="-341"/>
        </w:rPr>
        <w:t>农</w:t>
      </w:r>
      <w:r>
        <w:rPr>
          <w:color w:val="1F1F1F"/>
          <w:spacing w:val="-12"/>
        </w:rPr>
        <w:t>村局</w:t>
      </w:r>
      <w:r>
        <w:rPr>
          <w:color w:val="444444"/>
          <w:spacing w:val="-3"/>
        </w:rPr>
        <w:t>、商务局、</w:t>
      </w:r>
      <w:r>
        <w:rPr>
          <w:color w:val="1F1F1F"/>
        </w:rPr>
        <w:t>卫</w:t>
      </w:r>
      <w:r>
        <w:rPr>
          <w:color w:val="2F2F2F"/>
          <w:w w:val="95"/>
        </w:rPr>
        <w:t>生健康委、体育局、大数据管理局，市文旅集团按职责分工负责）</w:t>
      </w:r>
    </w:p>
    <w:p>
      <w:pPr>
        <w:pStyle w:val="BodyText"/>
        <w:spacing w:line="326" w:lineRule="auto" w:before="5"/>
        <w:ind w:left="701" w:right="480" w:firstLine="635"/>
      </w:pPr>
      <w:r>
        <w:rPr>
          <w:color w:val="0F0F0F"/>
        </w:rPr>
        <w:t>九是发展健康养老服</w:t>
      </w:r>
      <w:r>
        <w:rPr>
          <w:color w:val="0F0F0F"/>
          <w:spacing w:val="-258"/>
        </w:rPr>
        <w:t>务</w:t>
      </w:r>
      <w:r>
        <w:rPr>
          <w:color w:val="2F2F2F"/>
        </w:rPr>
        <w:t>。依托无锡山水</w:t>
      </w:r>
      <w:r>
        <w:rPr>
          <w:color w:val="2F2F2F"/>
          <w:spacing w:val="-21"/>
        </w:rPr>
        <w:t>、医疗、  康养资源， </w:t>
      </w:r>
      <w:r>
        <w:rPr>
          <w:color w:val="1F1F1F"/>
          <w:spacing w:val="-11"/>
          <w:w w:val="95"/>
        </w:rPr>
        <w:t>打造长三角健 康养老服务基地，高质量构建功能完善 </w:t>
      </w:r>
      <w:r>
        <w:rPr>
          <w:color w:val="444444"/>
          <w:w w:val="95"/>
        </w:rPr>
        <w:t>、服务优良、</w:t>
      </w:r>
      <w:r>
        <w:rPr>
          <w:color w:val="2F2F2F"/>
          <w:spacing w:val="-1"/>
        </w:rPr>
        <w:t>覆盖城乡的全产业链健康养老产业体系</w:t>
      </w:r>
      <w:r>
        <w:rPr>
          <w:color w:val="777777"/>
          <w:spacing w:val="53"/>
        </w:rPr>
        <w:t>。</w:t>
      </w:r>
      <w:r>
        <w:rPr>
          <w:color w:val="2F2F2F"/>
          <w:spacing w:val="20"/>
        </w:rPr>
        <w:t>到</w:t>
      </w:r>
      <w:r>
        <w:rPr>
          <w:rFonts w:ascii="Times New Roman" w:eastAsia="Times New Roman"/>
          <w:color w:val="2F2F2F"/>
          <w:spacing w:val="5"/>
          <w:sz w:val="29"/>
        </w:rPr>
        <w:t>2</w:t>
      </w:r>
      <w:r>
        <w:rPr>
          <w:rFonts w:ascii="Times New Roman" w:eastAsia="Times New Roman"/>
          <w:color w:val="0F0F0F"/>
          <w:spacing w:val="5"/>
          <w:sz w:val="29"/>
        </w:rPr>
        <w:t>022</w:t>
      </w:r>
      <w:r>
        <w:rPr>
          <w:rFonts w:ascii="Times New Roman" w:eastAsia="Times New Roman"/>
          <w:color w:val="0F0F0F"/>
          <w:spacing w:val="-44"/>
          <w:sz w:val="29"/>
        </w:rPr>
        <w:t> </w:t>
      </w:r>
      <w:r>
        <w:rPr>
          <w:color w:val="2F2F2F"/>
          <w:spacing w:val="-16"/>
        </w:rPr>
        <w:t>年， 全市养老机</w:t>
      </w:r>
      <w:r>
        <w:rPr>
          <w:color w:val="2F2F2F"/>
          <w:spacing w:val="-22"/>
        </w:rPr>
        <w:t>构医疗卫生服务覆盖率达到</w:t>
      </w:r>
      <w:r>
        <w:rPr>
          <w:rFonts w:ascii="Times New Roman" w:eastAsia="Times New Roman"/>
          <w:color w:val="0F0F0F"/>
          <w:sz w:val="29"/>
        </w:rPr>
        <w:t>100</w:t>
      </w:r>
      <w:r>
        <w:rPr>
          <w:rFonts w:ascii="Times New Roman" w:eastAsia="Times New Roman"/>
          <w:color w:val="0F0F0F"/>
          <w:spacing w:val="-34"/>
          <w:sz w:val="29"/>
        </w:rPr>
        <w:t> </w:t>
      </w:r>
      <w:r>
        <w:rPr>
          <w:rFonts w:ascii="Times New Roman" w:eastAsia="Times New Roman"/>
          <w:color w:val="2F2F2F"/>
          <w:spacing w:val="-23"/>
          <w:sz w:val="29"/>
        </w:rPr>
        <w:t>% </w:t>
      </w:r>
      <w:r>
        <w:rPr>
          <w:color w:val="2F2F2F"/>
          <w:spacing w:val="-11"/>
        </w:rPr>
        <w:t>， 护理型床位占比达</w:t>
      </w:r>
      <w:r>
        <w:rPr>
          <w:rFonts w:ascii="Times New Roman" w:eastAsia="Times New Roman"/>
          <w:color w:val="2F2F2F"/>
          <w:spacing w:val="-6"/>
          <w:sz w:val="29"/>
        </w:rPr>
        <w:t>65</w:t>
      </w:r>
      <w:r>
        <w:rPr>
          <w:color w:val="2F2F2F"/>
          <w:spacing w:val="-12"/>
        </w:rPr>
        <w:t>％以上， </w:t>
      </w:r>
      <w:r>
        <w:rPr>
          <w:color w:val="2F2F2F"/>
          <w:spacing w:val="-16"/>
        </w:rPr>
        <w:t>每千名老人拥有床位数</w:t>
      </w:r>
      <w:r>
        <w:rPr>
          <w:rFonts w:ascii="Times New Roman" w:eastAsia="Times New Roman"/>
          <w:color w:val="0F0F0F"/>
          <w:sz w:val="29"/>
        </w:rPr>
        <w:t>47</w:t>
      </w:r>
      <w:r>
        <w:rPr>
          <w:rFonts w:ascii="Times New Roman" w:eastAsia="Times New Roman"/>
          <w:color w:val="0F0F0F"/>
          <w:spacing w:val="-35"/>
          <w:sz w:val="29"/>
        </w:rPr>
        <w:t> </w:t>
      </w:r>
      <w:r>
        <w:rPr>
          <w:color w:val="2F2F2F"/>
        </w:rPr>
        <w:t>张</w:t>
      </w:r>
      <w:r>
        <w:rPr>
          <w:color w:val="2F2F2F"/>
          <w:spacing w:val="13"/>
          <w:w w:val="80"/>
        </w:rPr>
        <w:t>； </w:t>
      </w:r>
      <w:r>
        <w:rPr>
          <w:color w:val="2F2F2F"/>
          <w:spacing w:val="-8"/>
        </w:rPr>
        <w:t>社会办养老床位占比达</w:t>
      </w:r>
      <w:r>
        <w:rPr>
          <w:rFonts w:ascii="Times New Roman" w:eastAsia="Times New Roman"/>
          <w:color w:val="2F2F2F"/>
          <w:spacing w:val="-3"/>
          <w:sz w:val="29"/>
        </w:rPr>
        <w:t>75</w:t>
      </w:r>
      <w:r>
        <w:rPr>
          <w:color w:val="2F2F2F"/>
          <w:spacing w:val="-29"/>
        </w:rPr>
        <w:t>％以上</w:t>
      </w:r>
      <w:r>
        <w:rPr>
          <w:color w:val="777777"/>
        </w:rPr>
        <w:t>。</w:t>
      </w:r>
    </w:p>
    <w:p>
      <w:pPr>
        <w:pStyle w:val="BodyText"/>
        <w:spacing w:line="328" w:lineRule="auto" w:before="9"/>
        <w:ind w:left="712" w:right="717" w:firstLine="632"/>
        <w:jc w:val="both"/>
      </w:pPr>
      <w:r>
        <w:rPr>
          <w:color w:val="2F2F2F"/>
          <w:w w:val="95"/>
        </w:rPr>
        <w:t>深化全国养老服务业综合改革、居家和社区养老服务改革“双</w:t>
      </w:r>
      <w:r>
        <w:rPr>
          <w:color w:val="2F2F2F"/>
          <w:w w:val="90"/>
        </w:rPr>
        <w:t>试点“工作，通过完善养老服务政策体系、优化养老服务设施供给、</w:t>
      </w:r>
      <w:r>
        <w:rPr>
          <w:color w:val="2F2F2F"/>
          <w:w w:val="95"/>
        </w:rPr>
        <w:t>深化医养结合、加强养老服务监管、加强养老服务机构安全管理、</w:t>
      </w:r>
    </w:p>
    <w:p>
      <w:pPr>
        <w:spacing w:after="0" w:line="328" w:lineRule="auto"/>
        <w:jc w:val="both"/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9432" w:val="left" w:leader="none"/>
        </w:tabs>
        <w:spacing w:line="326" w:lineRule="auto" w:before="55"/>
        <w:ind w:left="705" w:right="556" w:firstLine="7"/>
      </w:pPr>
      <w:r>
        <w:rPr>
          <w:color w:val="2F2F2F"/>
        </w:rPr>
        <w:t>加强养老服务队伍建设等途径，进一步健全设施网络，提升服务能</w:t>
      </w:r>
      <w:r>
        <w:rPr>
          <w:color w:val="2F2F2F"/>
          <w:spacing w:val="54"/>
        </w:rPr>
        <w:t>力</w:t>
      </w:r>
      <w:r>
        <w:rPr>
          <w:color w:val="2F2F2F"/>
        </w:rPr>
        <w:t>，</w:t>
      </w:r>
      <w:r>
        <w:rPr>
          <w:color w:val="2F2F2F"/>
          <w:spacing w:val="-54"/>
        </w:rPr>
        <w:t> </w:t>
      </w:r>
      <w:r>
        <w:rPr>
          <w:color w:val="2F2F2F"/>
        </w:rPr>
        <w:t>增加养老服务优质供</w:t>
      </w:r>
      <w:r>
        <w:rPr>
          <w:color w:val="2F2F2F"/>
          <w:spacing w:val="-124"/>
        </w:rPr>
        <w:t>给</w:t>
      </w:r>
      <w:r>
        <w:rPr>
          <w:color w:val="777777"/>
          <w:spacing w:val="18"/>
        </w:rPr>
        <w:t>。</w:t>
      </w:r>
      <w:r>
        <w:rPr>
          <w:color w:val="2F2F2F"/>
        </w:rPr>
        <w:t>支持社会力量通过市场化运作方式举办医养结合机构，加强医养结合信息化支撑，大力发展健康管理、健康服务等智慧健康养老产品和服务；加强医养结合机构</w:t>
      </w:r>
      <w:r>
        <w:rPr>
          <w:color w:val="2F2F2F"/>
          <w:w w:val="95"/>
        </w:rPr>
        <w:t>的依法监督管</w:t>
      </w:r>
      <w:r>
        <w:rPr>
          <w:color w:val="2F2F2F"/>
          <w:spacing w:val="22"/>
          <w:w w:val="95"/>
        </w:rPr>
        <w:t>理</w:t>
      </w:r>
      <w:r>
        <w:rPr>
          <w:color w:val="2F2F2F"/>
          <w:spacing w:val="-7"/>
          <w:w w:val="95"/>
        </w:rPr>
        <w:t>，</w:t>
      </w:r>
      <w:r>
        <w:rPr>
          <w:color w:val="2F2F2F"/>
          <w:w w:val="95"/>
        </w:rPr>
        <w:t>不断提升服务质量</w:t>
      </w:r>
      <w:r>
        <w:rPr>
          <w:color w:val="2F2F2F"/>
          <w:spacing w:val="-27"/>
          <w:w w:val="95"/>
        </w:rPr>
        <w:t> </w:t>
      </w:r>
      <w:r>
        <w:rPr>
          <w:color w:val="777777"/>
          <w:spacing w:val="-71"/>
          <w:w w:val="95"/>
        </w:rPr>
        <w:t>。</w:t>
      </w:r>
      <w:r>
        <w:rPr>
          <w:color w:val="2F2F2F"/>
          <w:w w:val="95"/>
        </w:rPr>
        <w:t>推动公共体育设施网络化、</w:t>
      </w:r>
      <w:r>
        <w:rPr>
          <w:color w:val="2F2F2F"/>
        </w:rPr>
        <w:t>智能化建设，提升全民健身公共服务水平，不断满足全民健身个</w:t>
      </w:r>
      <w:r>
        <w:rPr>
          <w:color w:val="2F2F2F"/>
          <w:w w:val="95"/>
        </w:rPr>
        <w:t>性化、多元化需</w:t>
      </w:r>
      <w:r>
        <w:rPr>
          <w:color w:val="2F2F2F"/>
          <w:spacing w:val="-86"/>
          <w:w w:val="95"/>
        </w:rPr>
        <w:t>求</w:t>
      </w:r>
      <w:r>
        <w:rPr>
          <w:color w:val="777777"/>
          <w:spacing w:val="-54"/>
          <w:w w:val="95"/>
        </w:rPr>
        <w:t>。</w:t>
      </w:r>
      <w:r>
        <w:rPr>
          <w:color w:val="2F2F2F"/>
          <w:w w:val="95"/>
        </w:rPr>
        <w:t>运用商业运营</w:t>
      </w:r>
      <w:r>
        <w:rPr>
          <w:color w:val="2F2F2F"/>
          <w:spacing w:val="-17"/>
          <w:w w:val="95"/>
        </w:rPr>
        <w:t>模</w:t>
      </w:r>
      <w:r>
        <w:rPr>
          <w:color w:val="2F2F2F"/>
          <w:w w:val="95"/>
        </w:rPr>
        <w:t>式推动体育场馆多层次开放</w:t>
        <w:tab/>
      </w:r>
      <w:r>
        <w:rPr>
          <w:color w:val="2F2F2F"/>
          <w:w w:val="85"/>
        </w:rPr>
        <w:t>， </w:t>
      </w:r>
      <w:r>
        <w:rPr>
          <w:color w:val="2F2F2F"/>
        </w:rPr>
        <w:t>精心组织无锡马拉松、胎拳道世锦赛、斯诺克世界杯、环大湖国</w:t>
      </w:r>
      <w:r>
        <w:rPr>
          <w:color w:val="2F2F2F"/>
          <w:w w:val="95"/>
        </w:rPr>
        <w:t>际公路自行车赛、环大湖国际帆船拉力赛等大型赛</w:t>
      </w:r>
      <w:r>
        <w:rPr>
          <w:color w:val="2F2F2F"/>
          <w:spacing w:val="39"/>
          <w:w w:val="95"/>
        </w:rPr>
        <w:t>事</w:t>
      </w:r>
      <w:r>
        <w:rPr>
          <w:color w:val="777777"/>
          <w:w w:val="95"/>
        </w:rPr>
        <w:t>。</w:t>
      </w:r>
      <w:r>
        <w:rPr>
          <w:color w:val="777777"/>
          <w:spacing w:val="84"/>
          <w:w w:val="95"/>
        </w:rPr>
        <w:t> </w:t>
      </w:r>
      <w:r>
        <w:rPr>
          <w:color w:val="2F2F2F"/>
          <w:w w:val="95"/>
        </w:rPr>
        <w:t>（市民政</w:t>
      </w:r>
      <w:r>
        <w:rPr>
          <w:color w:val="2F2F2F"/>
        </w:rPr>
        <w:t>局、市卫生健康委牵</w:t>
      </w:r>
      <w:r>
        <w:rPr>
          <w:color w:val="2F2F2F"/>
          <w:spacing w:val="53"/>
        </w:rPr>
        <w:t>头</w:t>
      </w:r>
      <w:r>
        <w:rPr>
          <w:color w:val="2F2F2F"/>
        </w:rPr>
        <w:t>，</w:t>
      </w:r>
      <w:r>
        <w:rPr>
          <w:color w:val="2F2F2F"/>
          <w:spacing w:val="-107"/>
        </w:rPr>
        <w:t> </w:t>
      </w:r>
      <w:r>
        <w:rPr>
          <w:color w:val="2F2F2F"/>
        </w:rPr>
        <w:t>各</w:t>
      </w:r>
      <w:r>
        <w:rPr>
          <w:color w:val="2F2F2F"/>
          <w:spacing w:val="-80"/>
        </w:rPr>
        <w:t>市</w:t>
      </w:r>
      <w:r>
        <w:rPr>
          <w:color w:val="565656"/>
          <w:spacing w:val="7"/>
        </w:rPr>
        <w:t>（</w:t>
      </w:r>
      <w:r>
        <w:rPr>
          <w:color w:val="2F2F2F"/>
          <w:spacing w:val="26"/>
        </w:rPr>
        <w:t>县</w:t>
      </w:r>
      <w:r>
        <w:rPr>
          <w:color w:val="565656"/>
          <w:spacing w:val="-26"/>
        </w:rPr>
        <w:t>）</w:t>
      </w:r>
      <w:r>
        <w:rPr>
          <w:color w:val="1A1A1A"/>
        </w:rPr>
        <w:t>区人民政</w:t>
      </w:r>
      <w:r>
        <w:rPr>
          <w:color w:val="1A1A1A"/>
          <w:spacing w:val="-98"/>
        </w:rPr>
        <w:t>府</w:t>
      </w:r>
      <w:r>
        <w:rPr>
          <w:color w:val="444444"/>
        </w:rPr>
        <w:t>、无</w:t>
      </w:r>
      <w:r>
        <w:rPr>
          <w:color w:val="444444"/>
          <w:spacing w:val="5"/>
        </w:rPr>
        <w:t>锡</w:t>
      </w:r>
      <w:r>
        <w:rPr>
          <w:color w:val="444444"/>
        </w:rPr>
        <w:t>经</w:t>
      </w:r>
      <w:r>
        <w:rPr>
          <w:color w:val="444444"/>
          <w:spacing w:val="29"/>
        </w:rPr>
        <w:t>济</w:t>
      </w:r>
      <w:r>
        <w:rPr>
          <w:color w:val="1A1A1A"/>
        </w:rPr>
        <w:t>开发</w:t>
      </w:r>
      <w:r>
        <w:rPr>
          <w:color w:val="1A1A1A"/>
          <w:w w:val="95"/>
        </w:rPr>
        <w:t>区</w:t>
      </w:r>
      <w:r>
        <w:rPr>
          <w:color w:val="1A1A1A"/>
          <w:spacing w:val="41"/>
          <w:w w:val="95"/>
        </w:rPr>
        <w:t>管</w:t>
      </w:r>
      <w:r>
        <w:rPr>
          <w:color w:val="1A1A1A"/>
          <w:w w:val="95"/>
        </w:rPr>
        <w:t>委</w:t>
      </w:r>
      <w:r>
        <w:rPr>
          <w:color w:val="1A1A1A"/>
          <w:spacing w:val="-16"/>
          <w:w w:val="95"/>
        </w:rPr>
        <w:t>会</w:t>
      </w:r>
      <w:r>
        <w:rPr>
          <w:color w:val="1A1A1A"/>
          <w:w w:val="95"/>
        </w:rPr>
        <w:t>，</w:t>
      </w:r>
      <w:r>
        <w:rPr>
          <w:color w:val="1A1A1A"/>
          <w:spacing w:val="-38"/>
          <w:w w:val="95"/>
        </w:rPr>
        <w:t> </w:t>
      </w:r>
      <w:r>
        <w:rPr>
          <w:color w:val="1A1A1A"/>
          <w:w w:val="95"/>
        </w:rPr>
        <w:t>市工业和信息化局</w:t>
      </w:r>
      <w:r>
        <w:rPr>
          <w:color w:val="1A1A1A"/>
          <w:spacing w:val="-5"/>
          <w:w w:val="95"/>
        </w:rPr>
        <w:t> </w:t>
      </w:r>
      <w:r>
        <w:rPr>
          <w:color w:val="444444"/>
          <w:w w:val="95"/>
        </w:rPr>
        <w:t>、卫生健康委、体育局</w:t>
      </w:r>
      <w:r>
        <w:rPr>
          <w:color w:val="444444"/>
          <w:spacing w:val="-37"/>
          <w:w w:val="95"/>
        </w:rPr>
        <w:t>、</w:t>
      </w:r>
      <w:r>
        <w:rPr>
          <w:color w:val="1A1A1A"/>
          <w:w w:val="95"/>
        </w:rPr>
        <w:t>大数据管</w:t>
      </w:r>
      <w:r>
        <w:rPr>
          <w:color w:val="2F2F2F"/>
        </w:rPr>
        <w:t>理局、医疗局，市文旅集团按职责分工负责）</w:t>
      </w:r>
    </w:p>
    <w:p>
      <w:pPr>
        <w:pStyle w:val="BodyText"/>
        <w:spacing w:line="326" w:lineRule="auto" w:before="45"/>
        <w:ind w:left="710" w:right="385" w:firstLine="643"/>
      </w:pPr>
      <w:r>
        <w:rPr>
          <w:color w:val="1A1A1A"/>
          <w:spacing w:val="1"/>
        </w:rPr>
        <w:t>十是发展商贸服务</w:t>
      </w:r>
      <w:r>
        <w:rPr>
          <w:color w:val="777777"/>
          <w:spacing w:val="-15"/>
        </w:rPr>
        <w:t>。</w:t>
      </w:r>
      <w:r>
        <w:rPr>
          <w:color w:val="2F2F2F"/>
          <w:spacing w:val="-14"/>
        </w:rPr>
        <w:t>优化商贸流通业发展的政策环境 ， 统筹优化商业布局，提升商业运营质态，发挥消费对国民经济增长的</w:t>
      </w:r>
      <w:r>
        <w:rPr>
          <w:color w:val="2F2F2F"/>
          <w:spacing w:val="-28"/>
        </w:rPr>
        <w:t>作用， 促进消费转型升级 </w:t>
      </w:r>
      <w:r>
        <w:rPr>
          <w:color w:val="777777"/>
          <w:spacing w:val="8"/>
        </w:rPr>
        <w:t>。</w:t>
      </w:r>
      <w:r>
        <w:rPr>
          <w:color w:val="2F2F2F"/>
          <w:spacing w:val="20"/>
        </w:rPr>
        <w:t>到</w:t>
      </w:r>
      <w:r>
        <w:rPr>
          <w:rFonts w:ascii="Times New Roman" w:hAnsi="Times New Roman" w:eastAsia="Times New Roman"/>
          <w:color w:val="2F2F2F"/>
          <w:sz w:val="30"/>
        </w:rPr>
        <w:t>2022 </w:t>
      </w:r>
      <w:r>
        <w:rPr>
          <w:color w:val="2F2F2F"/>
          <w:spacing w:val="-18"/>
        </w:rPr>
        <w:t>年， 消费品市场运行平稳， 实</w:t>
      </w:r>
      <w:r>
        <w:rPr>
          <w:color w:val="2F2F2F"/>
          <w:spacing w:val="-8"/>
          <w:w w:val="95"/>
        </w:rPr>
        <w:t>现社会消费品零售总额年均增长</w:t>
      </w:r>
      <w:r>
        <w:rPr>
          <w:rFonts w:ascii="Times New Roman" w:hAnsi="Times New Roman" w:eastAsia="Times New Roman"/>
          <w:color w:val="2F2F2F"/>
          <w:spacing w:val="-12"/>
          <w:w w:val="95"/>
        </w:rPr>
        <w:t>6%</w:t>
      </w:r>
      <w:r>
        <w:rPr>
          <w:color w:val="2F2F2F"/>
          <w:spacing w:val="-4"/>
          <w:w w:val="95"/>
        </w:rPr>
        <w:t>，挖掘“互联</w:t>
      </w:r>
      <w:r>
        <w:rPr>
          <w:color w:val="2F2F2F"/>
          <w:spacing w:val="-29"/>
          <w:w w:val="95"/>
        </w:rPr>
        <w:t>网＋商贸“新亮点、 </w:t>
      </w:r>
      <w:r>
        <w:rPr>
          <w:color w:val="2F2F2F"/>
          <w:spacing w:val="-9"/>
        </w:rPr>
        <w:t>新业态、新模式， 电子商务零售额达到</w:t>
      </w:r>
      <w:r>
        <w:rPr>
          <w:rFonts w:ascii="Times New Roman" w:hAnsi="Times New Roman" w:eastAsia="Times New Roman"/>
          <w:color w:val="2F2F2F"/>
          <w:sz w:val="30"/>
        </w:rPr>
        <w:t>1000 </w:t>
      </w:r>
      <w:r>
        <w:rPr>
          <w:color w:val="2F2F2F"/>
          <w:spacing w:val="-15"/>
        </w:rPr>
        <w:t>亿元以上， 全市品牌</w:t>
      </w:r>
      <w:r>
        <w:rPr>
          <w:color w:val="2F2F2F"/>
          <w:spacing w:val="-16"/>
        </w:rPr>
        <w:t>连锁便利店门店超过</w:t>
      </w:r>
      <w:r>
        <w:rPr>
          <w:rFonts w:ascii="Times New Roman" w:hAnsi="Times New Roman" w:eastAsia="Times New Roman"/>
          <w:color w:val="2F2F2F"/>
          <w:sz w:val="30"/>
        </w:rPr>
        <w:t>1200</w:t>
      </w:r>
      <w:r>
        <w:rPr>
          <w:color w:val="2F2F2F"/>
          <w:spacing w:val="-35"/>
        </w:rPr>
        <w:t>家</w:t>
      </w:r>
      <w:r>
        <w:rPr>
          <w:color w:val="777777"/>
        </w:rPr>
        <w:t>。</w:t>
      </w:r>
    </w:p>
    <w:p>
      <w:pPr>
        <w:pStyle w:val="BodyText"/>
        <w:spacing w:line="331" w:lineRule="auto" w:before="13"/>
        <w:ind w:left="692" w:right="684" w:firstLine="652"/>
        <w:jc w:val="both"/>
      </w:pPr>
      <w:r>
        <w:rPr>
          <w:color w:val="2F2F2F"/>
          <w:spacing w:val="-1"/>
          <w:w w:val="95"/>
        </w:rPr>
        <w:t>积极推进我市高品位步行街建设工作，推进清名桥历史文化 </w:t>
      </w:r>
      <w:r>
        <w:rPr>
          <w:color w:val="2F2F2F"/>
          <w:w w:val="95"/>
        </w:rPr>
        <w:t>街区和崇安寺步行街区等省级高品位步行街改造建设，支持溪南 公馆、美湖文化街、惠山古镇文化休闲特色街区、江阴市人民路 步行街等一批高品质商业街、步行街改造提升，培育功能完善、</w:t>
      </w:r>
    </w:p>
    <w:p>
      <w:pPr>
        <w:spacing w:after="0" w:line="331" w:lineRule="auto"/>
        <w:jc w:val="both"/>
        <w:sectPr>
          <w:pgSz w:w="11900" w:h="16840"/>
          <w:pgMar w:header="0" w:footer="171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28" w:lineRule="auto" w:before="56"/>
        <w:ind w:left="700" w:right="633" w:firstLine="12"/>
      </w:pPr>
      <w:r>
        <w:rPr>
          <w:color w:val="313131"/>
          <w:spacing w:val="2"/>
          <w:w w:val="95"/>
        </w:rPr>
        <w:t>特色鲜明、体现城市风貌和历史文脉的各类街区</w:t>
      </w:r>
      <w:r>
        <w:rPr>
          <w:color w:val="777777"/>
          <w:spacing w:val="45"/>
          <w:w w:val="95"/>
        </w:rPr>
        <w:t>。</w:t>
      </w:r>
      <w:r>
        <w:rPr>
          <w:color w:val="313131"/>
          <w:w w:val="95"/>
        </w:rPr>
        <w:t>推动中心城区 核心商圈、大湖新城商圈、滨湖区河诗口商圈、锡山区萎聚商圈 等四个成熟消费场所的业态能级和集聚度不断提升，商业大厦、 百联奥特莱斯、华润万家、宜家购物中心等重点零售企业销售平 </w:t>
      </w:r>
      <w:r>
        <w:rPr>
          <w:color w:val="313131"/>
          <w:spacing w:val="-15"/>
        </w:rPr>
        <w:t>稳增长， 推动电子商务加快发展</w:t>
      </w:r>
      <w:r>
        <w:rPr>
          <w:color w:val="777777"/>
          <w:spacing w:val="-10"/>
        </w:rPr>
        <w:t>。</w:t>
      </w:r>
      <w:r>
        <w:rPr>
          <w:color w:val="313131"/>
        </w:rPr>
        <w:t>推动品牌连锁店品牌化、连锁</w:t>
      </w:r>
      <w:r>
        <w:rPr>
          <w:color w:val="313131"/>
          <w:w w:val="95"/>
        </w:rPr>
        <w:t>化、智能化发展，优化我市品牌便利店体系，主城区形成“一刻钟</w:t>
      </w:r>
      <w:r>
        <w:rPr>
          <w:color w:val="313131"/>
          <w:spacing w:val="5"/>
        </w:rPr>
        <w:t>便民生活服务圈</w:t>
      </w:r>
      <w:r>
        <w:rPr>
          <w:color w:val="313131"/>
          <w:spacing w:val="-288"/>
        </w:rPr>
        <w:t>＂</w:t>
      </w:r>
      <w:r>
        <w:rPr>
          <w:color w:val="777777"/>
          <w:spacing w:val="-45"/>
        </w:rPr>
        <w:t>。</w:t>
      </w:r>
      <w:r>
        <w:rPr>
          <w:color w:val="313131"/>
          <w:spacing w:val="-15"/>
        </w:rPr>
        <w:t>提高农产品流通效率，促进农民增收和乡村振</w:t>
      </w:r>
      <w:r>
        <w:rPr>
          <w:color w:val="313131"/>
          <w:spacing w:val="-15"/>
          <w:w w:val="95"/>
        </w:rPr>
        <w:t>兴，支持天鹏、朝阳等农商互联龙头企业建设具有产后商品化处 </w:t>
      </w:r>
      <w:r>
        <w:rPr>
          <w:color w:val="313131"/>
          <w:spacing w:val="-14"/>
          <w:w w:val="95"/>
        </w:rPr>
        <w:t>理功能的产地集配中心、冷库、产地仓等设施</w:t>
      </w:r>
      <w:r>
        <w:rPr>
          <w:color w:val="777777"/>
          <w:spacing w:val="-92"/>
          <w:w w:val="95"/>
        </w:rPr>
        <w:t>。</w:t>
      </w:r>
      <w:r>
        <w:rPr>
          <w:color w:val="313131"/>
          <w:spacing w:val="20"/>
          <w:w w:val="95"/>
        </w:rPr>
        <w:t>（</w:t>
      </w:r>
      <w:r>
        <w:rPr>
          <w:color w:val="313131"/>
          <w:spacing w:val="3"/>
          <w:w w:val="95"/>
        </w:rPr>
        <w:t>市商务局牵头 ， </w:t>
      </w:r>
      <w:r>
        <w:rPr>
          <w:color w:val="212121"/>
          <w:spacing w:val="-39"/>
        </w:rPr>
        <w:t>各市</w:t>
      </w:r>
      <w:r>
        <w:rPr>
          <w:color w:val="565656"/>
          <w:spacing w:val="7"/>
        </w:rPr>
        <w:t>（</w:t>
      </w:r>
      <w:r>
        <w:rPr>
          <w:color w:val="313131"/>
          <w:spacing w:val="36"/>
        </w:rPr>
        <w:t>县</w:t>
      </w:r>
      <w:r>
        <w:rPr>
          <w:color w:val="565656"/>
          <w:spacing w:val="-36"/>
        </w:rPr>
        <w:t>）</w:t>
      </w:r>
      <w:r>
        <w:rPr>
          <w:color w:val="212121"/>
          <w:spacing w:val="-21"/>
        </w:rPr>
        <w:t>区人民政府</w:t>
      </w:r>
      <w:r>
        <w:rPr>
          <w:color w:val="444444"/>
          <w:spacing w:val="5"/>
        </w:rPr>
        <w:t>、无锡经济</w:t>
      </w:r>
      <w:r>
        <w:rPr>
          <w:color w:val="212121"/>
          <w:spacing w:val="-12"/>
        </w:rPr>
        <w:t>开发区管委会， 市农业农村局</w:t>
      </w:r>
      <w:r>
        <w:rPr>
          <w:color w:val="313131"/>
          <w:spacing w:val="-12"/>
        </w:rPr>
        <w:t>按职责分工负责）</w:t>
      </w:r>
    </w:p>
    <w:p>
      <w:pPr>
        <w:pStyle w:val="BodyText"/>
        <w:spacing w:line="396" w:lineRule="exact"/>
        <w:ind w:left="1454"/>
      </w:pPr>
      <w:r>
        <w:rPr>
          <w:color w:val="313131"/>
        </w:rPr>
        <w:t>（二）实施五大重点行动</w:t>
      </w:r>
    </w:p>
    <w:p>
      <w:pPr>
        <w:pStyle w:val="BodyText"/>
        <w:spacing w:line="326" w:lineRule="auto" w:before="172"/>
        <w:ind w:left="712" w:right="578" w:firstLine="647"/>
        <w:rPr>
          <w:rFonts w:ascii="Times New Roman" w:eastAsia="Times New Roman"/>
          <w:sz w:val="31"/>
        </w:rPr>
      </w:pPr>
      <w:r>
        <w:rPr>
          <w:color w:val="0F0F0F"/>
          <w:spacing w:val="7"/>
          <w:w w:val="95"/>
        </w:rPr>
        <w:t>一是融合发展提升行动</w:t>
      </w:r>
      <w:r>
        <w:rPr>
          <w:color w:val="313131"/>
          <w:spacing w:val="-4"/>
          <w:w w:val="95"/>
        </w:rPr>
        <w:t>。依托无锡制造业基础优势 ， 探索完</w:t>
      </w:r>
      <w:r>
        <w:rPr>
          <w:color w:val="313131"/>
          <w:spacing w:val="-3"/>
          <w:w w:val="95"/>
        </w:rPr>
        <w:t>善先进制造业和现代服务业深度融合的发展路径</w:t>
      </w:r>
      <w:r>
        <w:rPr>
          <w:color w:val="777777"/>
          <w:spacing w:val="-131"/>
          <w:w w:val="95"/>
        </w:rPr>
        <w:t>。</w:t>
      </w:r>
      <w:r>
        <w:rPr>
          <w:color w:val="313131"/>
          <w:w w:val="95"/>
        </w:rPr>
        <w:t>以产业链延伸、</w:t>
      </w:r>
      <w:r>
        <w:rPr>
          <w:color w:val="313131"/>
        </w:rPr>
        <w:t>产业交叉渗透、交互作用为重点，推动服务业与制造业在更广范</w:t>
      </w:r>
      <w:r>
        <w:rPr>
          <w:color w:val="313131"/>
          <w:spacing w:val="-7"/>
        </w:rPr>
        <w:t>围、更深领域融合发展 </w:t>
      </w:r>
      <w:r>
        <w:rPr>
          <w:color w:val="777777"/>
        </w:rPr>
        <w:t>。</w:t>
      </w:r>
      <w:r>
        <w:rPr>
          <w:color w:val="313131"/>
          <w:spacing w:val="-10"/>
        </w:rPr>
        <w:t>加快推动制造业服务化， </w:t>
      </w:r>
      <w:r>
        <w:rPr>
          <w:rFonts w:ascii="Times New Roman" w:eastAsia="Times New Roman"/>
          <w:color w:val="313131"/>
          <w:sz w:val="31"/>
        </w:rPr>
        <w:t>3 </w:t>
      </w:r>
      <w:r>
        <w:rPr>
          <w:color w:val="313131"/>
          <w:spacing w:val="-2"/>
        </w:rPr>
        <w:t>年内争创</w:t>
      </w:r>
      <w:r>
        <w:rPr>
          <w:rFonts w:ascii="Times New Roman" w:eastAsia="Times New Roman"/>
          <w:color w:val="313131"/>
          <w:sz w:val="31"/>
        </w:rPr>
        <w:t>20</w:t>
      </w:r>
    </w:p>
    <w:p>
      <w:pPr>
        <w:pStyle w:val="BodyText"/>
        <w:spacing w:line="457" w:lineRule="exact"/>
        <w:ind w:left="720"/>
      </w:pPr>
      <w:r>
        <w:rPr>
          <w:color w:val="313131"/>
        </w:rPr>
        <w:t>家市级两业深度融合试点企业， </w:t>
      </w:r>
      <w:r>
        <w:rPr>
          <w:rFonts w:ascii="Times New Roman" w:hAnsi="Times New Roman" w:eastAsia="Times New Roman"/>
          <w:color w:val="313131"/>
          <w:sz w:val="31"/>
        </w:rPr>
        <w:t>2</w:t>
      </w:r>
      <w:r>
        <w:rPr>
          <w:color w:val="313131"/>
          <w:sz w:val="47"/>
        </w:rPr>
        <w:t>—</w:t>
      </w:r>
      <w:r>
        <w:rPr>
          <w:rFonts w:ascii="Times New Roman" w:hAnsi="Times New Roman" w:eastAsia="Times New Roman"/>
          <w:color w:val="313131"/>
          <w:sz w:val="31"/>
        </w:rPr>
        <w:t>3 </w:t>
      </w:r>
      <w:r>
        <w:rPr>
          <w:color w:val="313131"/>
        </w:rPr>
        <w:t>个市级两业深度融合区域集</w:t>
      </w:r>
    </w:p>
    <w:p>
      <w:pPr>
        <w:pStyle w:val="BodyText"/>
        <w:spacing w:line="326" w:lineRule="auto" w:before="109"/>
        <w:ind w:left="702" w:right="656" w:hanging="3"/>
        <w:jc w:val="both"/>
      </w:pPr>
      <w:r>
        <w:rPr>
          <w:color w:val="313131"/>
          <w:w w:val="95"/>
        </w:rPr>
        <w:t>聚发展、产业集群试点，形成制造业与服务业相互支撑、相互促 </w:t>
      </w:r>
      <w:r>
        <w:rPr>
          <w:color w:val="313131"/>
          <w:spacing w:val="-4"/>
          <w:w w:val="95"/>
        </w:rPr>
        <w:t>进的发展格局</w:t>
      </w:r>
      <w:r>
        <w:rPr>
          <w:color w:val="777777"/>
          <w:spacing w:val="26"/>
          <w:w w:val="95"/>
        </w:rPr>
        <w:t>。</w:t>
      </w:r>
      <w:r>
        <w:rPr>
          <w:color w:val="313131"/>
          <w:w w:val="95"/>
        </w:rPr>
        <w:t>大力提升生产性服务业集聚集约水平， 积极推进省级先进制造业和现代服务业深度融合试点工作，全面提升现代 </w:t>
      </w:r>
      <w:r>
        <w:rPr>
          <w:color w:val="313131"/>
          <w:spacing w:val="-6"/>
        </w:rPr>
        <w:t>服务业对先进制造业的全产业链支撑作</w:t>
      </w:r>
      <w:r>
        <w:rPr>
          <w:color w:val="777777"/>
          <w:spacing w:val="-222"/>
        </w:rPr>
        <w:t>。</w:t>
      </w:r>
      <w:r>
        <w:rPr>
          <w:color w:val="313131"/>
          <w:spacing w:val="-128"/>
        </w:rPr>
        <w:t>用</w:t>
      </w:r>
      <w:r>
        <w:rPr>
          <w:color w:val="313131"/>
          <w:spacing w:val="-5"/>
        </w:rPr>
        <w:t>（</w:t>
      </w:r>
      <w:r>
        <w:rPr>
          <w:color w:val="313131"/>
          <w:spacing w:val="-35"/>
        </w:rPr>
        <w:t>各市</w:t>
      </w:r>
      <w:r>
        <w:rPr>
          <w:color w:val="565656"/>
          <w:spacing w:val="-3"/>
        </w:rPr>
        <w:t>（</w:t>
      </w:r>
      <w:r>
        <w:rPr>
          <w:color w:val="313131"/>
          <w:spacing w:val="36"/>
        </w:rPr>
        <w:t>县</w:t>
      </w:r>
      <w:r>
        <w:rPr>
          <w:color w:val="565656"/>
          <w:spacing w:val="-26"/>
        </w:rPr>
        <w:t>）</w:t>
      </w:r>
      <w:r>
        <w:rPr>
          <w:color w:val="212121"/>
          <w:spacing w:val="-4"/>
        </w:rPr>
        <w:t>区人民  </w:t>
      </w:r>
      <w:r>
        <w:rPr>
          <w:color w:val="313131"/>
          <w:w w:val="95"/>
        </w:rPr>
        <w:t>政府、无锡经济开发区管委会，市发展改革委、科技局、工业和</w:t>
      </w:r>
    </w:p>
    <w:p>
      <w:pPr>
        <w:spacing w:after="0" w:line="326" w:lineRule="auto"/>
        <w:jc w:val="both"/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362" w:lineRule="auto" w:before="58"/>
        <w:ind w:left="741" w:right="744" w:hanging="39"/>
        <w:jc w:val="left"/>
        <w:rPr>
          <w:sz w:val="30"/>
        </w:rPr>
      </w:pPr>
      <w:r>
        <w:rPr>
          <w:color w:val="313131"/>
          <w:w w:val="105"/>
          <w:sz w:val="30"/>
        </w:rPr>
        <w:t>信息化局、商务局、大数据管理局、地方全融监管局按职责分工</w:t>
      </w:r>
      <w:r>
        <w:rPr>
          <w:color w:val="1D1D1D"/>
          <w:w w:val="105"/>
          <w:sz w:val="30"/>
        </w:rPr>
        <w:t>负责）</w:t>
      </w:r>
    </w:p>
    <w:p>
      <w:pPr>
        <w:pStyle w:val="BodyText"/>
        <w:spacing w:line="362" w:lineRule="exact"/>
        <w:ind w:left="1349"/>
      </w:pPr>
      <w:r>
        <w:rPr>
          <w:color w:val="0E0E0E"/>
          <w:spacing w:val="-5"/>
          <w:w w:val="95"/>
        </w:rPr>
        <w:t>二是集聚发展强化行动</w:t>
      </w:r>
      <w:r>
        <w:rPr>
          <w:color w:val="313131"/>
          <w:spacing w:val="2"/>
          <w:w w:val="95"/>
        </w:rPr>
        <w:t>。按照专业化、高端化发展方向 ， 加</w:t>
      </w:r>
    </w:p>
    <w:p>
      <w:pPr>
        <w:pStyle w:val="BodyText"/>
        <w:spacing w:line="328" w:lineRule="auto" w:before="151"/>
        <w:ind w:left="709" w:right="678" w:firstLine="10"/>
      </w:pPr>
      <w:r>
        <w:rPr>
          <w:color w:val="313131"/>
          <w:spacing w:val="-1"/>
          <w:w w:val="95"/>
        </w:rPr>
        <w:t>快完善集聚区各类发展规划，注重产业定位、空间布局、业态结 </w:t>
      </w:r>
      <w:r>
        <w:rPr>
          <w:color w:val="313131"/>
          <w:spacing w:val="-10"/>
          <w:w w:val="95"/>
        </w:rPr>
        <w:t>构等方面的有效衔接</w:t>
      </w:r>
      <w:r>
        <w:rPr>
          <w:color w:val="777777"/>
          <w:spacing w:val="19"/>
          <w:w w:val="95"/>
        </w:rPr>
        <w:t>。</w:t>
      </w:r>
      <w:r>
        <w:rPr>
          <w:color w:val="313131"/>
          <w:spacing w:val="1"/>
          <w:w w:val="95"/>
        </w:rPr>
        <w:t>引导集聚区以生产性服务业为重点 ， 以专业化公共服务平台为支撑，根据集聚区的自身条件和系统差异性， 突出各自业态和功能特色，集聚相关的龙头企业及上下游企业， 延伸产业链，深入推动各服务业集聚区专业发展、集聚发展和品</w:t>
      </w:r>
    </w:p>
    <w:p>
      <w:pPr>
        <w:pStyle w:val="BodyText"/>
        <w:spacing w:line="440" w:lineRule="exact"/>
        <w:ind w:left="701"/>
        <w:rPr>
          <w:rFonts w:ascii="Times New Roman" w:hAnsi="Times New Roman" w:eastAsia="Times New Roman"/>
          <w:sz w:val="31"/>
        </w:rPr>
      </w:pPr>
      <w:r>
        <w:rPr>
          <w:color w:val="313131"/>
          <w:spacing w:val="-18"/>
          <w:w w:val="95"/>
        </w:rPr>
        <w:t>牌化发展</w:t>
      </w:r>
      <w:r>
        <w:rPr>
          <w:color w:val="777777"/>
          <w:spacing w:val="-10"/>
          <w:w w:val="95"/>
        </w:rPr>
        <w:t>。</w:t>
      </w:r>
      <w:r>
        <w:rPr>
          <w:rFonts w:ascii="Times New Roman" w:hAnsi="Times New Roman" w:eastAsia="Times New Roman"/>
          <w:color w:val="1D1D1D"/>
          <w:spacing w:val="-11"/>
          <w:w w:val="95"/>
          <w:sz w:val="31"/>
        </w:rPr>
        <w:t>3</w:t>
      </w:r>
      <w:r>
        <w:rPr>
          <w:color w:val="1D1D1D"/>
          <w:spacing w:val="10"/>
          <w:w w:val="95"/>
        </w:rPr>
        <w:t>年内， 争创</w:t>
      </w:r>
      <w:r>
        <w:rPr>
          <w:rFonts w:ascii="Times New Roman" w:hAnsi="Times New Roman" w:eastAsia="Times New Roman"/>
          <w:color w:val="1D1D1D"/>
          <w:spacing w:val="-20"/>
          <w:w w:val="95"/>
          <w:sz w:val="31"/>
        </w:rPr>
        <w:t>l</w:t>
      </w:r>
      <w:r>
        <w:rPr>
          <w:color w:val="444444"/>
          <w:spacing w:val="-20"/>
          <w:w w:val="95"/>
          <w:sz w:val="47"/>
        </w:rPr>
        <w:t>—</w:t>
      </w:r>
      <w:r>
        <w:rPr>
          <w:rFonts w:ascii="Times New Roman" w:hAnsi="Times New Roman" w:eastAsia="Times New Roman"/>
          <w:color w:val="1D1D1D"/>
          <w:spacing w:val="-20"/>
          <w:w w:val="95"/>
          <w:sz w:val="31"/>
        </w:rPr>
        <w:t>2</w:t>
      </w:r>
      <w:r>
        <w:rPr>
          <w:rFonts w:ascii="Times New Roman" w:hAnsi="Times New Roman" w:eastAsia="Times New Roman"/>
          <w:color w:val="1D1D1D"/>
          <w:spacing w:val="4"/>
          <w:w w:val="95"/>
          <w:sz w:val="31"/>
        </w:rPr>
        <w:t> </w:t>
      </w:r>
      <w:r>
        <w:rPr>
          <w:color w:val="1D1D1D"/>
          <w:spacing w:val="-2"/>
          <w:w w:val="95"/>
        </w:rPr>
        <w:t>家省级生产性服务业集聚区， 培育</w:t>
      </w:r>
      <w:r>
        <w:rPr>
          <w:rFonts w:ascii="Times New Roman" w:hAnsi="Times New Roman" w:eastAsia="Times New Roman"/>
          <w:color w:val="1D1D1D"/>
          <w:w w:val="95"/>
          <w:sz w:val="31"/>
        </w:rPr>
        <w:t>5</w:t>
      </w:r>
    </w:p>
    <w:p>
      <w:pPr>
        <w:pStyle w:val="BodyText"/>
        <w:spacing w:line="582" w:lineRule="exact"/>
        <w:ind w:left="663"/>
      </w:pPr>
      <w:r>
        <w:rPr>
          <w:color w:val="444444"/>
          <w:sz w:val="47"/>
        </w:rPr>
        <w:t>—</w:t>
      </w:r>
      <w:r>
        <w:rPr>
          <w:rFonts w:ascii="Times New Roman" w:hAnsi="Times New Roman" w:eastAsia="Times New Roman"/>
          <w:color w:val="1D1D1D"/>
          <w:sz w:val="31"/>
        </w:rPr>
        <w:t>8 </w:t>
      </w:r>
      <w:r>
        <w:rPr>
          <w:color w:val="1D1D1D"/>
        </w:rPr>
        <w:t>家市级服务业集聚区</w:t>
      </w:r>
      <w:r>
        <w:rPr>
          <w:color w:val="777777"/>
        </w:rPr>
        <w:t>。</w:t>
      </w:r>
      <w:r>
        <w:rPr>
          <w:color w:val="313131"/>
        </w:rPr>
        <w:t>采取政府引导、市场运作、多方共建等</w:t>
      </w:r>
    </w:p>
    <w:p>
      <w:pPr>
        <w:spacing w:line="336" w:lineRule="auto" w:before="100"/>
        <w:ind w:left="700" w:right="653" w:firstLine="11"/>
        <w:jc w:val="left"/>
        <w:rPr>
          <w:sz w:val="30"/>
        </w:rPr>
      </w:pPr>
      <w:r>
        <w:rPr>
          <w:color w:val="313131"/>
          <w:w w:val="95"/>
          <w:sz w:val="32"/>
        </w:rPr>
        <w:t>方式，加快布局公共服务平台，大力推进集聚区内金融、商务、 科技、信息和人才培训等配套平台建设，满足企业发展，提升集 </w:t>
      </w:r>
      <w:r>
        <w:rPr>
          <w:color w:val="313131"/>
          <w:spacing w:val="-15"/>
          <w:sz w:val="32"/>
        </w:rPr>
        <w:t>聚区发展层次 </w:t>
      </w:r>
      <w:r>
        <w:rPr>
          <w:color w:val="777777"/>
          <w:spacing w:val="-31"/>
          <w:sz w:val="32"/>
        </w:rPr>
        <w:t>。</w:t>
      </w:r>
      <w:r>
        <w:rPr>
          <w:color w:val="313131"/>
          <w:spacing w:val="-5"/>
          <w:sz w:val="32"/>
        </w:rPr>
        <w:t>（</w:t>
      </w:r>
      <w:r>
        <w:rPr>
          <w:color w:val="313131"/>
          <w:spacing w:val="-40"/>
          <w:sz w:val="32"/>
        </w:rPr>
        <w:t>各市</w:t>
      </w:r>
      <w:r>
        <w:rPr>
          <w:color w:val="565656"/>
          <w:spacing w:val="7"/>
          <w:sz w:val="32"/>
        </w:rPr>
        <w:t>（</w:t>
      </w:r>
      <w:r>
        <w:rPr>
          <w:color w:val="313131"/>
          <w:spacing w:val="26"/>
          <w:sz w:val="32"/>
        </w:rPr>
        <w:t>县</w:t>
      </w:r>
      <w:r>
        <w:rPr>
          <w:color w:val="565656"/>
          <w:spacing w:val="-26"/>
          <w:sz w:val="32"/>
        </w:rPr>
        <w:t>）</w:t>
      </w:r>
      <w:r>
        <w:rPr>
          <w:color w:val="1D1D1D"/>
          <w:spacing w:val="-21"/>
          <w:sz w:val="32"/>
        </w:rPr>
        <w:t>区人民政府</w:t>
      </w:r>
      <w:r>
        <w:rPr>
          <w:color w:val="444444"/>
          <w:spacing w:val="5"/>
          <w:sz w:val="32"/>
        </w:rPr>
        <w:t>、无锡经济</w:t>
      </w:r>
      <w:r>
        <w:rPr>
          <w:color w:val="1D1D1D"/>
          <w:sz w:val="32"/>
        </w:rPr>
        <w:t>开发区管委</w:t>
      </w:r>
      <w:r>
        <w:rPr>
          <w:color w:val="313131"/>
          <w:sz w:val="30"/>
        </w:rPr>
        <w:t>会，市发展改革委、科技局、工业和信息化局、人力资源社会保  </w:t>
      </w:r>
      <w:r>
        <w:rPr>
          <w:color w:val="444444"/>
          <w:spacing w:val="9"/>
          <w:sz w:val="30"/>
        </w:rPr>
        <w:t>障局、商务局、</w:t>
      </w:r>
      <w:r>
        <w:rPr>
          <w:color w:val="1D1D1D"/>
          <w:spacing w:val="-8"/>
          <w:sz w:val="30"/>
        </w:rPr>
        <w:t>文广旅游局</w:t>
      </w:r>
      <w:r>
        <w:rPr>
          <w:color w:val="444444"/>
          <w:sz w:val="30"/>
        </w:rPr>
        <w:t>、地</w:t>
      </w:r>
      <w:r>
        <w:rPr>
          <w:color w:val="1D1D1D"/>
          <w:spacing w:val="6"/>
          <w:sz w:val="30"/>
        </w:rPr>
        <w:t>方金融监管局按职责分工负责</w:t>
      </w:r>
      <w:r>
        <w:rPr>
          <w:color w:val="1D1D1D"/>
          <w:sz w:val="30"/>
        </w:rPr>
        <w:t>）</w:t>
      </w:r>
    </w:p>
    <w:p>
      <w:pPr>
        <w:pStyle w:val="BodyText"/>
        <w:spacing w:line="328" w:lineRule="auto" w:before="8"/>
        <w:ind w:left="699" w:right="652" w:firstLine="665"/>
      </w:pPr>
      <w:r>
        <w:rPr>
          <w:color w:val="0E0E0E"/>
        </w:rPr>
        <w:t>三是骨于企业培育行</w:t>
      </w:r>
      <w:r>
        <w:rPr>
          <w:color w:val="0E0E0E"/>
          <w:spacing w:val="-209"/>
        </w:rPr>
        <w:t>动</w:t>
      </w:r>
      <w:r>
        <w:rPr>
          <w:color w:val="313131"/>
        </w:rPr>
        <w:t>。鼓励和推动现有骨干企业围绕创新</w:t>
      </w:r>
      <w:r>
        <w:rPr>
          <w:color w:val="313131"/>
          <w:w w:val="95"/>
        </w:rPr>
        <w:t>前沿领域和跨界融合，强化企业自身核心竞争力，通过兼并、联 合、重组等形式，建立具有国内外影响力的大型企业集团，强化 </w:t>
      </w:r>
      <w:r>
        <w:rPr>
          <w:color w:val="313131"/>
        </w:rPr>
        <w:t>企业的市场主体地</w:t>
      </w:r>
      <w:r>
        <w:rPr>
          <w:color w:val="313131"/>
          <w:spacing w:val="-200"/>
        </w:rPr>
        <w:t>位</w:t>
      </w:r>
      <w:r>
        <w:rPr>
          <w:color w:val="777777"/>
        </w:rPr>
        <w:t>。</w:t>
      </w:r>
      <w:r>
        <w:rPr>
          <w:color w:val="313131"/>
        </w:rPr>
        <w:t>在具有先进技术和经营模式、市场竞争充</w:t>
      </w:r>
      <w:r>
        <w:rPr>
          <w:color w:val="313131"/>
          <w:w w:val="95"/>
        </w:rPr>
        <w:t>分的服务业领域中，引进和培育一批创新能力和品牌影响力突出 的行业龙头企业和高成长性企业，</w:t>
      </w:r>
      <w:r>
        <w:rPr>
          <w:rFonts w:ascii="Times New Roman" w:eastAsia="Times New Roman"/>
          <w:color w:val="313131"/>
          <w:spacing w:val="-7"/>
          <w:w w:val="95"/>
          <w:sz w:val="31"/>
        </w:rPr>
        <w:t>3</w:t>
      </w:r>
      <w:r>
        <w:rPr>
          <w:color w:val="313131"/>
          <w:spacing w:val="-2"/>
          <w:w w:val="95"/>
        </w:rPr>
        <w:t>年内，争取培育</w:t>
      </w:r>
      <w:r>
        <w:rPr>
          <w:rFonts w:ascii="Times New Roman" w:eastAsia="Times New Roman"/>
          <w:color w:val="313131"/>
          <w:spacing w:val="3"/>
          <w:w w:val="95"/>
          <w:sz w:val="31"/>
        </w:rPr>
        <w:t>80</w:t>
      </w:r>
      <w:r>
        <w:rPr>
          <w:color w:val="313131"/>
          <w:w w:val="95"/>
        </w:rPr>
        <w:t>家以上服务</w:t>
      </w:r>
      <w:r>
        <w:rPr>
          <w:color w:val="313131"/>
          <w:spacing w:val="10"/>
        </w:rPr>
        <w:t>业骨干企业</w:t>
      </w:r>
      <w:r>
        <w:rPr>
          <w:color w:val="313131"/>
        </w:rPr>
        <w:t>（含龙头企业和高成长性企</w:t>
      </w:r>
      <w:r>
        <w:rPr>
          <w:color w:val="313131"/>
          <w:spacing w:val="-271"/>
        </w:rPr>
        <w:t>业</w:t>
      </w:r>
      <w:r>
        <w:rPr>
          <w:color w:val="313131"/>
          <w:spacing w:val="-34"/>
        </w:rPr>
        <w:t>）</w:t>
      </w:r>
      <w:r>
        <w:rPr>
          <w:color w:val="777777"/>
          <w:spacing w:val="33"/>
        </w:rPr>
        <w:t>。</w:t>
      </w:r>
      <w:r>
        <w:rPr>
          <w:color w:val="313131"/>
        </w:rPr>
        <w:t>鼓励企业总部化发</w:t>
      </w:r>
    </w:p>
    <w:p>
      <w:pPr>
        <w:spacing w:after="0" w:line="328" w:lineRule="auto"/>
        <w:sectPr>
          <w:pgSz w:w="11900" w:h="16840"/>
          <w:pgMar w:header="0" w:footer="171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350" w:lineRule="auto" w:before="58"/>
        <w:ind w:left="726" w:right="662" w:hanging="26"/>
        <w:jc w:val="both"/>
        <w:rPr>
          <w:sz w:val="30"/>
        </w:rPr>
      </w:pPr>
      <w:r>
        <w:rPr>
          <w:color w:val="2F2F2F"/>
          <w:spacing w:val="-1"/>
          <w:sz w:val="30"/>
        </w:rPr>
        <w:t>展，支持大湖新城、锡东新城等重点潜在总部经济集聚区做大做  </w:t>
      </w:r>
      <w:r>
        <w:rPr>
          <w:color w:val="2F2F2F"/>
          <w:spacing w:val="-11"/>
          <w:sz w:val="30"/>
        </w:rPr>
        <w:t>强， 到</w:t>
      </w:r>
      <w:r>
        <w:rPr>
          <w:rFonts w:ascii="Times New Roman" w:eastAsia="Times New Roman"/>
          <w:color w:val="2F2F2F"/>
          <w:sz w:val="30"/>
        </w:rPr>
        <w:t>2022</w:t>
      </w:r>
      <w:r>
        <w:rPr>
          <w:rFonts w:ascii="Times New Roman" w:eastAsia="Times New Roman"/>
          <w:color w:val="2F2F2F"/>
          <w:spacing w:val="-38"/>
          <w:sz w:val="30"/>
        </w:rPr>
        <w:t> </w:t>
      </w:r>
      <w:r>
        <w:rPr>
          <w:color w:val="2F2F2F"/>
          <w:spacing w:val="-8"/>
          <w:sz w:val="30"/>
        </w:rPr>
        <w:t>年， 经认定的总部企业达到 </w:t>
      </w:r>
      <w:r>
        <w:rPr>
          <w:rFonts w:ascii="Times New Roman" w:eastAsia="Times New Roman"/>
          <w:color w:val="2F2F2F"/>
          <w:spacing w:val="12"/>
          <w:sz w:val="30"/>
        </w:rPr>
        <w:t>60</w:t>
      </w:r>
      <w:r>
        <w:rPr>
          <w:color w:val="2F2F2F"/>
          <w:spacing w:val="-10"/>
          <w:sz w:val="30"/>
        </w:rPr>
        <w:t>家以上</w:t>
      </w:r>
      <w:r>
        <w:rPr>
          <w:color w:val="777777"/>
          <w:spacing w:val="34"/>
          <w:sz w:val="30"/>
        </w:rPr>
        <w:t>。</w:t>
      </w:r>
      <w:r>
        <w:rPr>
          <w:color w:val="2F2F2F"/>
          <w:spacing w:val="4"/>
          <w:sz w:val="30"/>
        </w:rPr>
        <w:t>增强金融服务</w:t>
      </w:r>
    </w:p>
    <w:p>
      <w:pPr>
        <w:spacing w:line="237" w:lineRule="auto" w:before="14"/>
        <w:ind w:left="713" w:right="715" w:firstLine="2"/>
        <w:jc w:val="both"/>
        <w:rPr>
          <w:sz w:val="30"/>
        </w:rPr>
      </w:pPr>
      <w:r>
        <w:rPr>
          <w:color w:val="2F2F2F"/>
          <w:sz w:val="30"/>
        </w:rPr>
        <w:t>实体经济能力，支持行业龙头企业资源整合、上市挂牌，借助多  </w:t>
      </w:r>
      <w:r>
        <w:rPr>
          <w:color w:val="2F2F2F"/>
          <w:spacing w:val="-1"/>
          <w:sz w:val="30"/>
        </w:rPr>
        <w:t>层次资本市场直接融资， 每年新增行业上市企业</w:t>
      </w:r>
      <w:r>
        <w:rPr>
          <w:rFonts w:ascii="Times New Roman" w:hAnsi="Times New Roman" w:eastAsia="Times New Roman"/>
          <w:color w:val="2F2F2F"/>
          <w:spacing w:val="-28"/>
          <w:sz w:val="31"/>
        </w:rPr>
        <w:t>2</w:t>
      </w:r>
      <w:r>
        <w:rPr>
          <w:color w:val="2F2F2F"/>
          <w:spacing w:val="-28"/>
          <w:sz w:val="47"/>
        </w:rPr>
        <w:t>—</w:t>
      </w:r>
      <w:r>
        <w:rPr>
          <w:rFonts w:ascii="Times New Roman" w:hAnsi="Times New Roman" w:eastAsia="Times New Roman"/>
          <w:color w:val="2F2F2F"/>
          <w:spacing w:val="-28"/>
          <w:sz w:val="31"/>
        </w:rPr>
        <w:t>3</w:t>
      </w:r>
      <w:r>
        <w:rPr>
          <w:color w:val="2F2F2F"/>
          <w:spacing w:val="-24"/>
          <w:sz w:val="30"/>
        </w:rPr>
        <w:t>家</w:t>
      </w:r>
      <w:r>
        <w:rPr>
          <w:color w:val="777777"/>
          <w:spacing w:val="9"/>
          <w:sz w:val="30"/>
        </w:rPr>
        <w:t>。 </w:t>
      </w:r>
      <w:r>
        <w:rPr>
          <w:color w:val="2F2F2F"/>
          <w:sz w:val="30"/>
        </w:rPr>
        <w:t>（</w:t>
      </w:r>
      <w:r>
        <w:rPr>
          <w:color w:val="2F2F2F"/>
          <w:spacing w:val="-6"/>
          <w:sz w:val="30"/>
        </w:rPr>
        <w:t>各市</w:t>
      </w:r>
    </w:p>
    <w:p>
      <w:pPr>
        <w:spacing w:line="350" w:lineRule="auto" w:before="123"/>
        <w:ind w:left="702" w:right="661" w:hanging="20"/>
        <w:jc w:val="both"/>
        <w:rPr>
          <w:sz w:val="30"/>
        </w:rPr>
      </w:pPr>
      <w:r>
        <w:rPr>
          <w:color w:val="565656"/>
          <w:sz w:val="30"/>
        </w:rPr>
        <w:t>（</w:t>
      </w:r>
      <w:r>
        <w:rPr>
          <w:color w:val="565656"/>
          <w:spacing w:val="-60"/>
          <w:sz w:val="30"/>
        </w:rPr>
        <w:t> </w:t>
      </w:r>
      <w:r>
        <w:rPr>
          <w:color w:val="2F2F2F"/>
          <w:spacing w:val="27"/>
          <w:sz w:val="30"/>
        </w:rPr>
        <w:t>县</w:t>
      </w:r>
      <w:r>
        <w:rPr>
          <w:color w:val="565656"/>
          <w:spacing w:val="-28"/>
          <w:sz w:val="30"/>
        </w:rPr>
        <w:t>）</w:t>
      </w:r>
      <w:r>
        <w:rPr>
          <w:color w:val="2F2F2F"/>
          <w:spacing w:val="-8"/>
          <w:sz w:val="30"/>
        </w:rPr>
        <w:t>区人民政府、无锡经济开发 区管委会 ， 市发展改革委、科</w:t>
      </w:r>
      <w:r>
        <w:rPr>
          <w:color w:val="2F2F2F"/>
          <w:spacing w:val="-9"/>
          <w:w w:val="105"/>
          <w:sz w:val="30"/>
        </w:rPr>
        <w:t>技局、工业和信息化局、人力资源社会保障局、商务局、文广旅</w:t>
      </w:r>
      <w:r>
        <w:rPr>
          <w:color w:val="2F2F2F"/>
          <w:w w:val="105"/>
          <w:sz w:val="30"/>
        </w:rPr>
        <w:t>游局、地方金融监管局按职责分工负责）</w:t>
      </w:r>
    </w:p>
    <w:p>
      <w:pPr>
        <w:spacing w:line="350" w:lineRule="auto" w:before="10"/>
        <w:ind w:left="702" w:right="655" w:firstLine="655"/>
        <w:jc w:val="left"/>
        <w:rPr>
          <w:sz w:val="30"/>
        </w:rPr>
      </w:pPr>
      <w:r>
        <w:rPr>
          <w:color w:val="181818"/>
          <w:sz w:val="30"/>
        </w:rPr>
        <w:t>四是重点项目引培行动。大力开展服务业专项招商活动，利  </w:t>
      </w:r>
      <w:r>
        <w:rPr>
          <w:color w:val="2F2F2F"/>
          <w:spacing w:val="-4"/>
          <w:sz w:val="30"/>
        </w:rPr>
        <w:t>用进口博览会、广交会等国际交流平台， 积极对接世界</w:t>
      </w:r>
      <w:r>
        <w:rPr>
          <w:rFonts w:ascii="Times New Roman" w:eastAsia="Times New Roman"/>
          <w:color w:val="2F2F2F"/>
          <w:spacing w:val="7"/>
          <w:sz w:val="30"/>
        </w:rPr>
        <w:t>500</w:t>
      </w:r>
      <w:r>
        <w:rPr>
          <w:color w:val="2F2F2F"/>
          <w:sz w:val="30"/>
        </w:rPr>
        <w:t>强、大</w:t>
      </w:r>
      <w:r>
        <w:rPr>
          <w:color w:val="2F2F2F"/>
          <w:spacing w:val="2"/>
          <w:sz w:val="30"/>
        </w:rPr>
        <w:t>型国有企业、国内</w:t>
      </w:r>
      <w:r>
        <w:rPr>
          <w:rFonts w:ascii="Times New Roman" w:eastAsia="Times New Roman"/>
          <w:color w:val="2F2F2F"/>
          <w:sz w:val="30"/>
        </w:rPr>
        <w:t>500</w:t>
      </w:r>
      <w:r>
        <w:rPr>
          <w:color w:val="2F2F2F"/>
          <w:spacing w:val="-15"/>
          <w:sz w:val="30"/>
        </w:rPr>
        <w:t>强企业， 精心组织经贸招商活 动， 加强市投促中心对新项目的招引，争取引进一批龙头型、基地型、旗舰型  </w:t>
      </w:r>
      <w:r>
        <w:rPr>
          <w:color w:val="2F2F2F"/>
          <w:spacing w:val="1"/>
          <w:sz w:val="30"/>
        </w:rPr>
        <w:t>现代服务业项目</w:t>
      </w:r>
      <w:r>
        <w:rPr>
          <w:color w:val="777777"/>
          <w:spacing w:val="31"/>
          <w:sz w:val="30"/>
        </w:rPr>
        <w:t>。</w:t>
      </w:r>
      <w:r>
        <w:rPr>
          <w:color w:val="2F2F2F"/>
          <w:spacing w:val="-4"/>
          <w:sz w:val="30"/>
        </w:rPr>
        <w:t>制定项目滚动计划 ， 形成接续不断、滚动实施</w:t>
      </w:r>
      <w:r>
        <w:rPr>
          <w:color w:val="2F2F2F"/>
          <w:spacing w:val="-5"/>
          <w:sz w:val="30"/>
        </w:rPr>
        <w:t>的储备机制和良性循环体系，健全服务业重大项目库，每年遴选  </w:t>
      </w:r>
      <w:r>
        <w:rPr>
          <w:rFonts w:ascii="Arial" w:eastAsia="Arial"/>
          <w:color w:val="181818"/>
          <w:spacing w:val="-5"/>
          <w:sz w:val="28"/>
        </w:rPr>
        <w:t>40</w:t>
      </w:r>
      <w:r>
        <w:rPr>
          <w:color w:val="181818"/>
          <w:spacing w:val="-4"/>
          <w:sz w:val="30"/>
        </w:rPr>
        <w:t>个左右投资强度大</w:t>
      </w:r>
      <w:r>
        <w:rPr>
          <w:color w:val="444444"/>
          <w:spacing w:val="1"/>
          <w:sz w:val="30"/>
        </w:rPr>
        <w:t>、产业层次高、带动能力 强的服务业重大项</w:t>
      </w:r>
      <w:r>
        <w:rPr>
          <w:color w:val="2F2F2F"/>
          <w:spacing w:val="4"/>
          <w:sz w:val="30"/>
        </w:rPr>
        <w:t>目入库</w:t>
      </w:r>
      <w:r>
        <w:rPr>
          <w:color w:val="777777"/>
          <w:spacing w:val="20"/>
          <w:sz w:val="30"/>
        </w:rPr>
        <w:t>。</w:t>
      </w:r>
      <w:r>
        <w:rPr>
          <w:color w:val="2F2F2F"/>
          <w:spacing w:val="-6"/>
          <w:sz w:val="30"/>
        </w:rPr>
        <w:t>实行动态化和分 级管理， 抓好重点服务业项目的 协调和服务，加强部门间协同，实施市区联动的重大项目挂钩服务制度， 定期召开部门联席会，协调解决项目建设过程中存在的困难和问  </w:t>
      </w:r>
      <w:r>
        <w:rPr>
          <w:color w:val="2F2F2F"/>
          <w:spacing w:val="-4"/>
          <w:sz w:val="30"/>
        </w:rPr>
        <w:t>题， 积极帮助项目单位落实相关建设条件， 确保项目顺利实施</w:t>
      </w:r>
      <w:r>
        <w:rPr>
          <w:color w:val="777777"/>
          <w:sz w:val="30"/>
        </w:rPr>
        <w:t>。</w:t>
      </w:r>
      <w:r>
        <w:rPr>
          <w:color w:val="2F2F2F"/>
          <w:spacing w:val="-1"/>
          <w:sz w:val="30"/>
        </w:rPr>
        <w:t>研究国家和省服务业发展政策，争取更多项目获国家和省资金扶  </w:t>
      </w:r>
      <w:r>
        <w:rPr>
          <w:color w:val="2F2F2F"/>
          <w:spacing w:val="-19"/>
          <w:sz w:val="30"/>
        </w:rPr>
        <w:t>持</w:t>
      </w:r>
      <w:r>
        <w:rPr>
          <w:color w:val="777777"/>
          <w:spacing w:val="-27"/>
          <w:sz w:val="30"/>
        </w:rPr>
        <w:t>。</w:t>
      </w:r>
      <w:r>
        <w:rPr>
          <w:color w:val="2F2F2F"/>
          <w:spacing w:val="23"/>
          <w:sz w:val="30"/>
        </w:rPr>
        <w:t>（</w:t>
      </w:r>
      <w:r>
        <w:rPr>
          <w:color w:val="2F2F2F"/>
          <w:spacing w:val="-13"/>
          <w:sz w:val="30"/>
        </w:rPr>
        <w:t>各市</w:t>
      </w:r>
      <w:r>
        <w:rPr>
          <w:color w:val="565656"/>
          <w:sz w:val="30"/>
        </w:rPr>
        <w:t>（</w:t>
      </w:r>
      <w:r>
        <w:rPr>
          <w:color w:val="565656"/>
          <w:spacing w:val="-86"/>
          <w:sz w:val="30"/>
        </w:rPr>
        <w:t> </w:t>
      </w:r>
      <w:r>
        <w:rPr>
          <w:color w:val="2F2F2F"/>
          <w:spacing w:val="37"/>
          <w:sz w:val="30"/>
        </w:rPr>
        <w:t>县</w:t>
      </w:r>
      <w:r>
        <w:rPr>
          <w:color w:val="565656"/>
          <w:spacing w:val="-38"/>
          <w:sz w:val="30"/>
        </w:rPr>
        <w:t>）</w:t>
      </w:r>
      <w:r>
        <w:rPr>
          <w:color w:val="2F2F2F"/>
          <w:spacing w:val="-1"/>
          <w:sz w:val="30"/>
        </w:rPr>
        <w:t>区人民政府、无锡经济开发区管委会 ， 市发展改革委、科技局、工业和信息化局、民政局、人力资源社会保障  局、商务局、文广旅游局、外办、地方金融监管局按职责分工负</w:t>
      </w:r>
    </w:p>
    <w:p>
      <w:pPr>
        <w:spacing w:after="0" w:line="350" w:lineRule="auto"/>
        <w:jc w:val="left"/>
        <w:rPr>
          <w:sz w:val="30"/>
        </w:rPr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59"/>
        <w:ind w:left="713" w:right="0" w:firstLine="0"/>
        <w:jc w:val="left"/>
        <w:rPr>
          <w:sz w:val="30"/>
        </w:rPr>
      </w:pPr>
      <w:r>
        <w:rPr>
          <w:color w:val="2F2F2F"/>
          <w:sz w:val="30"/>
        </w:rPr>
        <w:t>责）</w:t>
      </w:r>
    </w:p>
    <w:p>
      <w:pPr>
        <w:spacing w:before="167"/>
        <w:ind w:left="1351" w:right="0" w:firstLine="0"/>
        <w:jc w:val="left"/>
        <w:rPr>
          <w:sz w:val="30"/>
        </w:rPr>
      </w:pPr>
      <w:r>
        <w:rPr>
          <w:color w:val="0A0A0A"/>
          <w:sz w:val="30"/>
        </w:rPr>
        <w:t>五是人才保障增强行动</w:t>
      </w:r>
      <w:r>
        <w:rPr>
          <w:color w:val="2F2F2F"/>
          <w:sz w:val="30"/>
        </w:rPr>
        <w:t>。实施“大湖人才计划</w:t>
      </w:r>
      <w:r>
        <w:rPr>
          <w:color w:val="2F2F2F"/>
          <w:w w:val="80"/>
          <w:sz w:val="30"/>
        </w:rPr>
        <w:t>” </w:t>
      </w:r>
      <w:r>
        <w:rPr>
          <w:color w:val="2F2F2F"/>
          <w:sz w:val="30"/>
        </w:rPr>
        <w:t>升级版</w:t>
      </w:r>
      <w:r>
        <w:rPr>
          <w:color w:val="2F2F2F"/>
          <w:w w:val="80"/>
          <w:sz w:val="30"/>
        </w:rPr>
        <w:t>， </w:t>
      </w:r>
      <w:r>
        <w:rPr>
          <w:color w:val="2F2F2F"/>
          <w:sz w:val="30"/>
        </w:rPr>
        <w:t>着</w:t>
      </w:r>
    </w:p>
    <w:p>
      <w:pPr>
        <w:pStyle w:val="BodyText"/>
        <w:spacing w:before="3"/>
        <w:rPr>
          <w:sz w:val="9"/>
        </w:rPr>
      </w:pPr>
    </w:p>
    <w:p>
      <w:pPr>
        <w:spacing w:line="350" w:lineRule="auto" w:before="58"/>
        <w:ind w:left="701" w:right="651" w:firstLine="17"/>
        <w:jc w:val="left"/>
        <w:rPr>
          <w:sz w:val="30"/>
        </w:rPr>
      </w:pPr>
      <w:r>
        <w:rPr>
          <w:color w:val="2F2F2F"/>
          <w:sz w:val="30"/>
        </w:rPr>
        <w:t>力引进和培育科技金融、专业物流、知识产权、科技研发、法律、</w:t>
      </w:r>
      <w:r>
        <w:rPr>
          <w:color w:val="2F2F2F"/>
          <w:w w:val="105"/>
          <w:sz w:val="30"/>
        </w:rPr>
        <w:t>财务、人力资源服务、知识产权、服务外包、电子商务、商务会</w:t>
      </w:r>
      <w:r>
        <w:rPr>
          <w:color w:val="2F2F2F"/>
          <w:spacing w:val="3"/>
          <w:sz w:val="30"/>
        </w:rPr>
        <w:t>展、文化创意等领域创新团队和领军人才</w:t>
      </w:r>
      <w:r>
        <w:rPr>
          <w:color w:val="757575"/>
          <w:spacing w:val="39"/>
          <w:sz w:val="30"/>
        </w:rPr>
        <w:t>。</w:t>
      </w:r>
      <w:r>
        <w:rPr>
          <w:color w:val="2F2F2F"/>
          <w:spacing w:val="6"/>
          <w:sz w:val="30"/>
        </w:rPr>
        <w:t>完善以知识资本化为</w:t>
      </w:r>
      <w:r>
        <w:rPr>
          <w:color w:val="2F2F2F"/>
          <w:spacing w:val="6"/>
          <w:w w:val="105"/>
          <w:sz w:val="30"/>
        </w:rPr>
        <w:t>核心的激励机制，通过技术入股、管理入股、股票期权等多种分配方式，吸引集聚服务业高技术人才，并在住房，配偶就业、子</w:t>
      </w:r>
      <w:r>
        <w:rPr>
          <w:color w:val="1F1F1F"/>
          <w:spacing w:val="-7"/>
          <w:w w:val="105"/>
          <w:sz w:val="30"/>
        </w:rPr>
        <w:t>女上学等方面提供相应政策支持 </w:t>
      </w:r>
      <w:r>
        <w:rPr>
          <w:color w:val="757575"/>
          <w:spacing w:val="4"/>
          <w:w w:val="105"/>
          <w:sz w:val="30"/>
        </w:rPr>
        <w:t>。</w:t>
      </w:r>
      <w:r>
        <w:rPr>
          <w:color w:val="2F2F2F"/>
          <w:spacing w:val="-1"/>
          <w:w w:val="105"/>
          <w:sz w:val="30"/>
        </w:rPr>
        <w:t>加大财税政策支持力度</w:t>
      </w:r>
      <w:r>
        <w:rPr>
          <w:color w:val="2F2F2F"/>
          <w:spacing w:val="-56"/>
          <w:sz w:val="30"/>
        </w:rPr>
        <w:t>， </w:t>
      </w:r>
      <w:r>
        <w:rPr>
          <w:color w:val="2F2F2F"/>
          <w:w w:val="105"/>
          <w:sz w:val="30"/>
        </w:rPr>
        <w:t>大力</w:t>
      </w:r>
      <w:r>
        <w:rPr>
          <w:color w:val="2F2F2F"/>
          <w:spacing w:val="4"/>
          <w:sz w:val="30"/>
        </w:rPr>
        <w:t>鼓励服务业人才创业</w:t>
      </w:r>
      <w:r>
        <w:rPr>
          <w:color w:val="757575"/>
          <w:spacing w:val="13"/>
          <w:sz w:val="30"/>
        </w:rPr>
        <w:t>。</w:t>
      </w:r>
      <w:r>
        <w:rPr>
          <w:color w:val="2F2F2F"/>
          <w:sz w:val="30"/>
        </w:rPr>
        <w:t>（</w:t>
      </w:r>
      <w:r>
        <w:rPr>
          <w:color w:val="2F2F2F"/>
          <w:spacing w:val="-9"/>
          <w:sz w:val="30"/>
        </w:rPr>
        <w:t> 各市</w:t>
      </w:r>
      <w:r>
        <w:rPr>
          <w:color w:val="565656"/>
          <w:sz w:val="30"/>
        </w:rPr>
        <w:t>（ </w:t>
      </w:r>
      <w:r>
        <w:rPr>
          <w:color w:val="2F2F2F"/>
          <w:spacing w:val="27"/>
          <w:sz w:val="30"/>
        </w:rPr>
        <w:t>县</w:t>
      </w:r>
      <w:r>
        <w:rPr>
          <w:color w:val="565656"/>
          <w:spacing w:val="-28"/>
          <w:sz w:val="30"/>
        </w:rPr>
        <w:t>）</w:t>
      </w:r>
      <w:r>
        <w:rPr>
          <w:color w:val="1F1F1F"/>
          <w:spacing w:val="2"/>
          <w:sz w:val="30"/>
        </w:rPr>
        <w:t>区人民政府</w:t>
      </w:r>
      <w:r>
        <w:rPr>
          <w:color w:val="444444"/>
          <w:spacing w:val="8"/>
          <w:sz w:val="30"/>
        </w:rPr>
        <w:t>、无锡经济</w:t>
      </w:r>
      <w:r>
        <w:rPr>
          <w:color w:val="1F1F1F"/>
          <w:sz w:val="30"/>
        </w:rPr>
        <w:t>开发</w:t>
      </w:r>
      <w:r>
        <w:rPr>
          <w:color w:val="1F1F1F"/>
          <w:spacing w:val="-11"/>
          <w:sz w:val="30"/>
        </w:rPr>
        <w:t>区管委会 ， 市委组织部</w:t>
      </w:r>
      <w:r>
        <w:rPr>
          <w:color w:val="444444"/>
          <w:spacing w:val="-11"/>
          <w:sz w:val="30"/>
        </w:rPr>
        <w:t>、宣传部 </w:t>
      </w:r>
      <w:r>
        <w:rPr>
          <w:color w:val="1F1F1F"/>
          <w:spacing w:val="-5"/>
          <w:sz w:val="30"/>
        </w:rPr>
        <w:t>， 市发展改革委</w:t>
      </w:r>
      <w:r>
        <w:rPr>
          <w:color w:val="444444"/>
          <w:spacing w:val="2"/>
          <w:sz w:val="30"/>
        </w:rPr>
        <w:t>、科技局、</w:t>
      </w:r>
      <w:r>
        <w:rPr>
          <w:color w:val="1F1F1F"/>
          <w:sz w:val="30"/>
        </w:rPr>
        <w:t>工业</w:t>
      </w:r>
      <w:r>
        <w:rPr>
          <w:color w:val="2F2F2F"/>
          <w:w w:val="105"/>
          <w:sz w:val="30"/>
        </w:rPr>
        <w:t>和信息化局、司法局、财政局、人力资源社会保障局、商务局、</w:t>
      </w:r>
      <w:r>
        <w:rPr>
          <w:color w:val="1F1F1F"/>
          <w:spacing w:val="-1"/>
          <w:w w:val="105"/>
          <w:sz w:val="30"/>
        </w:rPr>
        <w:t>文广旅游局</w:t>
      </w:r>
      <w:r>
        <w:rPr>
          <w:color w:val="444444"/>
          <w:w w:val="105"/>
          <w:sz w:val="30"/>
        </w:rPr>
        <w:t>、地</w:t>
      </w:r>
      <w:r>
        <w:rPr>
          <w:color w:val="1F1F1F"/>
          <w:spacing w:val="8"/>
          <w:w w:val="105"/>
          <w:sz w:val="30"/>
        </w:rPr>
        <w:t>方金融监管局</w:t>
      </w:r>
      <w:r>
        <w:rPr>
          <w:color w:val="1F1F1F"/>
          <w:spacing w:val="-38"/>
          <w:sz w:val="30"/>
        </w:rPr>
        <w:t>， </w:t>
      </w:r>
      <w:r>
        <w:rPr>
          <w:color w:val="1F1F1F"/>
          <w:spacing w:val="-7"/>
          <w:w w:val="105"/>
          <w:sz w:val="30"/>
        </w:rPr>
        <w:t>市贸促会按职责 分工</w:t>
      </w:r>
      <w:r>
        <w:rPr>
          <w:color w:val="1F1F1F"/>
          <w:spacing w:val="44"/>
          <w:sz w:val="30"/>
        </w:rPr>
        <w:t>负</w:t>
      </w:r>
      <w:r>
        <w:rPr>
          <w:color w:val="1F1F1F"/>
          <w:spacing w:val="31"/>
          <w:w w:val="105"/>
          <w:sz w:val="30"/>
        </w:rPr>
        <w:t>责</w:t>
      </w:r>
      <w:r>
        <w:rPr>
          <w:color w:val="1F1F1F"/>
          <w:w w:val="105"/>
          <w:sz w:val="30"/>
        </w:rPr>
        <w:t>）</w:t>
      </w:r>
    </w:p>
    <w:p>
      <w:pPr>
        <w:spacing w:before="2"/>
        <w:ind w:left="1337" w:right="0" w:firstLine="0"/>
        <w:jc w:val="left"/>
        <w:rPr>
          <w:sz w:val="30"/>
        </w:rPr>
      </w:pPr>
      <w:r>
        <w:rPr>
          <w:color w:val="0A0A0A"/>
          <w:w w:val="110"/>
          <w:sz w:val="30"/>
        </w:rPr>
        <w:t>四</w:t>
      </w:r>
      <w:r>
        <w:rPr>
          <w:color w:val="444444"/>
          <w:w w:val="110"/>
          <w:sz w:val="30"/>
        </w:rPr>
        <w:t>、</w:t>
      </w:r>
      <w:r>
        <w:rPr>
          <w:color w:val="0A0A0A"/>
          <w:w w:val="110"/>
          <w:sz w:val="30"/>
        </w:rPr>
        <w:t>保障措施</w:t>
      </w:r>
    </w:p>
    <w:p>
      <w:pPr>
        <w:spacing w:line="350" w:lineRule="auto" w:before="177"/>
        <w:ind w:left="703" w:right="643" w:firstLine="611"/>
        <w:jc w:val="both"/>
        <w:rPr>
          <w:sz w:val="30"/>
        </w:rPr>
      </w:pPr>
      <w:r>
        <w:rPr>
          <w:color w:val="2F2F2F"/>
          <w:sz w:val="30"/>
        </w:rPr>
        <w:t>（ 一）加强组织领导</w:t>
      </w:r>
      <w:r>
        <w:rPr>
          <w:color w:val="757575"/>
          <w:sz w:val="30"/>
        </w:rPr>
        <w:t>。</w:t>
      </w:r>
      <w:r>
        <w:rPr>
          <w:color w:val="2F2F2F"/>
          <w:sz w:val="30"/>
        </w:rPr>
        <w:t>建立健全全市服 务业发展领导组织体</w:t>
      </w:r>
      <w:r>
        <w:rPr>
          <w:color w:val="1F1F1F"/>
          <w:w w:val="105"/>
          <w:sz w:val="30"/>
        </w:rPr>
        <w:t>系，优化调整服务业发展领导小组及其成员，在领导小组下设立</w:t>
      </w:r>
      <w:r>
        <w:rPr>
          <w:color w:val="2F2F2F"/>
          <w:w w:val="105"/>
          <w:sz w:val="30"/>
        </w:rPr>
        <w:t>综合协调办公室和十个专项工作组，综合协调办公室设在市发展改革委，主要负贵行动计划的综合汇总、考核推进、统筹协调等工作；十个专项工作组由相关职能部门牵头负贵，其中，市地方金融监管局牵头推进金融服务工作，市科技局牵头推进科技服务工作，市工业和信息化局牵头推进信息服务，市发展改革委牵头推进物流服务，市人力资源社会保障局牵头推进人力资源和咨询</w:t>
      </w:r>
      <w:r>
        <w:rPr>
          <w:color w:val="2F2F2F"/>
          <w:sz w:val="30"/>
        </w:rPr>
        <w:t>服务，市贸促会牵头推进会展服务，市商务局牵头推进商贸服务，</w:t>
      </w:r>
    </w:p>
    <w:p>
      <w:pPr>
        <w:spacing w:after="0" w:line="350" w:lineRule="auto"/>
        <w:jc w:val="both"/>
        <w:rPr>
          <w:sz w:val="30"/>
        </w:rPr>
        <w:sectPr>
          <w:pgSz w:w="11900" w:h="16840"/>
          <w:pgMar w:header="0" w:footer="171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line="319" w:lineRule="auto" w:before="54"/>
        <w:ind w:left="711" w:right="350" w:firstLine="12"/>
      </w:pPr>
      <w:r>
        <w:rPr>
          <w:color w:val="2F2F2F"/>
          <w:w w:val="95"/>
        </w:rPr>
        <w:t>市文广旅游局牵头推进文创服务和旅游休闲服务，市民政局、市 </w:t>
      </w:r>
      <w:r>
        <w:rPr>
          <w:color w:val="2F2F2F"/>
          <w:spacing w:val="7"/>
          <w:w w:val="95"/>
        </w:rPr>
        <w:t>卫生健康委牵头推进健康养老服务 </w:t>
      </w:r>
      <w:r>
        <w:rPr>
          <w:color w:val="747474"/>
          <w:spacing w:val="-10"/>
          <w:w w:val="95"/>
        </w:rPr>
        <w:t>。</w:t>
      </w:r>
      <w:r>
        <w:rPr>
          <w:color w:val="2F2F2F"/>
          <w:w w:val="95"/>
        </w:rPr>
        <w:t>各专项推进工作组要完善工作机制，明确工作目标，制定工作计划，明确贵任分工，认真组 织落实，形成齐抓共管、整体推进的工作格局，确保各项任务全  </w:t>
      </w:r>
      <w:r>
        <w:rPr>
          <w:color w:val="2F2F2F"/>
          <w:spacing w:val="6"/>
        </w:rPr>
        <w:t>面完成</w:t>
      </w:r>
      <w:r>
        <w:rPr>
          <w:color w:val="747474"/>
        </w:rPr>
        <w:t>。</w:t>
      </w:r>
    </w:p>
    <w:p>
      <w:pPr>
        <w:spacing w:line="319" w:lineRule="auto" w:before="0"/>
        <w:ind w:left="701" w:right="413" w:firstLine="596"/>
        <w:jc w:val="left"/>
        <w:rPr>
          <w:sz w:val="33"/>
        </w:rPr>
      </w:pPr>
      <w:r>
        <w:rPr>
          <w:color w:val="2F2F2F"/>
          <w:spacing w:val="11"/>
          <w:w w:val="95"/>
          <w:sz w:val="33"/>
        </w:rPr>
        <w:t>（</w:t>
      </w:r>
      <w:r>
        <w:rPr>
          <w:color w:val="2F2F2F"/>
          <w:spacing w:val="22"/>
          <w:w w:val="95"/>
          <w:sz w:val="33"/>
        </w:rPr>
        <w:t>二</w:t>
      </w:r>
      <w:r>
        <w:rPr>
          <w:color w:val="2F2F2F"/>
          <w:spacing w:val="-69"/>
          <w:w w:val="95"/>
          <w:sz w:val="33"/>
        </w:rPr>
        <w:t>）</w:t>
      </w:r>
      <w:r>
        <w:rPr>
          <w:color w:val="2F2F2F"/>
          <w:spacing w:val="12"/>
          <w:w w:val="95"/>
          <w:sz w:val="33"/>
        </w:rPr>
        <w:t>制定配套政策 </w:t>
      </w:r>
      <w:r>
        <w:rPr>
          <w:color w:val="747474"/>
          <w:spacing w:val="7"/>
          <w:w w:val="95"/>
          <w:sz w:val="33"/>
        </w:rPr>
        <w:t>。</w:t>
      </w:r>
      <w:r>
        <w:rPr>
          <w:color w:val="2F2F2F"/>
          <w:spacing w:val="-1"/>
          <w:w w:val="95"/>
          <w:sz w:val="33"/>
        </w:rPr>
        <w:t>根据行动计划各工作组、相关部门、</w:t>
      </w:r>
      <w:r>
        <w:rPr>
          <w:color w:val="2F2F2F"/>
          <w:w w:val="95"/>
          <w:sz w:val="33"/>
        </w:rPr>
        <w:t>板块负贵制定相应配套政策，在此基础上，根据行动计划的总体 要求，以“科学安排、突出重点”为原则，明确每一年度的工作 </w:t>
      </w:r>
      <w:r>
        <w:rPr>
          <w:color w:val="2F2F2F"/>
          <w:spacing w:val="3"/>
          <w:sz w:val="33"/>
        </w:rPr>
        <w:t>要点</w:t>
      </w:r>
      <w:r>
        <w:rPr>
          <w:color w:val="2F2F2F"/>
          <w:spacing w:val="-51"/>
          <w:w w:val="95"/>
          <w:sz w:val="33"/>
        </w:rPr>
        <w:t>， </w:t>
      </w:r>
      <w:r>
        <w:rPr>
          <w:color w:val="2F2F2F"/>
          <w:spacing w:val="-11"/>
          <w:sz w:val="33"/>
        </w:rPr>
        <w:t>确保政策落到实处 </w:t>
      </w:r>
      <w:r>
        <w:rPr>
          <w:color w:val="747474"/>
          <w:sz w:val="33"/>
        </w:rPr>
        <w:t>。</w:t>
      </w:r>
      <w:r>
        <w:rPr>
          <w:color w:val="2F2F2F"/>
          <w:spacing w:val="-4"/>
          <w:sz w:val="33"/>
        </w:rPr>
        <w:t>各工作组、相关部门、板块要</w:t>
      </w:r>
      <w:r>
        <w:rPr>
          <w:color w:val="2F2F2F"/>
          <w:spacing w:val="-116"/>
          <w:sz w:val="33"/>
        </w:rPr>
        <w:t>动主担</w:t>
      </w:r>
      <w:r>
        <w:rPr>
          <w:color w:val="2F2F2F"/>
          <w:spacing w:val="-116"/>
          <w:w w:val="95"/>
          <w:sz w:val="33"/>
        </w:rPr>
        <w:t>贵切实履贵，合力推进服务业发展工作，确保每一年度的目标任 </w:t>
      </w:r>
      <w:r>
        <w:rPr>
          <w:color w:val="2F2F2F"/>
          <w:spacing w:val="-104"/>
          <w:sz w:val="33"/>
        </w:rPr>
        <w:t>务完成</w:t>
      </w:r>
      <w:r>
        <w:rPr>
          <w:color w:val="747474"/>
          <w:sz w:val="33"/>
        </w:rPr>
        <w:t>。</w:t>
      </w:r>
    </w:p>
    <w:p>
      <w:pPr>
        <w:spacing w:line="319" w:lineRule="auto" w:before="0"/>
        <w:ind w:left="699" w:right="684" w:firstLine="598"/>
        <w:jc w:val="both"/>
        <w:rPr>
          <w:sz w:val="33"/>
        </w:rPr>
      </w:pPr>
      <w:r>
        <w:rPr>
          <w:color w:val="2F2F2F"/>
          <w:spacing w:val="26"/>
          <w:w w:val="95"/>
          <w:sz w:val="33"/>
        </w:rPr>
        <w:t>（</w:t>
      </w:r>
      <w:r>
        <w:rPr>
          <w:color w:val="2F2F2F"/>
          <w:spacing w:val="30"/>
          <w:w w:val="95"/>
          <w:sz w:val="33"/>
        </w:rPr>
        <w:t>三</w:t>
      </w:r>
      <w:r>
        <w:rPr>
          <w:color w:val="2F2F2F"/>
          <w:spacing w:val="-66"/>
          <w:w w:val="95"/>
          <w:sz w:val="33"/>
        </w:rPr>
        <w:t>）</w:t>
      </w:r>
      <w:r>
        <w:rPr>
          <w:color w:val="2F2F2F"/>
          <w:spacing w:val="-23"/>
          <w:w w:val="95"/>
          <w:sz w:val="33"/>
        </w:rPr>
        <w:t>强化考 核督查</w:t>
      </w:r>
      <w:r>
        <w:rPr>
          <w:color w:val="747474"/>
          <w:spacing w:val="6"/>
          <w:w w:val="95"/>
          <w:sz w:val="33"/>
        </w:rPr>
        <w:t>。</w:t>
      </w:r>
      <w:r>
        <w:rPr>
          <w:color w:val="2F2F2F"/>
          <w:spacing w:val="-4"/>
          <w:w w:val="95"/>
          <w:sz w:val="33"/>
        </w:rPr>
        <w:t>进一步完善服务业专项考核体系， 领导小组根据本行动计划，按年度制定工作要点，各工作组、相关部门、板块负贵具体工作推进落实，考核结果纳入全市高质量发</w:t>
      </w:r>
      <w:r>
        <w:rPr>
          <w:color w:val="2F2F2F"/>
          <w:spacing w:val="-29"/>
          <w:w w:val="95"/>
          <w:sz w:val="33"/>
        </w:rPr>
        <w:t>展考核体系</w:t>
      </w:r>
      <w:r>
        <w:rPr>
          <w:color w:val="747474"/>
          <w:spacing w:val="36"/>
          <w:w w:val="95"/>
          <w:sz w:val="33"/>
        </w:rPr>
        <w:t>。</w:t>
      </w:r>
      <w:r>
        <w:rPr>
          <w:color w:val="2F2F2F"/>
          <w:w w:val="95"/>
          <w:sz w:val="33"/>
        </w:rPr>
        <w:t>建立健全督查和通报机</w:t>
      </w:r>
      <w:r>
        <w:rPr>
          <w:color w:val="2F2F2F"/>
          <w:spacing w:val="-22"/>
          <w:w w:val="95"/>
          <w:sz w:val="33"/>
        </w:rPr>
        <w:t>制， 做到有奖有惩 ， 推动资</w:t>
      </w:r>
      <w:r>
        <w:rPr>
          <w:color w:val="2F2F2F"/>
          <w:w w:val="95"/>
          <w:sz w:val="33"/>
        </w:rPr>
        <w:t>源要素、扶持政策向工作力度大、成效好的部门或板块集中 </w:t>
      </w:r>
      <w:r>
        <w:rPr>
          <w:color w:val="747474"/>
          <w:w w:val="95"/>
          <w:sz w:val="33"/>
        </w:rPr>
        <w:t>。</w:t>
      </w:r>
    </w:p>
    <w:p>
      <w:pPr>
        <w:spacing w:line="319" w:lineRule="auto" w:before="0"/>
        <w:ind w:left="708" w:right="670" w:firstLine="589"/>
        <w:jc w:val="left"/>
        <w:rPr>
          <w:sz w:val="33"/>
        </w:rPr>
      </w:pPr>
      <w:r>
        <w:rPr>
          <w:color w:val="2F2F2F"/>
          <w:spacing w:val="5"/>
          <w:w w:val="95"/>
          <w:sz w:val="33"/>
        </w:rPr>
        <w:t>（</w:t>
      </w:r>
      <w:r>
        <w:rPr>
          <w:color w:val="2F2F2F"/>
          <w:spacing w:val="12"/>
          <w:w w:val="95"/>
          <w:sz w:val="33"/>
        </w:rPr>
        <w:t>四</w:t>
      </w:r>
      <w:r>
        <w:rPr>
          <w:color w:val="2F2F2F"/>
          <w:w w:val="95"/>
          <w:sz w:val="33"/>
        </w:rPr>
        <w:t>）做好舆</w:t>
      </w:r>
      <w:r>
        <w:rPr>
          <w:color w:val="2F2F2F"/>
          <w:spacing w:val="-81"/>
          <w:w w:val="95"/>
          <w:sz w:val="33"/>
        </w:rPr>
        <w:t>论引导</w:t>
      </w:r>
      <w:r>
        <w:rPr>
          <w:color w:val="747474"/>
          <w:spacing w:val="3"/>
          <w:w w:val="95"/>
          <w:sz w:val="33"/>
        </w:rPr>
        <w:t>。</w:t>
      </w:r>
      <w:r>
        <w:rPr>
          <w:color w:val="2F2F2F"/>
          <w:w w:val="95"/>
          <w:sz w:val="33"/>
        </w:rPr>
        <w:t>利用传统媒体、网络媒体、自媒体等 多种宣传媒介，采用新闻报道、专题专栏、线上线下活动等各种形式，宣传解读服务业发展的有关政策，宣传放大服务业方面的新举措、新成果、新经验，宣传推介品牌园区、产品和服务，不</w:t>
      </w:r>
      <w:r>
        <w:rPr>
          <w:color w:val="2F2F2F"/>
          <w:spacing w:val="1"/>
          <w:sz w:val="33"/>
        </w:rPr>
        <w:t>断提高无锡服务业在全省乃至全国的影响力和知名度</w:t>
      </w:r>
      <w:r>
        <w:rPr>
          <w:color w:val="747474"/>
          <w:sz w:val="33"/>
        </w:rPr>
        <w:t>。</w:t>
      </w:r>
    </w:p>
    <w:p>
      <w:pPr>
        <w:spacing w:line="418" w:lineRule="exact" w:before="0"/>
        <w:ind w:left="1297" w:right="0" w:firstLine="0"/>
        <w:jc w:val="left"/>
        <w:rPr>
          <w:sz w:val="33"/>
        </w:rPr>
      </w:pPr>
      <w:r>
        <w:rPr>
          <w:color w:val="2F2F2F"/>
          <w:spacing w:val="11"/>
          <w:sz w:val="33"/>
        </w:rPr>
        <w:t>（</w:t>
      </w:r>
      <w:r>
        <w:rPr>
          <w:color w:val="2F2F2F"/>
          <w:spacing w:val="26"/>
          <w:sz w:val="33"/>
        </w:rPr>
        <w:t>五</w:t>
      </w:r>
      <w:r>
        <w:rPr>
          <w:color w:val="2F2F2F"/>
          <w:sz w:val="33"/>
        </w:rPr>
        <w:t>）</w:t>
      </w:r>
      <w:r>
        <w:rPr>
          <w:color w:val="2F2F2F"/>
          <w:spacing w:val="-40"/>
          <w:sz w:val="33"/>
        </w:rPr>
        <w:t>健全长效管理 </w:t>
      </w:r>
      <w:r>
        <w:rPr>
          <w:color w:val="747474"/>
          <w:spacing w:val="10"/>
          <w:sz w:val="33"/>
        </w:rPr>
        <w:t>。</w:t>
      </w:r>
      <w:r>
        <w:rPr>
          <w:color w:val="2F2F2F"/>
          <w:spacing w:val="-5"/>
          <w:sz w:val="33"/>
        </w:rPr>
        <w:t>加强目标管理</w:t>
      </w:r>
      <w:r>
        <w:rPr>
          <w:color w:val="2F2F2F"/>
          <w:spacing w:val="-51"/>
          <w:w w:val="95"/>
          <w:sz w:val="33"/>
        </w:rPr>
        <w:t>， </w:t>
      </w:r>
      <w:r>
        <w:rPr>
          <w:color w:val="2F2F2F"/>
          <w:spacing w:val="-3"/>
          <w:sz w:val="33"/>
        </w:rPr>
        <w:t>健全统计体系</w:t>
      </w:r>
      <w:r>
        <w:rPr>
          <w:color w:val="2F2F2F"/>
          <w:spacing w:val="-51"/>
          <w:w w:val="95"/>
          <w:sz w:val="33"/>
        </w:rPr>
        <w:t>， </w:t>
      </w:r>
      <w:r>
        <w:rPr>
          <w:color w:val="2F2F2F"/>
          <w:sz w:val="33"/>
        </w:rPr>
        <w:t>由市</w:t>
      </w:r>
    </w:p>
    <w:p>
      <w:pPr>
        <w:spacing w:after="0" w:line="418" w:lineRule="exact"/>
        <w:jc w:val="left"/>
        <w:rPr>
          <w:sz w:val="33"/>
        </w:rPr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319" w:lineRule="auto" w:before="54"/>
        <w:ind w:left="709" w:right="471" w:firstLine="4"/>
        <w:jc w:val="left"/>
        <w:rPr>
          <w:sz w:val="33"/>
        </w:rPr>
      </w:pPr>
      <w:r>
        <w:rPr>
          <w:color w:val="2F2F2F"/>
          <w:w w:val="95"/>
          <w:sz w:val="33"/>
        </w:rPr>
        <w:t>统计局牵头各相关部门</w:t>
      </w:r>
      <w:r>
        <w:rPr>
          <w:color w:val="161616"/>
          <w:w w:val="95"/>
          <w:sz w:val="33"/>
        </w:rPr>
        <w:t>， </w:t>
      </w:r>
      <w:r>
        <w:rPr>
          <w:color w:val="2F2F2F"/>
          <w:w w:val="95"/>
          <w:sz w:val="33"/>
        </w:rPr>
        <w:t>加强对服务业重点领域的统计核算和动态监测评估</w:t>
      </w:r>
      <w:r>
        <w:rPr>
          <w:color w:val="161616"/>
          <w:w w:val="95"/>
          <w:sz w:val="33"/>
        </w:rPr>
        <w:t>， </w:t>
      </w:r>
      <w:r>
        <w:rPr>
          <w:color w:val="2F2F2F"/>
          <w:w w:val="95"/>
          <w:sz w:val="33"/>
        </w:rPr>
        <w:t>更加科学、全面、准确反映我市服务业发展整体情况和水平</w:t>
      </w:r>
      <w:r>
        <w:rPr>
          <w:color w:val="777777"/>
          <w:w w:val="95"/>
          <w:sz w:val="33"/>
        </w:rPr>
        <w:t>。</w:t>
      </w:r>
      <w:r>
        <w:rPr>
          <w:color w:val="2F2F2F"/>
          <w:w w:val="95"/>
          <w:sz w:val="33"/>
        </w:rPr>
        <w:t>在动态监测评估基础上</w:t>
      </w:r>
      <w:r>
        <w:rPr>
          <w:color w:val="161616"/>
          <w:w w:val="95"/>
          <w:sz w:val="33"/>
        </w:rPr>
        <w:t>， </w:t>
      </w:r>
      <w:r>
        <w:rPr>
          <w:color w:val="2F2F2F"/>
          <w:w w:val="95"/>
          <w:sz w:val="33"/>
        </w:rPr>
        <w:t>针对问题及时调整工作办法</w:t>
      </w:r>
      <w:r>
        <w:rPr>
          <w:color w:val="2F2F2F"/>
          <w:sz w:val="33"/>
        </w:rPr>
        <w:t>举措</w:t>
      </w:r>
      <w:r>
        <w:rPr>
          <w:color w:val="161616"/>
          <w:w w:val="95"/>
          <w:sz w:val="33"/>
        </w:rPr>
        <w:t>， </w:t>
      </w:r>
      <w:r>
        <w:rPr>
          <w:color w:val="2F2F2F"/>
          <w:sz w:val="33"/>
        </w:rPr>
        <w:t>完善工作体制机制 </w:t>
      </w:r>
      <w:r>
        <w:rPr>
          <w:color w:val="161616"/>
          <w:w w:val="95"/>
          <w:sz w:val="33"/>
        </w:rPr>
        <w:t>， </w:t>
      </w:r>
      <w:r>
        <w:rPr>
          <w:color w:val="2F2F2F"/>
          <w:sz w:val="33"/>
        </w:rPr>
        <w:t>持续高效推进无锡服务业发展</w:t>
      </w:r>
      <w:r>
        <w:rPr>
          <w:color w:val="777777"/>
          <w:sz w:val="33"/>
        </w:rPr>
        <w:t>。</w:t>
      </w:r>
    </w:p>
    <w:p>
      <w:pPr>
        <w:pStyle w:val="BodyText"/>
        <w:spacing w:before="2"/>
        <w:rPr>
          <w:sz w:val="34"/>
        </w:rPr>
      </w:pPr>
    </w:p>
    <w:p>
      <w:pPr>
        <w:tabs>
          <w:tab w:pos="2092" w:val="left" w:leader="none"/>
        </w:tabs>
        <w:spacing w:before="0"/>
        <w:ind w:left="303" w:right="0" w:firstLine="0"/>
        <w:jc w:val="center"/>
        <w:rPr>
          <w:sz w:val="33"/>
        </w:rPr>
      </w:pPr>
      <w:r>
        <w:rPr>
          <w:color w:val="2F2F2F"/>
          <w:spacing w:val="-3"/>
          <w:sz w:val="30"/>
        </w:rPr>
        <w:t>附</w:t>
      </w:r>
      <w:r>
        <w:rPr>
          <w:color w:val="2F2F2F"/>
          <w:sz w:val="30"/>
        </w:rPr>
        <w:t>件</w:t>
      </w:r>
      <w:r>
        <w:rPr>
          <w:color w:val="161616"/>
          <w:w w:val="80"/>
          <w:sz w:val="30"/>
        </w:rPr>
        <w:t>：</w:t>
      </w:r>
      <w:r>
        <w:rPr>
          <w:color w:val="161616"/>
          <w:spacing w:val="-53"/>
          <w:w w:val="80"/>
          <w:sz w:val="30"/>
        </w:rPr>
        <w:t> </w:t>
      </w:r>
      <w:r>
        <w:rPr>
          <w:rFonts w:ascii="Times New Roman" w:hAnsi="Times New Roman" w:eastAsia="Times New Roman"/>
          <w:color w:val="161616"/>
          <w:w w:val="80"/>
          <w:sz w:val="30"/>
        </w:rPr>
        <w:t>1.2020</w:t>
        <w:tab/>
      </w:r>
      <w:r>
        <w:rPr>
          <w:color w:val="424242"/>
          <w:spacing w:val="-8"/>
          <w:sz w:val="47"/>
        </w:rPr>
        <w:t>—</w:t>
      </w:r>
      <w:r>
        <w:rPr>
          <w:rFonts w:ascii="Times New Roman" w:hAnsi="Times New Roman" w:eastAsia="Times New Roman"/>
          <w:color w:val="161616"/>
          <w:spacing w:val="-8"/>
          <w:sz w:val="30"/>
        </w:rPr>
        <w:t>2022</w:t>
      </w:r>
      <w:r>
        <w:rPr>
          <w:rFonts w:ascii="Times New Roman" w:hAnsi="Times New Roman" w:eastAsia="Times New Roman"/>
          <w:color w:val="161616"/>
          <w:spacing w:val="19"/>
          <w:sz w:val="30"/>
        </w:rPr>
        <w:t> </w:t>
      </w:r>
      <w:r>
        <w:rPr>
          <w:color w:val="2F2F2F"/>
          <w:sz w:val="33"/>
        </w:rPr>
        <w:t>年无锡市现代服务业各领域重点项目</w:t>
      </w:r>
    </w:p>
    <w:p>
      <w:pPr>
        <w:spacing w:before="99"/>
        <w:ind w:left="2294" w:right="0" w:firstLine="0"/>
        <w:jc w:val="left"/>
        <w:rPr>
          <w:sz w:val="33"/>
        </w:rPr>
      </w:pPr>
      <w:r>
        <w:rPr>
          <w:rFonts w:ascii="Times New Roman" w:eastAsia="Times New Roman"/>
          <w:color w:val="161616"/>
          <w:sz w:val="30"/>
        </w:rPr>
        <w:t>2.202 </w:t>
      </w:r>
      <w:r>
        <w:rPr>
          <w:rFonts w:ascii="Times New Roman" w:eastAsia="Times New Roman"/>
          <w:color w:val="2F2F2F"/>
          <w:sz w:val="30"/>
        </w:rPr>
        <w:t>0----</w:t>
      </w:r>
      <w:r>
        <w:rPr>
          <w:rFonts w:ascii="Times New Roman" w:eastAsia="Times New Roman"/>
          <w:color w:val="161616"/>
          <w:sz w:val="30"/>
        </w:rPr>
        <w:t>2022 </w:t>
      </w:r>
      <w:r>
        <w:rPr>
          <w:color w:val="2F2F2F"/>
          <w:sz w:val="33"/>
        </w:rPr>
        <w:t>年无锡市现代服务业重点企业培育计划</w:t>
      </w:r>
    </w:p>
    <w:p>
      <w:pPr>
        <w:spacing w:after="0"/>
        <w:jc w:val="left"/>
        <w:rPr>
          <w:sz w:val="33"/>
        </w:rPr>
        <w:sectPr>
          <w:pgSz w:w="11900" w:h="16840"/>
          <w:pgMar w:header="0" w:footer="171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22"/>
        <w:ind w:left="704" w:right="0" w:firstLine="0"/>
        <w:jc w:val="left"/>
        <w:rPr>
          <w:rFonts w:ascii="Times New Roman" w:eastAsia="Times New Roman"/>
          <w:sz w:val="26"/>
        </w:rPr>
      </w:pPr>
      <w:r>
        <w:rPr>
          <w:color w:val="1C1C1C"/>
          <w:sz w:val="26"/>
        </w:rPr>
        <w:t>附</w:t>
      </w:r>
      <w:r>
        <w:rPr>
          <w:sz w:val="26"/>
        </w:rPr>
        <w:t>件</w:t>
      </w:r>
      <w:r>
        <w:rPr>
          <w:rFonts w:ascii="Times New Roman" w:eastAsia="Times New Roman"/>
          <w:color w:val="1C1C1C"/>
          <w:sz w:val="26"/>
        </w:rPr>
        <w:t>l</w:t>
      </w:r>
    </w:p>
    <w:p>
      <w:pPr>
        <w:spacing w:before="88" w:after="12"/>
        <w:ind w:left="766" w:right="0" w:firstLine="0"/>
        <w:jc w:val="left"/>
        <w:rPr>
          <w:sz w:val="44"/>
        </w:rPr>
      </w:pPr>
      <w:r>
        <w:rPr>
          <w:rFonts w:ascii="Times New Roman" w:eastAsia="Times New Roman"/>
          <w:spacing w:val="-7"/>
          <w:w w:val="105"/>
          <w:sz w:val="43"/>
        </w:rPr>
        <w:t>202</w:t>
      </w:r>
      <w:r>
        <w:rPr>
          <w:rFonts w:ascii="Times New Roman" w:eastAsia="Times New Roman"/>
          <w:spacing w:val="-12"/>
          <w:w w:val="105"/>
          <w:sz w:val="43"/>
        </w:rPr>
        <w:t>(}- </w:t>
      </w:r>
      <w:r>
        <w:rPr>
          <w:rFonts w:ascii="Times New Roman" w:eastAsia="Times New Roman"/>
          <w:spacing w:val="-32"/>
          <w:w w:val="105"/>
          <w:sz w:val="43"/>
        </w:rPr>
        <w:t>2022</w:t>
      </w:r>
      <w:r>
        <w:rPr>
          <w:color w:val="1C1C1C"/>
          <w:spacing w:val="-43"/>
          <w:w w:val="105"/>
          <w:sz w:val="44"/>
        </w:rPr>
        <w:t>年</w:t>
      </w:r>
      <w:r>
        <w:rPr>
          <w:spacing w:val="-5"/>
          <w:w w:val="105"/>
          <w:sz w:val="44"/>
        </w:rPr>
        <w:t>无锡市现代服务业各领</w:t>
      </w:r>
      <w:r>
        <w:rPr>
          <w:color w:val="1C1C1C"/>
          <w:spacing w:val="-416"/>
          <w:w w:val="105"/>
          <w:sz w:val="44"/>
        </w:rPr>
        <w:t>重</w:t>
      </w:r>
      <w:r>
        <w:rPr>
          <w:spacing w:val="-29"/>
          <w:w w:val="105"/>
          <w:sz w:val="44"/>
        </w:rPr>
        <w:t>域点项目</w:t>
      </w:r>
    </w:p>
    <w:tbl>
      <w:tblPr>
        <w:tblW w:w="0" w:type="auto"/>
        <w:jc w:val="left"/>
        <w:tblInd w:w="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1668"/>
        <w:gridCol w:w="3199"/>
        <w:gridCol w:w="1044"/>
        <w:gridCol w:w="1027"/>
        <w:gridCol w:w="1490"/>
        <w:gridCol w:w="1006"/>
      </w:tblGrid>
      <w:tr>
        <w:trPr>
          <w:trHeight w:val="1130" w:hRule="atLeast"/>
        </w:trPr>
        <w:tc>
          <w:tcPr>
            <w:tcW w:w="52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33" w:right="76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序</w:t>
            </w:r>
            <w:r>
              <w:rPr>
                <w:color w:val="1C1C1C"/>
                <w:w w:val="110"/>
                <w:sz w:val="17"/>
              </w:rPr>
              <w:t>号</w:t>
            </w:r>
          </w:p>
        </w:tc>
        <w:tc>
          <w:tcPr>
            <w:tcW w:w="1668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489"/>
              <w:rPr>
                <w:sz w:val="18"/>
              </w:rPr>
            </w:pPr>
            <w:r>
              <w:rPr>
                <w:color w:val="363636"/>
                <w:sz w:val="18"/>
              </w:rPr>
              <w:t>项目名称</w:t>
            </w:r>
          </w:p>
        </w:tc>
        <w:tc>
          <w:tcPr>
            <w:tcW w:w="3199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59"/>
              <w:rPr>
                <w:sz w:val="18"/>
              </w:rPr>
            </w:pPr>
            <w:r>
              <w:rPr>
                <w:color w:val="494949"/>
                <w:sz w:val="18"/>
              </w:rPr>
              <w:t>建设规模及内容</w:t>
            </w:r>
          </w:p>
        </w:tc>
        <w:tc>
          <w:tcPr>
            <w:tcW w:w="1044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33"/>
              <w:ind w:left="47" w:right="56"/>
              <w:jc w:val="center"/>
              <w:rPr>
                <w:sz w:val="18"/>
              </w:rPr>
            </w:pPr>
            <w:r>
              <w:rPr>
                <w:color w:val="363636"/>
                <w:sz w:val="18"/>
              </w:rPr>
              <w:t>建设起止年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0"/>
              <w:ind w:right="44"/>
              <w:jc w:val="center"/>
              <w:rPr>
                <w:sz w:val="16"/>
              </w:rPr>
            </w:pPr>
            <w:r>
              <w:rPr>
                <w:color w:val="363636"/>
                <w:w w:val="97"/>
                <w:sz w:val="16"/>
              </w:rPr>
              <w:t>限</w:t>
            </w:r>
          </w:p>
        </w:tc>
        <w:tc>
          <w:tcPr>
            <w:tcW w:w="1027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43"/>
              <w:ind w:left="56" w:right="124"/>
              <w:jc w:val="center"/>
              <w:rPr>
                <w:sz w:val="18"/>
              </w:rPr>
            </w:pPr>
            <w:r>
              <w:rPr>
                <w:color w:val="363636"/>
                <w:sz w:val="18"/>
              </w:rPr>
              <w:t>总投资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0"/>
              <w:ind w:left="92" w:right="124"/>
              <w:jc w:val="center"/>
              <w:rPr>
                <w:sz w:val="18"/>
              </w:rPr>
            </w:pP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7B7B7B"/>
                <w:spacing w:val="-65"/>
                <w:w w:val="105"/>
                <w:sz w:val="18"/>
              </w:rPr>
              <w:t> </w:t>
            </w:r>
            <w:r>
              <w:rPr>
                <w:color w:val="363636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43"/>
              <w:ind w:left="250"/>
              <w:rPr>
                <w:sz w:val="18"/>
              </w:rPr>
            </w:pPr>
            <w:r>
              <w:rPr>
                <w:rFonts w:ascii="Times New Roman" w:eastAsia="Times New Roman"/>
                <w:color w:val="494949"/>
                <w:spacing w:val="3"/>
                <w:w w:val="105"/>
                <w:sz w:val="17"/>
              </w:rPr>
              <w:t>2020</w:t>
            </w:r>
            <w:r>
              <w:rPr>
                <w:rFonts w:ascii="Times New Roman" w:eastAsia="Times New Roman"/>
                <w:color w:val="494949"/>
                <w:spacing w:val="-15"/>
                <w:w w:val="105"/>
                <w:sz w:val="17"/>
              </w:rPr>
              <w:t> </w:t>
            </w:r>
            <w:r>
              <w:rPr>
                <w:color w:val="494949"/>
                <w:w w:val="105"/>
                <w:sz w:val="18"/>
              </w:rPr>
              <w:t>年计划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0"/>
              <w:ind w:left="174"/>
              <w:rPr>
                <w:sz w:val="18"/>
              </w:rPr>
            </w:pPr>
            <w:r>
              <w:rPr>
                <w:color w:val="363636"/>
                <w:spacing w:val="-32"/>
                <w:w w:val="105"/>
                <w:sz w:val="18"/>
              </w:rPr>
              <w:t>投资</w:t>
            </w: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7B7B7B"/>
                <w:spacing w:val="-59"/>
                <w:w w:val="105"/>
                <w:sz w:val="18"/>
              </w:rPr>
              <w:t> </w:t>
            </w:r>
            <w:r>
              <w:rPr>
                <w:color w:val="363636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1006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3"/>
              <w:ind w:left="336"/>
              <w:rPr>
                <w:sz w:val="17"/>
              </w:rPr>
            </w:pPr>
            <w:r>
              <w:rPr>
                <w:color w:val="363636"/>
                <w:w w:val="105"/>
                <w:sz w:val="17"/>
              </w:rPr>
              <w:t>责任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332"/>
              <w:rPr>
                <w:sz w:val="18"/>
              </w:rPr>
            </w:pPr>
            <w:r>
              <w:rPr>
                <w:color w:val="1C1C1C"/>
                <w:spacing w:val="-15"/>
                <w:w w:val="105"/>
                <w:sz w:val="18"/>
              </w:rPr>
              <w:t>地</w:t>
            </w:r>
            <w:r>
              <w:rPr>
                <w:color w:val="363636"/>
                <w:w w:val="105"/>
                <w:sz w:val="18"/>
              </w:rPr>
              <w:t>区</w:t>
            </w:r>
          </w:p>
        </w:tc>
      </w:tr>
      <w:tr>
        <w:trPr>
          <w:trHeight w:val="551" w:hRule="atLeast"/>
        </w:trPr>
        <w:tc>
          <w:tcPr>
            <w:tcW w:w="52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20"/>
              <w:rPr>
                <w:rFonts w:ascii="Times New Roman" w:eastAsia="Times New Roman"/>
                <w:sz w:val="17"/>
              </w:rPr>
            </w:pPr>
            <w:r>
              <w:rPr>
                <w:color w:val="363636"/>
                <w:w w:val="105"/>
                <w:sz w:val="18"/>
              </w:rPr>
              <w:t>合计</w:t>
            </w:r>
            <w:r>
              <w:rPr>
                <w:rFonts w:ascii="Times New Roman" w:eastAsia="Times New Roman"/>
                <w:color w:val="363636"/>
                <w:w w:val="105"/>
                <w:sz w:val="17"/>
              </w:rPr>
              <w:t>40</w:t>
            </w:r>
          </w:p>
        </w:tc>
        <w:tc>
          <w:tcPr>
            <w:tcW w:w="3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right="290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w w:val="105"/>
                <w:sz w:val="17"/>
              </w:rPr>
              <w:t>1446.5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498" w:right="54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w w:val="105"/>
                <w:sz w:val="17"/>
              </w:rPr>
              <w:t>165.5</w:t>
            </w:r>
          </w:p>
        </w:tc>
        <w:tc>
          <w:tcPr>
            <w:tcW w:w="1006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52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121"/>
              <w:rPr>
                <w:rFonts w:ascii="Times New Roman" w:eastAsia="Times New Roman"/>
                <w:sz w:val="18"/>
              </w:rPr>
            </w:pPr>
            <w:r>
              <w:rPr>
                <w:color w:val="363636"/>
                <w:w w:val="105"/>
                <w:sz w:val="18"/>
              </w:rPr>
              <w:t>科技服务</w:t>
            </w:r>
            <w:r>
              <w:rPr>
                <w:rFonts w:ascii="Times New Roman" w:eastAsia="Times New Roman"/>
                <w:color w:val="363636"/>
                <w:w w:val="105"/>
                <w:sz w:val="18"/>
              </w:rPr>
              <w:t>10</w:t>
            </w:r>
          </w:p>
        </w:tc>
        <w:tc>
          <w:tcPr>
            <w:tcW w:w="3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right="333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w w:val="105"/>
                <w:sz w:val="17"/>
              </w:rPr>
              <w:t>1</w:t>
            </w:r>
            <w:r>
              <w:rPr>
                <w:rFonts w:ascii="Times New Roman"/>
                <w:color w:val="363636"/>
                <w:w w:val="105"/>
                <w:sz w:val="17"/>
              </w:rPr>
              <w:t>58.9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492" w:right="54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w w:val="110"/>
                <w:sz w:val="17"/>
              </w:rPr>
              <w:t>27.7</w:t>
            </w:r>
          </w:p>
        </w:tc>
        <w:tc>
          <w:tcPr>
            <w:tcW w:w="1006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7" w:hRule="atLeast"/>
        </w:trPr>
        <w:tc>
          <w:tcPr>
            <w:tcW w:w="52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9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494949"/>
                <w:sz w:val="18"/>
              </w:rPr>
              <w:t>用地而</w:t>
            </w:r>
            <w:r>
              <w:rPr>
                <w:color w:val="696969"/>
                <w:sz w:val="18"/>
              </w:rPr>
              <w:t>积约</w:t>
            </w:r>
            <w:r>
              <w:rPr>
                <w:rFonts w:ascii="Times New Roman" w:eastAsia="Times New Roman"/>
                <w:color w:val="494949"/>
                <w:sz w:val="17"/>
              </w:rPr>
              <w:t>290 </w:t>
            </w:r>
            <w:r>
              <w:rPr>
                <w:color w:val="494949"/>
                <w:sz w:val="18"/>
              </w:rPr>
              <w:t>亩，建筑而</w:t>
            </w:r>
            <w:r>
              <w:rPr>
                <w:color w:val="696969"/>
                <w:sz w:val="18"/>
              </w:rPr>
              <w:t>积约</w:t>
            </w:r>
            <w:r>
              <w:rPr>
                <w:rFonts w:ascii="Times New Roman" w:eastAsia="Times New Roman"/>
                <w:color w:val="494949"/>
                <w:sz w:val="17"/>
              </w:rPr>
              <w:t>60 </w:t>
            </w:r>
            <w:r>
              <w:rPr>
                <w:color w:val="494949"/>
                <w:sz w:val="18"/>
              </w:rPr>
              <w:t>万</w:t>
            </w:r>
          </w:p>
        </w:tc>
        <w:tc>
          <w:tcPr>
            <w:tcW w:w="104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tcBorders>
              <w:top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9" w:type="dxa"/>
          </w:tcPr>
          <w:p>
            <w:pPr>
              <w:pStyle w:val="TableParagraph"/>
              <w:spacing w:line="161" w:lineRule="exact" w:before="119"/>
              <w:ind w:left="109"/>
              <w:rPr>
                <w:sz w:val="18"/>
              </w:rPr>
            </w:pPr>
            <w:r>
              <w:rPr>
                <w:color w:val="696969"/>
                <w:w w:val="95"/>
                <w:sz w:val="18"/>
              </w:rPr>
              <w:t>平方米，拟引入产品研发区域中心、平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24" w:type="dxa"/>
          </w:tcPr>
          <w:p>
            <w:pPr>
              <w:pStyle w:val="TableParagraph"/>
              <w:spacing w:line="146" w:lineRule="exact" w:before="89"/>
              <w:ind w:right="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1C1C1C"/>
                <w:w w:val="96"/>
                <w:sz w:val="16"/>
              </w:rPr>
              <w:t>I</w:t>
            </w:r>
          </w:p>
        </w:tc>
        <w:tc>
          <w:tcPr>
            <w:tcW w:w="1668" w:type="dxa"/>
          </w:tcPr>
          <w:p>
            <w:pPr>
              <w:pStyle w:val="TableParagraph"/>
              <w:spacing w:line="176" w:lineRule="exact" w:before="59"/>
              <w:ind w:left="141"/>
              <w:rPr>
                <w:sz w:val="18"/>
              </w:rPr>
            </w:pPr>
            <w:r>
              <w:rPr>
                <w:color w:val="595959"/>
                <w:sz w:val="18"/>
              </w:rPr>
              <w:t>海尔无锡创智谷</w:t>
            </w:r>
          </w:p>
        </w:tc>
        <w:tc>
          <w:tcPr>
            <w:tcW w:w="3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line="176" w:lineRule="exact"/>
              <w:ind w:left="47" w:righ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20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94949"/>
                <w:w w:val="110"/>
                <w:sz w:val="17"/>
              </w:rPr>
              <w:t>9</w:t>
            </w:r>
            <w:r>
              <w:rPr>
                <w:rFonts w:ascii="Times New Roman"/>
                <w:color w:val="1C1C1C"/>
                <w:w w:val="110"/>
                <w:sz w:val="17"/>
              </w:rPr>
              <w:t>- </w:t>
            </w:r>
            <w:r>
              <w:rPr>
                <w:rFonts w:ascii="Times New Roman"/>
                <w:color w:val="595959"/>
                <w:w w:val="110"/>
                <w:sz w:val="17"/>
              </w:rPr>
              <w:t>2022</w:t>
            </w:r>
          </w:p>
        </w:tc>
        <w:tc>
          <w:tcPr>
            <w:tcW w:w="1027" w:type="dxa"/>
          </w:tcPr>
          <w:p>
            <w:pPr>
              <w:pStyle w:val="TableParagraph"/>
              <w:spacing w:line="186" w:lineRule="exact"/>
              <w:ind w:left="68" w:right="12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60</w:t>
            </w:r>
          </w:p>
        </w:tc>
        <w:tc>
          <w:tcPr>
            <w:tcW w:w="1490" w:type="dxa"/>
          </w:tcPr>
          <w:p>
            <w:pPr>
              <w:pStyle w:val="TableParagraph"/>
              <w:spacing w:line="186" w:lineRule="exact"/>
              <w:ind w:left="498" w:right="53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595959"/>
                <w:w w:val="110"/>
                <w:sz w:val="17"/>
              </w:rPr>
              <w:t>2</w:t>
            </w:r>
          </w:p>
        </w:tc>
        <w:tc>
          <w:tcPr>
            <w:tcW w:w="100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0" w:lineRule="exact"/>
              <w:ind w:left="215" w:right="189"/>
              <w:jc w:val="center"/>
              <w:rPr>
                <w:sz w:val="18"/>
              </w:rPr>
            </w:pPr>
            <w:r>
              <w:rPr>
                <w:color w:val="595959"/>
                <w:sz w:val="18"/>
              </w:rPr>
              <w:t>锡山区</w:t>
            </w:r>
          </w:p>
        </w:tc>
      </w:tr>
      <w:tr>
        <w:trPr>
          <w:trHeight w:val="400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9" w:type="dxa"/>
          </w:tcPr>
          <w:p>
            <w:pPr>
              <w:pStyle w:val="TableParagraph"/>
              <w:spacing w:before="44"/>
              <w:ind w:left="114"/>
              <w:rPr>
                <w:sz w:val="18"/>
              </w:rPr>
            </w:pPr>
            <w:r>
              <w:rPr>
                <w:color w:val="595959"/>
                <w:w w:val="95"/>
                <w:sz w:val="18"/>
              </w:rPr>
              <w:t>台推广中心，建设总部基地、双创中心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0" w:hRule="atLeast"/>
        </w:trPr>
        <w:tc>
          <w:tcPr>
            <w:tcW w:w="5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25" w:lineRule="exact" w:before="125"/>
              <w:ind w:left="116"/>
              <w:rPr>
                <w:sz w:val="18"/>
              </w:rPr>
            </w:pPr>
            <w:r>
              <w:rPr>
                <w:color w:val="595959"/>
                <w:sz w:val="18"/>
              </w:rPr>
              <w:t>大厦</w:t>
            </w:r>
          </w:p>
        </w:tc>
        <w:tc>
          <w:tcPr>
            <w:tcW w:w="10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6" w:type="dxa"/>
            <w:tcBorders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94" w:hRule="atLeast"/>
        </w:trPr>
        <w:tc>
          <w:tcPr>
            <w:tcW w:w="52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right="6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95959"/>
                <w:w w:val="96"/>
                <w:sz w:val="17"/>
              </w:rPr>
              <w:t>2</w:t>
            </w:r>
          </w:p>
        </w:tc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color w:val="595959"/>
                <w:sz w:val="18"/>
              </w:rPr>
              <w:t>国清云谷科技产</w:t>
            </w:r>
            <w:r>
              <w:rPr>
                <w:color w:val="363636"/>
                <w:sz w:val="18"/>
              </w:rPr>
              <w:t>业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37"/>
              <w:rPr>
                <w:sz w:val="17"/>
              </w:rPr>
            </w:pPr>
            <w:r>
              <w:rPr>
                <w:color w:val="595959"/>
                <w:w w:val="110"/>
                <w:sz w:val="17"/>
              </w:rPr>
              <w:t>园</w:t>
            </w:r>
          </w:p>
        </w:tc>
        <w:tc>
          <w:tcPr>
            <w:tcW w:w="3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 w:before="10"/>
              <w:ind w:left="106" w:right="53"/>
              <w:rPr>
                <w:sz w:val="18"/>
              </w:rPr>
            </w:pPr>
            <w:r>
              <w:rPr>
                <w:color w:val="595959"/>
                <w:spacing w:val="-4"/>
                <w:sz w:val="18"/>
              </w:rPr>
              <w:t>建筑而积</w:t>
            </w:r>
            <w:r>
              <w:rPr>
                <w:rFonts w:ascii="Times New Roman" w:eastAsia="Times New Roman"/>
                <w:color w:val="595959"/>
                <w:sz w:val="17"/>
              </w:rPr>
              <w:t>23 </w:t>
            </w:r>
            <w:r>
              <w:rPr>
                <w:color w:val="595959"/>
                <w:spacing w:val="-9"/>
                <w:sz w:val="18"/>
              </w:rPr>
              <w:t>万平方米， 建设以金融创</w:t>
            </w:r>
            <w:r>
              <w:rPr>
                <w:color w:val="696969"/>
                <w:sz w:val="18"/>
              </w:rPr>
              <w:t>投、大宗交易、</w:t>
            </w:r>
            <w:r>
              <w:rPr>
                <w:color w:val="696969"/>
                <w:spacing w:val="-173"/>
                <w:sz w:val="18"/>
              </w:rPr>
              <w:t>商</w:t>
            </w:r>
            <w:r>
              <w:rPr>
                <w:color w:val="363636"/>
                <w:spacing w:val="9"/>
                <w:sz w:val="18"/>
              </w:rPr>
              <w:t>业</w:t>
            </w:r>
            <w:r>
              <w:rPr>
                <w:color w:val="595959"/>
                <w:sz w:val="18"/>
              </w:rPr>
              <w:t>新</w:t>
            </w:r>
            <w:r>
              <w:rPr>
                <w:color w:val="363636"/>
                <w:sz w:val="18"/>
              </w:rPr>
              <w:t>业</w:t>
            </w:r>
            <w:r>
              <w:rPr>
                <w:color w:val="595959"/>
                <w:sz w:val="18"/>
              </w:rPr>
              <w:t>态、电商、上</w:t>
            </w:r>
            <w:r>
              <w:rPr>
                <w:color w:val="696969"/>
                <w:sz w:val="18"/>
              </w:rPr>
              <w:t>市公司总部等功能为核心的江苏国清</w:t>
            </w:r>
            <w:r>
              <w:rPr>
                <w:color w:val="595959"/>
                <w:spacing w:val="-4"/>
                <w:sz w:val="18"/>
              </w:rPr>
              <w:t>云谷金融科技产</w:t>
            </w:r>
            <w:r>
              <w:rPr>
                <w:color w:val="363636"/>
                <w:sz w:val="18"/>
              </w:rPr>
              <w:t>业</w:t>
            </w:r>
            <w:r>
              <w:rPr>
                <w:color w:val="595959"/>
                <w:sz w:val="18"/>
              </w:rPr>
              <w:t>集聚区</w:t>
            </w:r>
          </w:p>
        </w:tc>
        <w:tc>
          <w:tcPr>
            <w:tcW w:w="104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47" w:right="5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2020-2023</w:t>
            </w:r>
          </w:p>
        </w:tc>
        <w:tc>
          <w:tcPr>
            <w:tcW w:w="102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74" w:right="12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20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right="5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09"/>
                <w:sz w:val="17"/>
              </w:rPr>
              <w:t>3</w:t>
            </w:r>
          </w:p>
        </w:tc>
        <w:tc>
          <w:tcPr>
            <w:tcW w:w="1006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before="1"/>
              <w:ind w:left="222" w:right="183"/>
              <w:jc w:val="center"/>
              <w:rPr>
                <w:sz w:val="18"/>
              </w:rPr>
            </w:pPr>
            <w:r>
              <w:rPr>
                <w:color w:val="696969"/>
                <w:sz w:val="18"/>
              </w:rPr>
              <w:t>梁溪区</w:t>
            </w:r>
          </w:p>
        </w:tc>
      </w:tr>
      <w:tr>
        <w:trPr>
          <w:trHeight w:val="1370" w:hRule="atLeast"/>
        </w:trPr>
        <w:tc>
          <w:tcPr>
            <w:tcW w:w="52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before="1"/>
              <w:ind w:right="6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07"/>
                <w:sz w:val="17"/>
              </w:rPr>
              <w:t>3</w:t>
            </w:r>
          </w:p>
        </w:tc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41"/>
              <w:rPr>
                <w:sz w:val="18"/>
              </w:rPr>
            </w:pPr>
            <w:r>
              <w:rPr>
                <w:color w:val="595959"/>
                <w:sz w:val="18"/>
              </w:rPr>
              <w:t>量子感知研发中心</w:t>
            </w:r>
          </w:p>
        </w:tc>
        <w:tc>
          <w:tcPr>
            <w:tcW w:w="3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501" w:lineRule="auto"/>
              <w:ind w:left="117" w:right="152" w:hanging="3"/>
              <w:rPr>
                <w:sz w:val="18"/>
              </w:rPr>
            </w:pPr>
            <w:r>
              <w:rPr>
                <w:color w:val="595959"/>
                <w:spacing w:val="-10"/>
                <w:sz w:val="18"/>
              </w:rPr>
              <w:t>项目占地 </w:t>
            </w:r>
            <w:r>
              <w:rPr>
                <w:rFonts w:ascii="Times New Roman" w:eastAsia="Times New Roman"/>
                <w:color w:val="363636"/>
                <w:spacing w:val="-11"/>
                <w:sz w:val="17"/>
              </w:rPr>
              <w:t>1</w:t>
            </w:r>
            <w:r>
              <w:rPr>
                <w:rFonts w:ascii="Times New Roman" w:eastAsia="Times New Roman"/>
                <w:color w:val="595959"/>
                <w:spacing w:val="-11"/>
                <w:sz w:val="17"/>
              </w:rPr>
              <w:t>73 </w:t>
            </w:r>
            <w:r>
              <w:rPr>
                <w:color w:val="595959"/>
                <w:spacing w:val="-2"/>
                <w:sz w:val="18"/>
              </w:rPr>
              <w:t>亩，总建筑而积 </w:t>
            </w:r>
            <w:r>
              <w:rPr>
                <w:rFonts w:ascii="Times New Roman" w:eastAsia="Times New Roman"/>
                <w:color w:val="595959"/>
                <w:sz w:val="17"/>
              </w:rPr>
              <w:t>33 </w:t>
            </w:r>
            <w:r>
              <w:rPr>
                <w:color w:val="595959"/>
                <w:spacing w:val="-7"/>
                <w:sz w:val="18"/>
              </w:rPr>
              <w:t>万平</w:t>
            </w:r>
            <w:r>
              <w:rPr>
                <w:color w:val="595959"/>
                <w:w w:val="95"/>
                <w:sz w:val="18"/>
              </w:rPr>
              <w:t>方米，新建办公大楼、配套用房、地</w:t>
            </w:r>
            <w:r>
              <w:rPr>
                <w:color w:val="363636"/>
                <w:spacing w:val="-17"/>
                <w:w w:val="95"/>
                <w:sz w:val="18"/>
              </w:rPr>
              <w:t>下</w:t>
            </w:r>
          </w:p>
          <w:p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color w:val="595959"/>
                <w:sz w:val="18"/>
              </w:rPr>
              <w:t>停车库、辅助设施等</w:t>
            </w:r>
          </w:p>
        </w:tc>
        <w:tc>
          <w:tcPr>
            <w:tcW w:w="104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47" w:righ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20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94949"/>
                <w:w w:val="110"/>
                <w:sz w:val="17"/>
              </w:rPr>
              <w:t>9</w:t>
            </w:r>
            <w:r>
              <w:rPr>
                <w:rFonts w:ascii="Times New Roman"/>
                <w:color w:val="1C1C1C"/>
                <w:w w:val="110"/>
                <w:sz w:val="17"/>
              </w:rPr>
              <w:t>- </w:t>
            </w:r>
            <w:r>
              <w:rPr>
                <w:rFonts w:ascii="Times New Roman"/>
                <w:color w:val="595959"/>
                <w:w w:val="110"/>
                <w:sz w:val="17"/>
              </w:rPr>
              <w:t>2023</w:t>
            </w:r>
          </w:p>
        </w:tc>
        <w:tc>
          <w:tcPr>
            <w:tcW w:w="102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ind w:left="327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94949"/>
                <w:w w:val="110"/>
                <w:sz w:val="17"/>
              </w:rPr>
              <w:t>6.5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ind w:right="5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2</w:t>
            </w:r>
          </w:p>
        </w:tc>
        <w:tc>
          <w:tcPr>
            <w:tcW w:w="1006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left="218" w:right="189"/>
              <w:jc w:val="center"/>
              <w:rPr>
                <w:sz w:val="18"/>
              </w:rPr>
            </w:pPr>
            <w:r>
              <w:rPr>
                <w:color w:val="595959"/>
                <w:sz w:val="18"/>
              </w:rPr>
              <w:t>惠山区</w:t>
            </w:r>
          </w:p>
        </w:tc>
      </w:tr>
      <w:tr>
        <w:trPr>
          <w:trHeight w:val="1403" w:hRule="atLeast"/>
        </w:trPr>
        <w:tc>
          <w:tcPr>
            <w:tcW w:w="52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before="1"/>
              <w:ind w:right="4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494949"/>
                <w:w w:val="109"/>
                <w:sz w:val="16"/>
              </w:rPr>
              <w:t>4</w:t>
            </w:r>
          </w:p>
        </w:tc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480" w:lineRule="atLeast"/>
              <w:ind w:left="129" w:right="83" w:firstLine="5"/>
              <w:rPr>
                <w:sz w:val="18"/>
              </w:rPr>
            </w:pPr>
            <w:r>
              <w:rPr>
                <w:color w:val="696969"/>
                <w:sz w:val="18"/>
              </w:rPr>
              <w:t>中航雷达与电</w:t>
            </w:r>
            <w:r>
              <w:rPr>
                <w:color w:val="494949"/>
                <w:sz w:val="18"/>
              </w:rPr>
              <w:t>子设</w:t>
            </w:r>
            <w:r>
              <w:rPr>
                <w:color w:val="595959"/>
                <w:w w:val="95"/>
                <w:sz w:val="18"/>
              </w:rPr>
              <w:t>备研究院研发中心</w:t>
            </w:r>
          </w:p>
        </w:tc>
        <w:tc>
          <w:tcPr>
            <w:tcW w:w="3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 w:before="30"/>
              <w:ind w:left="106" w:right="87" w:firstLine="2"/>
              <w:jc w:val="both"/>
              <w:rPr>
                <w:sz w:val="18"/>
              </w:rPr>
            </w:pPr>
            <w:r>
              <w:rPr>
                <w:color w:val="595959"/>
                <w:spacing w:val="-11"/>
                <w:sz w:val="18"/>
              </w:rPr>
              <w:t>占地 </w:t>
            </w:r>
            <w:r>
              <w:rPr>
                <w:rFonts w:ascii="Times New Roman" w:eastAsia="Times New Roman"/>
                <w:color w:val="1C1C1C"/>
                <w:spacing w:val="-6"/>
                <w:sz w:val="17"/>
              </w:rPr>
              <w:t>11</w:t>
            </w:r>
            <w:r>
              <w:rPr>
                <w:rFonts w:ascii="Times New Roman" w:eastAsia="Times New Roman"/>
                <w:color w:val="494949"/>
                <w:spacing w:val="-6"/>
                <w:sz w:val="17"/>
              </w:rPr>
              <w:t>5 </w:t>
            </w:r>
            <w:r>
              <w:rPr>
                <w:color w:val="494949"/>
                <w:spacing w:val="-4"/>
                <w:sz w:val="18"/>
              </w:rPr>
              <w:t>亩，建筑而</w:t>
            </w:r>
            <w:r>
              <w:rPr>
                <w:color w:val="696969"/>
                <w:spacing w:val="-22"/>
                <w:sz w:val="18"/>
              </w:rPr>
              <w:t>积 </w:t>
            </w:r>
            <w:r>
              <w:rPr>
                <w:rFonts w:ascii="Times New Roman" w:eastAsia="Times New Roman"/>
                <w:color w:val="1C1C1C"/>
                <w:spacing w:val="-6"/>
                <w:sz w:val="17"/>
              </w:rPr>
              <w:t>1</w:t>
            </w:r>
            <w:r>
              <w:rPr>
                <w:rFonts w:ascii="Times New Roman" w:eastAsia="Times New Roman"/>
                <w:color w:val="494949"/>
                <w:spacing w:val="-6"/>
                <w:sz w:val="17"/>
              </w:rPr>
              <w:t>5.5 </w:t>
            </w:r>
            <w:r>
              <w:rPr>
                <w:color w:val="494949"/>
                <w:spacing w:val="-6"/>
                <w:sz w:val="18"/>
              </w:rPr>
              <w:t>万</w:t>
            </w:r>
            <w:r>
              <w:rPr>
                <w:color w:val="696969"/>
                <w:spacing w:val="-12"/>
                <w:sz w:val="18"/>
              </w:rPr>
              <w:t>平方米， </w:t>
            </w:r>
            <w:r>
              <w:rPr>
                <w:color w:val="595959"/>
                <w:w w:val="95"/>
                <w:sz w:val="18"/>
              </w:rPr>
              <w:t>建设先进机载雷达技术研究、产品研发</w:t>
            </w:r>
            <w:r>
              <w:rPr>
                <w:color w:val="595959"/>
                <w:sz w:val="18"/>
              </w:rPr>
              <w:t>等设施</w:t>
            </w:r>
          </w:p>
        </w:tc>
        <w:tc>
          <w:tcPr>
            <w:tcW w:w="104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47" w:righ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20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94949"/>
                <w:w w:val="110"/>
                <w:sz w:val="17"/>
              </w:rPr>
              <w:t>9</w:t>
            </w:r>
            <w:r>
              <w:rPr>
                <w:rFonts w:ascii="Times New Roman"/>
                <w:color w:val="1C1C1C"/>
                <w:w w:val="110"/>
                <w:sz w:val="17"/>
              </w:rPr>
              <w:t>- </w:t>
            </w:r>
            <w:r>
              <w:rPr>
                <w:rFonts w:ascii="Times New Roman"/>
                <w:color w:val="494949"/>
                <w:w w:val="110"/>
                <w:sz w:val="17"/>
              </w:rPr>
              <w:t>2022</w:t>
            </w:r>
          </w:p>
        </w:tc>
        <w:tc>
          <w:tcPr>
            <w:tcW w:w="102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92" w:right="11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95"/>
                <w:sz w:val="17"/>
              </w:rPr>
              <w:t>J </w:t>
            </w:r>
            <w:r>
              <w:rPr>
                <w:rFonts w:ascii="Times New Roman"/>
                <w:color w:val="494949"/>
                <w:w w:val="95"/>
                <w:sz w:val="17"/>
              </w:rPr>
              <w:t>O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right="8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1C1C1C"/>
                <w:w w:val="89"/>
                <w:sz w:val="16"/>
              </w:rPr>
              <w:t>I</w:t>
            </w:r>
          </w:p>
        </w:tc>
        <w:tc>
          <w:tcPr>
            <w:tcW w:w="1006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215" w:right="189"/>
              <w:jc w:val="center"/>
              <w:rPr>
                <w:sz w:val="18"/>
              </w:rPr>
            </w:pPr>
            <w:r>
              <w:rPr>
                <w:color w:val="595959"/>
                <w:sz w:val="18"/>
              </w:rPr>
              <w:t>滨湖区</w:t>
            </w:r>
          </w:p>
        </w:tc>
      </w:tr>
      <w:tr>
        <w:trPr>
          <w:trHeight w:val="1340" w:hRule="atLeast"/>
        </w:trPr>
        <w:tc>
          <w:tcPr>
            <w:tcW w:w="52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right="6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07"/>
                <w:sz w:val="17"/>
              </w:rPr>
              <w:t>5</w:t>
            </w:r>
          </w:p>
        </w:tc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490" w:lineRule="atLeast" w:before="1"/>
              <w:ind w:left="128" w:right="64" w:firstLine="2"/>
              <w:rPr>
                <w:sz w:val="18"/>
              </w:rPr>
            </w:pPr>
            <w:r>
              <w:rPr>
                <w:color w:val="696969"/>
                <w:sz w:val="18"/>
              </w:rPr>
              <w:t>深海空</w:t>
            </w:r>
            <w:r>
              <w:rPr>
                <w:color w:val="494949"/>
                <w:sz w:val="18"/>
              </w:rPr>
              <w:t>间站无锡研</w:t>
            </w:r>
            <w:r>
              <w:rPr>
                <w:color w:val="595959"/>
                <w:sz w:val="18"/>
              </w:rPr>
              <w:t>发基地</w:t>
            </w:r>
          </w:p>
        </w:tc>
        <w:tc>
          <w:tcPr>
            <w:tcW w:w="319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 w:firstLine="2"/>
              <w:rPr>
                <w:sz w:val="18"/>
              </w:rPr>
            </w:pPr>
            <w:r>
              <w:rPr>
                <w:color w:val="595959"/>
                <w:spacing w:val="-10"/>
                <w:sz w:val="18"/>
              </w:rPr>
              <w:t>占地 </w:t>
            </w:r>
            <w:r>
              <w:rPr>
                <w:rFonts w:ascii="Times New Roman" w:eastAsia="Times New Roman"/>
                <w:color w:val="1C1C1C"/>
                <w:spacing w:val="-6"/>
                <w:sz w:val="17"/>
              </w:rPr>
              <w:t>1</w:t>
            </w:r>
            <w:r>
              <w:rPr>
                <w:rFonts w:ascii="Times New Roman" w:eastAsia="Times New Roman"/>
                <w:color w:val="494949"/>
                <w:spacing w:val="-6"/>
                <w:sz w:val="17"/>
              </w:rPr>
              <w:t>20 </w:t>
            </w:r>
            <w:r>
              <w:rPr>
                <w:color w:val="494949"/>
                <w:spacing w:val="3"/>
                <w:sz w:val="18"/>
              </w:rPr>
              <w:t>亩，建筑而</w:t>
            </w:r>
            <w:r>
              <w:rPr>
                <w:color w:val="696969"/>
                <w:spacing w:val="-13"/>
                <w:sz w:val="18"/>
              </w:rPr>
              <w:t>积约 </w:t>
            </w:r>
            <w:r>
              <w:rPr>
                <w:rFonts w:ascii="Times New Roman" w:eastAsia="Times New Roman"/>
                <w:color w:val="1C1C1C"/>
                <w:sz w:val="17"/>
              </w:rPr>
              <w:t>J </w:t>
            </w:r>
            <w:r>
              <w:rPr>
                <w:rFonts w:ascii="Times New Roman" w:eastAsia="Times New Roman"/>
                <w:color w:val="494949"/>
                <w:sz w:val="17"/>
              </w:rPr>
              <w:t>O </w:t>
            </w:r>
            <w:r>
              <w:rPr>
                <w:color w:val="494949"/>
                <w:spacing w:val="-16"/>
                <w:sz w:val="18"/>
              </w:rPr>
              <w:t>万</w:t>
            </w:r>
            <w:r>
              <w:rPr>
                <w:color w:val="696969"/>
                <w:sz w:val="18"/>
              </w:rPr>
              <w:t>平方米</w:t>
            </w:r>
          </w:p>
          <w:p>
            <w:pPr>
              <w:pStyle w:val="TableParagraph"/>
              <w:spacing w:line="480" w:lineRule="atLeast" w:before="1"/>
              <w:ind w:left="116" w:right="144" w:hanging="11"/>
              <w:rPr>
                <w:sz w:val="18"/>
              </w:rPr>
            </w:pPr>
            <w:r>
              <w:rPr>
                <w:color w:val="595959"/>
                <w:w w:val="95"/>
                <w:sz w:val="18"/>
              </w:rPr>
              <w:t>建设设计研发中心、仿真模拟与操控培</w:t>
            </w:r>
            <w:r>
              <w:rPr>
                <w:color w:val="595959"/>
                <w:sz w:val="18"/>
              </w:rPr>
              <w:t>训中心等</w:t>
            </w:r>
          </w:p>
        </w:tc>
        <w:tc>
          <w:tcPr>
            <w:tcW w:w="104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ind w:left="47" w:right="5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110"/>
                <w:sz w:val="17"/>
              </w:rPr>
              <w:t>20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94949"/>
                <w:w w:val="110"/>
                <w:sz w:val="17"/>
              </w:rPr>
              <w:t>9</w:t>
            </w:r>
            <w:r>
              <w:rPr>
                <w:rFonts w:ascii="Times New Roman"/>
                <w:color w:val="1C1C1C"/>
                <w:w w:val="110"/>
                <w:sz w:val="17"/>
              </w:rPr>
              <w:t>- </w:t>
            </w:r>
            <w:r>
              <w:rPr>
                <w:rFonts w:ascii="Times New Roman"/>
                <w:color w:val="494949"/>
                <w:w w:val="110"/>
                <w:sz w:val="17"/>
              </w:rPr>
              <w:t>202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</w:p>
        </w:tc>
        <w:tc>
          <w:tcPr>
            <w:tcW w:w="1027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4"/>
              <w:ind w:left="92" w:right="11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95"/>
                <w:sz w:val="17"/>
              </w:rPr>
              <w:t>J </w:t>
            </w:r>
            <w:r>
              <w:rPr>
                <w:rFonts w:ascii="Times New Roman"/>
                <w:color w:val="494949"/>
                <w:w w:val="95"/>
                <w:sz w:val="17"/>
              </w:rPr>
              <w:t>O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4"/>
              <w:ind w:right="6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94949"/>
                <w:w w:val="89"/>
                <w:sz w:val="17"/>
              </w:rPr>
              <w:t>2</w:t>
            </w:r>
          </w:p>
        </w:tc>
        <w:tc>
          <w:tcPr>
            <w:tcW w:w="1006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215" w:right="189"/>
              <w:jc w:val="center"/>
              <w:rPr>
                <w:sz w:val="18"/>
              </w:rPr>
            </w:pPr>
            <w:r>
              <w:rPr>
                <w:color w:val="595959"/>
                <w:sz w:val="18"/>
              </w:rPr>
              <w:t>滨湖区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00" w:h="16840"/>
          <w:pgMar w:header="0" w:footer="1705" w:top="1600" w:bottom="190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7"/>
        </w:rPr>
      </w:pPr>
    </w:p>
    <w:tbl>
      <w:tblPr>
        <w:tblW w:w="0" w:type="auto"/>
        <w:jc w:val="left"/>
        <w:tblInd w:w="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1645"/>
        <w:gridCol w:w="3140"/>
        <w:gridCol w:w="1143"/>
        <w:gridCol w:w="892"/>
        <w:gridCol w:w="1614"/>
        <w:gridCol w:w="962"/>
      </w:tblGrid>
      <w:tr>
        <w:trPr>
          <w:trHeight w:val="1132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1"/>
              </w:rPr>
            </w:pPr>
          </w:p>
          <w:p>
            <w:pPr>
              <w:pStyle w:val="TableParagraph"/>
              <w:spacing w:before="1"/>
              <w:ind w:left="100" w:right="32"/>
              <w:jc w:val="center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序号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489"/>
              <w:rPr>
                <w:sz w:val="18"/>
              </w:rPr>
            </w:pPr>
            <w:r>
              <w:rPr>
                <w:color w:val="363636"/>
                <w:sz w:val="18"/>
              </w:rPr>
              <w:t>项目名称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982"/>
              <w:rPr>
                <w:sz w:val="18"/>
              </w:rPr>
            </w:pPr>
            <w:r>
              <w:rPr>
                <w:color w:val="505050"/>
                <w:w w:val="110"/>
                <w:sz w:val="18"/>
              </w:rPr>
              <w:t>建</w:t>
            </w:r>
            <w:r>
              <w:rPr>
                <w:color w:val="363636"/>
                <w:w w:val="110"/>
                <w:sz w:val="18"/>
              </w:rPr>
              <w:t>设规</w:t>
            </w:r>
            <w:r>
              <w:rPr>
                <w:color w:val="505050"/>
                <w:w w:val="110"/>
                <w:sz w:val="18"/>
              </w:rPr>
              <w:t>模</w:t>
            </w:r>
            <w:r>
              <w:rPr>
                <w:color w:val="363636"/>
                <w:w w:val="110"/>
                <w:sz w:val="18"/>
              </w:rPr>
              <w:t>及内容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127" w:right="60"/>
              <w:jc w:val="center"/>
              <w:rPr>
                <w:sz w:val="18"/>
              </w:rPr>
            </w:pPr>
            <w:r>
              <w:rPr>
                <w:color w:val="363636"/>
                <w:sz w:val="18"/>
              </w:rPr>
              <w:t>建设起止年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70"/>
              <w:jc w:val="center"/>
              <w:rPr>
                <w:sz w:val="18"/>
              </w:rPr>
            </w:pPr>
            <w:r>
              <w:rPr>
                <w:color w:val="363636"/>
                <w:w w:val="109"/>
                <w:sz w:val="18"/>
              </w:rPr>
              <w:t>限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44"/>
              <w:jc w:val="center"/>
              <w:rPr>
                <w:sz w:val="18"/>
              </w:rPr>
            </w:pPr>
            <w:r>
              <w:rPr>
                <w:color w:val="363636"/>
                <w:sz w:val="18"/>
              </w:rPr>
              <w:t>总投资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363636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368"/>
              <w:rPr>
                <w:sz w:val="18"/>
              </w:rPr>
            </w:pPr>
            <w:r>
              <w:rPr>
                <w:rFonts w:ascii="Times New Roman" w:eastAsia="Times New Roman"/>
                <w:color w:val="505050"/>
                <w:spacing w:val="3"/>
                <w:w w:val="105"/>
                <w:sz w:val="17"/>
              </w:rPr>
              <w:t>2020</w:t>
            </w:r>
            <w:r>
              <w:rPr>
                <w:rFonts w:ascii="Times New Roman" w:eastAsia="Times New Roman"/>
                <w:color w:val="505050"/>
                <w:spacing w:val="-15"/>
                <w:w w:val="105"/>
                <w:sz w:val="17"/>
              </w:rPr>
              <w:t> </w:t>
            </w:r>
            <w:r>
              <w:rPr>
                <w:color w:val="363636"/>
                <w:w w:val="105"/>
                <w:sz w:val="18"/>
              </w:rPr>
              <w:t>年计划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color w:val="363636"/>
                <w:spacing w:val="-32"/>
                <w:w w:val="105"/>
                <w:sz w:val="18"/>
              </w:rPr>
              <w:t>投资</w:t>
            </w: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7B7B7B"/>
                <w:spacing w:val="-59"/>
                <w:w w:val="105"/>
                <w:sz w:val="18"/>
              </w:rPr>
              <w:t> </w:t>
            </w:r>
            <w:r>
              <w:rPr>
                <w:color w:val="363636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color w:val="363636"/>
                <w:w w:val="110"/>
                <w:sz w:val="17"/>
              </w:rPr>
              <w:t>责任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325"/>
              <w:rPr>
                <w:sz w:val="18"/>
              </w:rPr>
            </w:pPr>
            <w:r>
              <w:rPr>
                <w:color w:val="1D1D1D"/>
                <w:w w:val="105"/>
                <w:sz w:val="18"/>
              </w:rPr>
              <w:t>地区</w:t>
            </w:r>
          </w:p>
        </w:tc>
      </w:tr>
      <w:tr>
        <w:trPr>
          <w:trHeight w:val="942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96"/>
                <w:sz w:val="17"/>
              </w:rPr>
              <w:t>6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82" w:lineRule="exact" w:before="20"/>
              <w:ind w:left="138" w:right="70" w:firstLine="2"/>
              <w:rPr>
                <w:sz w:val="18"/>
              </w:rPr>
            </w:pPr>
            <w:r>
              <w:rPr>
                <w:color w:val="626262"/>
                <w:w w:val="95"/>
                <w:sz w:val="18"/>
              </w:rPr>
              <w:t>湖畔科技园（网新</w:t>
            </w:r>
            <w:r>
              <w:rPr>
                <w:color w:val="505050"/>
                <w:sz w:val="18"/>
              </w:rPr>
              <w:t>南科创园</w:t>
            </w:r>
            <w:r>
              <w:rPr>
                <w:color w:val="7B7B7B"/>
                <w:sz w:val="18"/>
              </w:rPr>
              <w:t>）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38"/>
              <w:rPr>
                <w:rFonts w:ascii="Times New Roman" w:eastAsia="Times New Roman"/>
                <w:sz w:val="17"/>
              </w:rPr>
            </w:pPr>
            <w:r>
              <w:rPr>
                <w:color w:val="626262"/>
                <w:spacing w:val="-12"/>
                <w:sz w:val="18"/>
              </w:rPr>
              <w:t>项目主要新建科创载体， 用地而积 </w:t>
            </w:r>
            <w:r>
              <w:rPr>
                <w:rFonts w:ascii="Times New Roman" w:eastAsia="Times New Roman"/>
                <w:color w:val="626262"/>
                <w:sz w:val="17"/>
              </w:rPr>
              <w:t>6.9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15" w:lineRule="exact"/>
              <w:ind w:left="137"/>
              <w:rPr>
                <w:sz w:val="18"/>
              </w:rPr>
            </w:pPr>
            <w:r>
              <w:rPr>
                <w:color w:val="505050"/>
                <w:sz w:val="18"/>
              </w:rPr>
              <w:t>万平方米，建筑而积约</w:t>
            </w:r>
            <w:r>
              <w:rPr>
                <w:rFonts w:ascii="Times New Roman" w:eastAsia="Times New Roman"/>
                <w:color w:val="1D1D1D"/>
                <w:sz w:val="17"/>
              </w:rPr>
              <w:t>1</w:t>
            </w:r>
            <w:r>
              <w:rPr>
                <w:rFonts w:ascii="Times New Roman" w:eastAsia="Times New Roman"/>
                <w:color w:val="505050"/>
                <w:sz w:val="17"/>
              </w:rPr>
              <w:t>9 </w:t>
            </w:r>
            <w:r>
              <w:rPr>
                <w:color w:val="505050"/>
                <w:sz w:val="18"/>
              </w:rPr>
              <w:t>万平方米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02" w:right="6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sz w:val="17"/>
              </w:rPr>
              <w:t>202 </w:t>
            </w:r>
            <w:r>
              <w:rPr>
                <w:rFonts w:ascii="Times New Roman"/>
                <w:color w:val="363636"/>
                <w:sz w:val="17"/>
              </w:rPr>
              <w:t>0- </w:t>
            </w:r>
            <w:r>
              <w:rPr>
                <w:rFonts w:ascii="Times New Roman"/>
                <w:color w:val="505050"/>
                <w:sz w:val="17"/>
              </w:rPr>
              <w:t>2022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3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sz w:val="17"/>
              </w:rPr>
              <w:t>8 </w:t>
            </w:r>
            <w:r>
              <w:rPr>
                <w:rFonts w:ascii="Times New Roman"/>
                <w:color w:val="363636"/>
                <w:sz w:val="17"/>
              </w:rPr>
              <w:t>.</w:t>
            </w:r>
            <w:r>
              <w:rPr>
                <w:rFonts w:ascii="Times New Roman"/>
                <w:color w:val="505050"/>
                <w:sz w:val="17"/>
              </w:rPr>
              <w:t>5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6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96"/>
                <w:sz w:val="17"/>
              </w:rPr>
              <w:t>2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206" w:right="141"/>
              <w:jc w:val="center"/>
              <w:rPr>
                <w:sz w:val="18"/>
              </w:rPr>
            </w:pPr>
            <w:r>
              <w:rPr>
                <w:color w:val="505050"/>
                <w:sz w:val="18"/>
              </w:rPr>
              <w:t>锡山区</w:t>
            </w:r>
          </w:p>
        </w:tc>
      </w:tr>
      <w:tr>
        <w:trPr>
          <w:trHeight w:val="900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2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03"/>
                <w:sz w:val="17"/>
              </w:rPr>
              <w:t>7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38"/>
              <w:rPr>
                <w:sz w:val="18"/>
              </w:rPr>
            </w:pPr>
            <w:r>
              <w:rPr>
                <w:color w:val="505050"/>
                <w:sz w:val="18"/>
              </w:rPr>
              <w:t>大明总部科创中心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15" w:lineRule="exact"/>
              <w:ind w:left="138"/>
              <w:rPr>
                <w:sz w:val="18"/>
              </w:rPr>
            </w:pPr>
            <w:r>
              <w:rPr>
                <w:color w:val="626262"/>
                <w:sz w:val="18"/>
              </w:rPr>
              <w:t>项目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31"/>
              <w:rPr>
                <w:sz w:val="18"/>
              </w:rPr>
            </w:pPr>
            <w:r>
              <w:rPr>
                <w:color w:val="505050"/>
                <w:sz w:val="18"/>
              </w:rPr>
              <w:t>占地 </w:t>
            </w:r>
            <w:r>
              <w:rPr>
                <w:rFonts w:ascii="Times New Roman" w:eastAsia="Times New Roman"/>
                <w:color w:val="505050"/>
                <w:sz w:val="17"/>
              </w:rPr>
              <w:t>62866 </w:t>
            </w:r>
            <w:r>
              <w:rPr>
                <w:color w:val="505050"/>
                <w:sz w:val="18"/>
              </w:rPr>
              <w:t>平方米， 总建设而积约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215" w:lineRule="exact"/>
              <w:ind w:left="138"/>
              <w:rPr>
                <w:sz w:val="18"/>
              </w:rPr>
            </w:pPr>
            <w:r>
              <w:rPr>
                <w:rFonts w:ascii="Times New Roman" w:eastAsia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 w:eastAsia="Times New Roman"/>
                <w:color w:val="505050"/>
                <w:w w:val="110"/>
                <w:sz w:val="17"/>
              </w:rPr>
              <w:t>34005.7</w:t>
            </w:r>
            <w:r>
              <w:rPr>
                <w:color w:val="505050"/>
                <w:w w:val="110"/>
                <w:sz w:val="18"/>
              </w:rPr>
              <w:t>平方米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5"/>
              <w:ind w:left="127" w:righ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20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505050"/>
                <w:w w:val="110"/>
                <w:sz w:val="17"/>
              </w:rPr>
              <w:t>9</w:t>
            </w:r>
            <w:r>
              <w:rPr>
                <w:rFonts w:ascii="Times New Roman"/>
                <w:color w:val="1D1D1D"/>
                <w:w w:val="110"/>
                <w:sz w:val="17"/>
              </w:rPr>
              <w:t>- </w:t>
            </w:r>
            <w:r>
              <w:rPr>
                <w:rFonts w:ascii="Times New Roman"/>
                <w:color w:val="505050"/>
                <w:w w:val="110"/>
                <w:sz w:val="17"/>
              </w:rPr>
              <w:t>2022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ind w:left="4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6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ind w:left="7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2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ind w:left="206" w:right="141"/>
              <w:jc w:val="center"/>
              <w:rPr>
                <w:sz w:val="18"/>
              </w:rPr>
            </w:pPr>
            <w:r>
              <w:rPr>
                <w:color w:val="505050"/>
                <w:sz w:val="18"/>
              </w:rPr>
              <w:t>锡山区</w:t>
            </w:r>
          </w:p>
        </w:tc>
      </w:tr>
      <w:tr>
        <w:trPr>
          <w:trHeight w:val="1433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96"/>
                <w:sz w:val="17"/>
              </w:rPr>
              <w:t>8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82" w:lineRule="exact" w:before="20"/>
              <w:ind w:left="138" w:right="57" w:hanging="8"/>
              <w:jc w:val="both"/>
              <w:rPr>
                <w:sz w:val="18"/>
              </w:rPr>
            </w:pPr>
            <w:r>
              <w:rPr>
                <w:color w:val="626262"/>
                <w:w w:val="95"/>
                <w:sz w:val="18"/>
              </w:rPr>
              <w:t>广州广电计量检测</w:t>
            </w:r>
            <w:r>
              <w:rPr>
                <w:color w:val="505050"/>
                <w:spacing w:val="-2"/>
                <w:sz w:val="18"/>
              </w:rPr>
              <w:t>无锡有限公司增资</w:t>
            </w:r>
            <w:r>
              <w:rPr>
                <w:color w:val="626262"/>
                <w:sz w:val="18"/>
              </w:rPr>
              <w:t>项目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82" w:lineRule="exact" w:before="20"/>
              <w:ind w:left="140" w:right="46" w:hanging="12"/>
              <w:jc w:val="both"/>
              <w:rPr>
                <w:sz w:val="18"/>
              </w:rPr>
            </w:pPr>
            <w:r>
              <w:rPr>
                <w:color w:val="505050"/>
                <w:w w:val="95"/>
                <w:sz w:val="18"/>
              </w:rPr>
              <w:t>建立领先的计量检测试验基地，包括计</w:t>
            </w:r>
            <w:r>
              <w:rPr>
                <w:color w:val="505050"/>
                <w:w w:val="90"/>
                <w:sz w:val="18"/>
              </w:rPr>
              <w:t>量实验室、环境可靠性室、电磁兼容室、</w:t>
            </w:r>
            <w:r>
              <w:rPr>
                <w:color w:val="626262"/>
                <w:sz w:val="18"/>
              </w:rPr>
              <w:t>化学分析室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27" w:right="54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505050"/>
                <w:sz w:val="17"/>
              </w:rPr>
              <w:t>202 </w:t>
            </w:r>
            <w:r>
              <w:rPr>
                <w:color w:val="363636"/>
                <w:sz w:val="13"/>
              </w:rPr>
              <w:t>仁 </w:t>
            </w:r>
            <w:r>
              <w:rPr>
                <w:rFonts w:ascii="Times New Roman" w:eastAsia="Times New Roman"/>
                <w:color w:val="505050"/>
                <w:sz w:val="17"/>
              </w:rPr>
              <w:t>202 </w:t>
            </w:r>
            <w:r>
              <w:rPr>
                <w:rFonts w:ascii="Times New Roman" w:eastAsia="Times New Roman"/>
                <w:color w:val="1D1D1D"/>
                <w:sz w:val="17"/>
              </w:rPr>
              <w:t>1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4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5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7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2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before="1"/>
              <w:ind w:left="216" w:right="139"/>
              <w:jc w:val="center"/>
              <w:rPr>
                <w:sz w:val="18"/>
              </w:rPr>
            </w:pPr>
            <w:r>
              <w:rPr>
                <w:color w:val="505050"/>
                <w:sz w:val="18"/>
              </w:rPr>
              <w:t>新吴区</w:t>
            </w:r>
          </w:p>
        </w:tc>
      </w:tr>
      <w:tr>
        <w:trPr>
          <w:trHeight w:val="2342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95"/>
                <w:sz w:val="17"/>
              </w:rPr>
              <w:t>9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36"/>
              <w:rPr>
                <w:sz w:val="18"/>
              </w:rPr>
            </w:pPr>
            <w:r>
              <w:rPr>
                <w:color w:val="505050"/>
                <w:sz w:val="18"/>
              </w:rPr>
              <w:t>朗新科 技产 </w:t>
            </w:r>
            <w:r>
              <w:rPr>
                <w:color w:val="363636"/>
                <w:sz w:val="18"/>
              </w:rPr>
              <w:t>业</w:t>
            </w:r>
            <w:r>
              <w:rPr>
                <w:color w:val="505050"/>
                <w:sz w:val="18"/>
              </w:rPr>
              <w:t>园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89"/>
              <w:rPr>
                <w:sz w:val="18"/>
              </w:rPr>
            </w:pPr>
            <w:r>
              <w:rPr>
                <w:color w:val="7B7B7B"/>
                <w:w w:val="90"/>
                <w:sz w:val="18"/>
              </w:rPr>
              <w:t>（一期）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501" w:lineRule="auto"/>
              <w:ind w:left="127" w:right="-15" w:firstLine="9"/>
              <w:jc w:val="both"/>
              <w:rPr>
                <w:sz w:val="18"/>
              </w:rPr>
            </w:pPr>
            <w:r>
              <w:rPr>
                <w:color w:val="505050"/>
                <w:spacing w:val="7"/>
                <w:sz w:val="18"/>
              </w:rPr>
              <w:t>朗新产</w:t>
            </w:r>
            <w:r>
              <w:rPr>
                <w:color w:val="363636"/>
                <w:spacing w:val="5"/>
                <w:sz w:val="18"/>
              </w:rPr>
              <w:t>业</w:t>
            </w:r>
            <w:r>
              <w:rPr>
                <w:color w:val="505050"/>
                <w:spacing w:val="-89"/>
                <w:sz w:val="18"/>
              </w:rPr>
              <w:t>园</w:t>
            </w:r>
            <w:r>
              <w:rPr>
                <w:color w:val="7B7B7B"/>
                <w:sz w:val="18"/>
              </w:rPr>
              <w:t>（</w:t>
            </w:r>
            <w:r>
              <w:rPr>
                <w:color w:val="7B7B7B"/>
                <w:spacing w:val="-10"/>
                <w:sz w:val="18"/>
              </w:rPr>
              <w:t> 一期</w:t>
            </w:r>
            <w:r>
              <w:rPr>
                <w:color w:val="7B7B7B"/>
                <w:sz w:val="18"/>
              </w:rPr>
              <w:t>）</w:t>
            </w:r>
            <w:r>
              <w:rPr>
                <w:color w:val="7B7B7B"/>
                <w:spacing w:val="-37"/>
                <w:sz w:val="18"/>
              </w:rPr>
              <w:t>规划占</w:t>
            </w:r>
            <w:r>
              <w:rPr>
                <w:color w:val="505050"/>
                <w:spacing w:val="8"/>
                <w:sz w:val="18"/>
              </w:rPr>
              <w:t>地约</w:t>
            </w:r>
            <w:r>
              <w:rPr>
                <w:rFonts w:ascii="Times New Roman" w:eastAsia="Times New Roman"/>
                <w:color w:val="505050"/>
                <w:sz w:val="17"/>
              </w:rPr>
              <w:t>50 </w:t>
            </w:r>
            <w:r>
              <w:rPr>
                <w:color w:val="505050"/>
                <w:spacing w:val="-8"/>
                <w:sz w:val="18"/>
              </w:rPr>
              <w:t>亩</w:t>
            </w:r>
            <w:r>
              <w:rPr>
                <w:color w:val="ACACAC"/>
                <w:spacing w:val="-13"/>
                <w:sz w:val="18"/>
              </w:rPr>
              <w:t>。</w:t>
            </w:r>
            <w:r>
              <w:rPr>
                <w:color w:val="505050"/>
                <w:spacing w:val="-1"/>
                <w:sz w:val="18"/>
              </w:rPr>
              <w:t>目前朗新产 </w:t>
            </w:r>
            <w:r>
              <w:rPr>
                <w:color w:val="363636"/>
                <w:spacing w:val="15"/>
                <w:sz w:val="18"/>
              </w:rPr>
              <w:t>业</w:t>
            </w:r>
            <w:r>
              <w:rPr>
                <w:color w:val="505050"/>
                <w:sz w:val="18"/>
              </w:rPr>
              <w:t>园主体建筑包括朗新总</w:t>
            </w:r>
            <w:r>
              <w:rPr>
                <w:color w:val="505050"/>
                <w:w w:val="90"/>
                <w:sz w:val="18"/>
              </w:rPr>
              <w:t>部、易视腾总部、物联网创新技术中心、</w:t>
            </w:r>
            <w:r>
              <w:rPr>
                <w:color w:val="505050"/>
                <w:w w:val="95"/>
                <w:sz w:val="18"/>
              </w:rPr>
              <w:t>国际研发中心等主体建筑，一期总建筑</w:t>
            </w:r>
          </w:p>
          <w:p>
            <w:pPr>
              <w:pStyle w:val="TableParagraph"/>
              <w:spacing w:line="212" w:lineRule="exact"/>
              <w:ind w:left="140"/>
              <w:jc w:val="both"/>
              <w:rPr>
                <w:sz w:val="18"/>
              </w:rPr>
            </w:pPr>
            <w:r>
              <w:rPr>
                <w:color w:val="626262"/>
                <w:sz w:val="18"/>
              </w:rPr>
              <w:t>而积约 </w:t>
            </w:r>
            <w:r>
              <w:rPr>
                <w:rFonts w:ascii="Times New Roman" w:eastAsia="Times New Roman"/>
                <w:color w:val="626262"/>
                <w:sz w:val="17"/>
              </w:rPr>
              <w:t>8 </w:t>
            </w:r>
            <w:r>
              <w:rPr>
                <w:color w:val="626262"/>
                <w:sz w:val="18"/>
              </w:rPr>
              <w:t>万平方米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4"/>
              <w:ind w:left="85" w:right="60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505050"/>
                <w:sz w:val="17"/>
              </w:rPr>
              <w:t>202 </w:t>
            </w:r>
            <w:r>
              <w:rPr>
                <w:color w:val="363636"/>
                <w:sz w:val="13"/>
              </w:rPr>
              <w:t>仁 </w:t>
            </w:r>
            <w:r>
              <w:rPr>
                <w:rFonts w:ascii="Times New Roman" w:eastAsia="Times New Roman"/>
                <w:color w:val="505050"/>
                <w:sz w:val="17"/>
              </w:rPr>
              <w:t>2022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4"/>
              <w:ind w:left="7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4.5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4"/>
              <w:ind w:left="7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02"/>
                <w:sz w:val="17"/>
              </w:rPr>
              <w:t>I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216" w:right="139"/>
              <w:jc w:val="center"/>
              <w:rPr>
                <w:sz w:val="18"/>
              </w:rPr>
            </w:pPr>
            <w:r>
              <w:rPr>
                <w:color w:val="505050"/>
                <w:sz w:val="18"/>
              </w:rPr>
              <w:t>新吴区</w:t>
            </w:r>
          </w:p>
        </w:tc>
      </w:tr>
      <w:tr>
        <w:trPr>
          <w:trHeight w:val="1423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10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95"/>
                <w:sz w:val="17"/>
              </w:rPr>
              <w:t>J </w:t>
            </w:r>
            <w:r>
              <w:rPr>
                <w:rFonts w:ascii="Times New Roman"/>
                <w:color w:val="505050"/>
                <w:w w:val="95"/>
                <w:sz w:val="17"/>
              </w:rPr>
              <w:t>O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spacing w:line="480" w:lineRule="atLeast"/>
              <w:ind w:left="131" w:right="77" w:firstLine="17"/>
              <w:rPr>
                <w:sz w:val="18"/>
              </w:rPr>
            </w:pPr>
            <w:r>
              <w:rPr>
                <w:color w:val="626262"/>
                <w:w w:val="95"/>
                <w:sz w:val="18"/>
              </w:rPr>
              <w:t>宝诺中国创新药物</w:t>
            </w:r>
            <w:r>
              <w:rPr>
                <w:color w:val="626262"/>
                <w:sz w:val="18"/>
              </w:rPr>
              <w:t>研发中心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82" w:lineRule="exact" w:before="20"/>
              <w:ind w:left="130" w:right="44" w:hanging="1"/>
              <w:jc w:val="both"/>
              <w:rPr>
                <w:sz w:val="18"/>
              </w:rPr>
            </w:pPr>
            <w:r>
              <w:rPr>
                <w:color w:val="505050"/>
                <w:spacing w:val="-7"/>
                <w:sz w:val="18"/>
              </w:rPr>
              <w:t>租赁生命园</w:t>
            </w:r>
            <w:r>
              <w:rPr>
                <w:rFonts w:ascii="Times New Roman" w:eastAsia="Times New Roman"/>
                <w:color w:val="505050"/>
                <w:sz w:val="17"/>
              </w:rPr>
              <w:t>3 </w:t>
            </w:r>
            <w:r>
              <w:rPr>
                <w:color w:val="505050"/>
                <w:spacing w:val="-9"/>
                <w:sz w:val="18"/>
              </w:rPr>
              <w:t>万平方米厂房，主要建设</w:t>
            </w:r>
            <w:r>
              <w:rPr>
                <w:color w:val="626262"/>
                <w:spacing w:val="-10"/>
                <w:sz w:val="18"/>
              </w:rPr>
              <w:t>涵盖药物研发临床前研究各环节的实</w:t>
            </w:r>
            <w:r>
              <w:rPr>
                <w:color w:val="626262"/>
                <w:sz w:val="18"/>
              </w:rPr>
              <w:t>验需求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22" w:right="60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505050"/>
                <w:sz w:val="17"/>
              </w:rPr>
              <w:t>202</w:t>
            </w:r>
            <w:r>
              <w:rPr>
                <w:color w:val="363636"/>
                <w:sz w:val="13"/>
              </w:rPr>
              <w:t>仁 </w:t>
            </w:r>
            <w:r>
              <w:rPr>
                <w:rFonts w:ascii="Times New Roman" w:eastAsia="Times New Roman"/>
                <w:color w:val="505050"/>
                <w:sz w:val="17"/>
              </w:rPr>
              <w:t>2022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6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05"/>
                <w:sz w:val="17"/>
              </w:rPr>
              <w:t>4.2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71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0.7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before="1"/>
              <w:ind w:left="216" w:right="135"/>
              <w:jc w:val="center"/>
              <w:rPr>
                <w:sz w:val="18"/>
              </w:rPr>
            </w:pPr>
            <w:r>
              <w:rPr>
                <w:color w:val="505050"/>
                <w:sz w:val="18"/>
              </w:rPr>
              <w:t>无锡市</w:t>
            </w:r>
          </w:p>
        </w:tc>
      </w:tr>
      <w:tr>
        <w:trPr>
          <w:trHeight w:val="518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/>
              <w:ind w:left="61"/>
              <w:jc w:val="center"/>
              <w:rPr>
                <w:rFonts w:ascii="Arial"/>
                <w:sz w:val="31"/>
              </w:rPr>
            </w:pPr>
            <w:r>
              <w:rPr>
                <w:rFonts w:ascii="Arial"/>
                <w:color w:val="363636"/>
                <w:w w:val="59"/>
                <w:sz w:val="31"/>
              </w:rPr>
              <w:t>_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120"/>
              <w:rPr>
                <w:rFonts w:ascii="Times New Roman" w:eastAsia="Times New Roman"/>
                <w:sz w:val="17"/>
              </w:rPr>
            </w:pPr>
            <w:r>
              <w:rPr>
                <w:color w:val="363636"/>
                <w:w w:val="110"/>
                <w:sz w:val="18"/>
              </w:rPr>
              <w:t>信息</w:t>
            </w:r>
            <w:r>
              <w:rPr>
                <w:color w:val="505050"/>
                <w:w w:val="110"/>
                <w:sz w:val="18"/>
              </w:rPr>
              <w:t>服</w:t>
            </w:r>
            <w:r>
              <w:rPr>
                <w:color w:val="363636"/>
                <w:w w:val="110"/>
                <w:sz w:val="18"/>
              </w:rPr>
              <w:t>务</w:t>
            </w:r>
            <w:r>
              <w:rPr>
                <w:rFonts w:ascii="Times New Roman" w:eastAsia="Times New Roman"/>
                <w:color w:val="363636"/>
                <w:w w:val="110"/>
                <w:sz w:val="17"/>
              </w:rPr>
              <w:t>5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5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w w:val="110"/>
                <w:sz w:val="17"/>
              </w:rPr>
              <w:t>51.6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672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w w:val="115"/>
                <w:sz w:val="17"/>
              </w:rPr>
              <w:t>10.2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84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100" w:right="2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05"/>
                <w:sz w:val="17"/>
              </w:rPr>
              <w:t>11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417" w:lineRule="auto"/>
              <w:ind w:left="128" w:right="73" w:firstLine="10"/>
              <w:rPr>
                <w:sz w:val="18"/>
              </w:rPr>
            </w:pPr>
            <w:r>
              <w:rPr>
                <w:color w:val="626262"/>
                <w:w w:val="95"/>
                <w:sz w:val="18"/>
              </w:rPr>
              <w:t>南山车联网小镇一</w:t>
            </w:r>
            <w:r>
              <w:rPr>
                <w:color w:val="626262"/>
                <w:sz w:val="18"/>
              </w:rPr>
              <w:t>期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00" w:lineRule="exact" w:before="26"/>
              <w:ind w:left="130" w:right="44" w:hanging="1"/>
              <w:jc w:val="both"/>
              <w:rPr>
                <w:sz w:val="18"/>
              </w:rPr>
            </w:pPr>
            <w:r>
              <w:rPr>
                <w:color w:val="505050"/>
                <w:spacing w:val="-8"/>
                <w:sz w:val="18"/>
              </w:rPr>
              <w:t>用地而积约 </w:t>
            </w:r>
            <w:r>
              <w:rPr>
                <w:rFonts w:ascii="Times New Roman" w:eastAsia="Times New Roman"/>
                <w:color w:val="1D1D1D"/>
                <w:spacing w:val="-4"/>
                <w:sz w:val="17"/>
              </w:rPr>
              <w:t>1</w:t>
            </w:r>
            <w:r>
              <w:rPr>
                <w:rFonts w:ascii="Times New Roman" w:eastAsia="Times New Roman"/>
                <w:color w:val="505050"/>
                <w:spacing w:val="-4"/>
                <w:sz w:val="17"/>
              </w:rPr>
              <w:t>50 </w:t>
            </w:r>
            <w:r>
              <w:rPr>
                <w:color w:val="505050"/>
                <w:spacing w:val="-4"/>
                <w:sz w:val="18"/>
              </w:rPr>
              <w:t>亩，建筑而积约 </w:t>
            </w:r>
            <w:r>
              <w:rPr>
                <w:rFonts w:ascii="Times New Roman" w:eastAsia="Times New Roman"/>
                <w:color w:val="505050"/>
                <w:sz w:val="17"/>
              </w:rPr>
              <w:t>25 </w:t>
            </w:r>
            <w:r>
              <w:rPr>
                <w:color w:val="505050"/>
                <w:sz w:val="18"/>
              </w:rPr>
              <w:t>万</w:t>
            </w:r>
            <w:r>
              <w:rPr>
                <w:color w:val="626262"/>
                <w:spacing w:val="-19"/>
                <w:sz w:val="18"/>
              </w:rPr>
              <w:t>平方米</w:t>
            </w:r>
            <w:r>
              <w:rPr>
                <w:color w:val="ACACAC"/>
                <w:spacing w:val="-79"/>
                <w:sz w:val="18"/>
              </w:rPr>
              <w:t>。</w:t>
            </w:r>
            <w:r>
              <w:rPr>
                <w:color w:val="626262"/>
                <w:spacing w:val="-3"/>
                <w:sz w:val="18"/>
              </w:rPr>
              <w:t>项目聚焦于车联网产</w:t>
            </w:r>
            <w:r>
              <w:rPr>
                <w:color w:val="363636"/>
                <w:spacing w:val="-5"/>
                <w:sz w:val="18"/>
              </w:rPr>
              <w:t>业</w:t>
            </w:r>
            <w:r>
              <w:rPr>
                <w:color w:val="505050"/>
                <w:spacing w:val="-5"/>
                <w:sz w:val="18"/>
              </w:rPr>
              <w:t>的智能</w:t>
            </w:r>
            <w:r>
              <w:rPr>
                <w:color w:val="626262"/>
                <w:spacing w:val="-1"/>
                <w:w w:val="95"/>
                <w:sz w:val="18"/>
              </w:rPr>
              <w:t>感知、平台与应用，互联网＋、汽车服</w:t>
            </w:r>
            <w:r>
              <w:rPr>
                <w:color w:val="626262"/>
                <w:spacing w:val="-14"/>
                <w:sz w:val="18"/>
              </w:rPr>
              <w:t>务、汽车衍生产</w:t>
            </w:r>
            <w:r>
              <w:rPr>
                <w:color w:val="363636"/>
                <w:spacing w:val="15"/>
                <w:sz w:val="18"/>
              </w:rPr>
              <w:t>业</w:t>
            </w:r>
            <w:r>
              <w:rPr>
                <w:color w:val="505050"/>
                <w:spacing w:val="-15"/>
                <w:sz w:val="18"/>
              </w:rPr>
              <w:t>，构筑车联网产</w:t>
            </w:r>
            <w:r>
              <w:rPr>
                <w:color w:val="363636"/>
                <w:spacing w:val="6"/>
                <w:sz w:val="18"/>
              </w:rPr>
              <w:t>业</w:t>
            </w:r>
            <w:r>
              <w:rPr>
                <w:color w:val="626262"/>
                <w:sz w:val="18"/>
              </w:rPr>
              <w:t>先</w:t>
            </w:r>
            <w:r>
              <w:rPr>
                <w:color w:val="505050"/>
                <w:spacing w:val="-6"/>
                <w:sz w:val="18"/>
              </w:rPr>
              <w:t>导示范园区和产</w:t>
            </w:r>
            <w:r>
              <w:rPr>
                <w:color w:val="363636"/>
                <w:sz w:val="18"/>
              </w:rPr>
              <w:t>业</w:t>
            </w:r>
            <w:r>
              <w:rPr>
                <w:color w:val="505050"/>
                <w:sz w:val="18"/>
              </w:rPr>
              <w:t>集聚区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27" w:righ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20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505050"/>
                <w:w w:val="110"/>
                <w:sz w:val="17"/>
              </w:rPr>
              <w:t>9</w:t>
            </w:r>
            <w:r>
              <w:rPr>
                <w:rFonts w:ascii="Times New Roman"/>
                <w:color w:val="1D1D1D"/>
                <w:w w:val="110"/>
                <w:sz w:val="17"/>
              </w:rPr>
              <w:t>- </w:t>
            </w:r>
            <w:r>
              <w:rPr>
                <w:rFonts w:ascii="Times New Roman"/>
                <w:color w:val="505050"/>
                <w:w w:val="110"/>
                <w:sz w:val="17"/>
              </w:rPr>
              <w:t>2022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6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28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5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63636"/>
                <w:w w:val="98"/>
                <w:sz w:val="17"/>
              </w:rPr>
              <w:t>6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206" w:right="141"/>
              <w:jc w:val="center"/>
              <w:rPr>
                <w:sz w:val="18"/>
              </w:rPr>
            </w:pPr>
            <w:r>
              <w:rPr>
                <w:color w:val="505050"/>
                <w:sz w:val="18"/>
              </w:rPr>
              <w:t>锡山区</w:t>
            </w:r>
          </w:p>
        </w:tc>
      </w:tr>
      <w:tr>
        <w:trPr>
          <w:trHeight w:val="1542" w:hRule="atLeast"/>
        </w:trPr>
        <w:tc>
          <w:tcPr>
            <w:tcW w:w="62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0" w:right="3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505050"/>
                <w:w w:val="110"/>
                <w:sz w:val="17"/>
              </w:rPr>
              <w:t>2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spacing w:line="501" w:lineRule="auto" w:before="1"/>
              <w:ind w:left="124" w:right="77" w:firstLine="9"/>
              <w:rPr>
                <w:sz w:val="18"/>
              </w:rPr>
            </w:pPr>
            <w:r>
              <w:rPr>
                <w:color w:val="626262"/>
                <w:w w:val="95"/>
                <w:sz w:val="18"/>
              </w:rPr>
              <w:t>中物达数据存储中</w:t>
            </w:r>
            <w:r>
              <w:rPr>
                <w:color w:val="626262"/>
                <w:sz w:val="18"/>
              </w:rPr>
              <w:t>心项目</w:t>
            </w:r>
          </w:p>
        </w:tc>
        <w:tc>
          <w:tcPr>
            <w:tcW w:w="31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17" w:lineRule="auto" w:before="124"/>
              <w:ind w:left="132" w:right="-101" w:hanging="1"/>
              <w:rPr>
                <w:sz w:val="18"/>
              </w:rPr>
            </w:pPr>
            <w:r>
              <w:rPr>
                <w:color w:val="626262"/>
                <w:spacing w:val="2"/>
                <w:sz w:val="18"/>
              </w:rPr>
              <w:t>占地 </w:t>
            </w:r>
            <w:r>
              <w:rPr>
                <w:rFonts w:ascii="Times New Roman" w:hAnsi="Times New Roman" w:eastAsia="Times New Roman"/>
                <w:color w:val="1D1D1D"/>
                <w:sz w:val="17"/>
              </w:rPr>
              <w:t>I</w:t>
            </w:r>
            <w:r>
              <w:rPr>
                <w:rFonts w:ascii="Times New Roman" w:hAnsi="Times New Roman" w:eastAsia="Times New Roman"/>
                <w:color w:val="1D1D1D"/>
                <w:spacing w:val="9"/>
                <w:sz w:val="17"/>
              </w:rPr>
              <w:t> </w:t>
            </w:r>
            <w:r>
              <w:rPr>
                <w:rFonts w:ascii="Times New Roman" w:hAnsi="Times New Roman" w:eastAsia="Times New Roman"/>
                <w:color w:val="1D1D1D"/>
                <w:spacing w:val="2"/>
                <w:sz w:val="17"/>
              </w:rPr>
              <w:t>I</w:t>
            </w:r>
            <w:r>
              <w:rPr>
                <w:rFonts w:ascii="Times New Roman" w:hAnsi="Times New Roman" w:eastAsia="Times New Roman"/>
                <w:color w:val="505050"/>
                <w:spacing w:val="2"/>
                <w:sz w:val="17"/>
              </w:rPr>
              <w:t>300</w:t>
            </w:r>
            <w:r>
              <w:rPr>
                <w:rFonts w:ascii="Times New Roman" w:hAnsi="Times New Roman" w:eastAsia="Times New Roman"/>
                <w:color w:val="505050"/>
                <w:spacing w:val="-8"/>
                <w:sz w:val="17"/>
              </w:rPr>
              <w:t> </w:t>
            </w:r>
            <w:r>
              <w:rPr>
                <w:color w:val="505050"/>
                <w:spacing w:val="-8"/>
                <w:sz w:val="18"/>
              </w:rPr>
              <w:t>平方米，总建筑而积</w:t>
            </w:r>
            <w:r>
              <w:rPr>
                <w:rFonts w:ascii="Times New Roman" w:hAnsi="Times New Roman" w:eastAsia="Times New Roman"/>
                <w:color w:val="505050"/>
                <w:sz w:val="17"/>
              </w:rPr>
              <w:t>24500 </w:t>
            </w:r>
            <w:r>
              <w:rPr>
                <w:color w:val="626262"/>
                <w:spacing w:val="-14"/>
                <w:sz w:val="18"/>
              </w:rPr>
              <w:t>平方米， 建设经</w:t>
            </w:r>
            <w:r>
              <w:rPr>
                <w:rFonts w:ascii="Times New Roman" w:hAnsi="Times New Roman" w:eastAsia="Times New Roman"/>
                <w:color w:val="626262"/>
                <w:spacing w:val="-10"/>
                <w:sz w:val="17"/>
              </w:rPr>
              <w:t>Ur</w:t>
            </w:r>
            <w:r>
              <w:rPr>
                <w:color w:val="626262"/>
                <w:spacing w:val="20"/>
                <w:sz w:val="14"/>
              </w:rPr>
              <w:t>山</w:t>
            </w:r>
            <w:r>
              <w:rPr>
                <w:rFonts w:ascii="Times New Roman" w:hAnsi="Times New Roman" w:eastAsia="Times New Roman"/>
                <w:color w:val="363636"/>
                <w:sz w:val="16"/>
              </w:rPr>
              <w:t>m</w:t>
            </w:r>
            <w:r>
              <w:rPr>
                <w:rFonts w:ascii="Times New Roman" w:hAnsi="Times New Roman" w:eastAsia="Times New Roman"/>
                <w:color w:val="626262"/>
                <w:sz w:val="16"/>
              </w:rPr>
              <w:t>e</w:t>
            </w:r>
            <w:r>
              <w:rPr>
                <w:rFonts w:ascii="Times New Roman" w:hAnsi="Times New Roman" w:eastAsia="Times New Roman"/>
                <w:color w:val="626262"/>
                <w:spacing w:val="29"/>
                <w:sz w:val="16"/>
              </w:rPr>
              <w:t> </w:t>
            </w:r>
            <w:r>
              <w:rPr>
                <w:rFonts w:ascii="Times New Roman" w:hAnsi="Times New Roman" w:eastAsia="Times New Roman"/>
                <w:color w:val="363636"/>
                <w:spacing w:val="-9"/>
                <w:sz w:val="17"/>
              </w:rPr>
              <w:t>Ti</w:t>
            </w:r>
            <w:r>
              <w:rPr>
                <w:rFonts w:ascii="Times New Roman" w:hAnsi="Times New Roman" w:eastAsia="Times New Roman"/>
                <w:color w:val="626262"/>
                <w:spacing w:val="-9"/>
                <w:sz w:val="17"/>
              </w:rPr>
              <w:t>ei</w:t>
            </w:r>
            <w:r>
              <w:rPr>
                <w:rFonts w:ascii="Times New Roman" w:hAnsi="Times New Roman" w:eastAsia="Times New Roman"/>
                <w:color w:val="363636"/>
                <w:spacing w:val="-9"/>
                <w:sz w:val="17"/>
              </w:rPr>
              <w:t>·I</w:t>
            </w:r>
            <w:r>
              <w:rPr>
                <w:rFonts w:ascii="Times New Roman" w:hAnsi="Times New Roman" w:eastAsia="Times New Roman"/>
                <w:color w:val="505050"/>
                <w:spacing w:val="-9"/>
                <w:sz w:val="17"/>
              </w:rPr>
              <w:t>V  </w:t>
            </w:r>
            <w:r>
              <w:rPr>
                <w:color w:val="505050"/>
                <w:sz w:val="17"/>
              </w:rPr>
              <w:t>金牌 认</w:t>
            </w:r>
            <w:r>
              <w:rPr>
                <w:color w:val="505050"/>
                <w:spacing w:val="21"/>
                <w:sz w:val="18"/>
              </w:rPr>
              <w:t>证的 </w:t>
            </w:r>
            <w:r>
              <w:rPr>
                <w:rFonts w:ascii="Times New Roman" w:hAnsi="Times New Roman" w:eastAsia="Times New Roman"/>
                <w:color w:val="505050"/>
                <w:sz w:val="17"/>
              </w:rPr>
              <w:t>3000</w:t>
            </w:r>
            <w:r>
              <w:rPr>
                <w:rFonts w:ascii="Times New Roman" w:hAnsi="Times New Roman" w:eastAsia="Times New Roman"/>
                <w:color w:val="505050"/>
                <w:spacing w:val="13"/>
                <w:sz w:val="17"/>
              </w:rPr>
              <w:t> </w:t>
            </w:r>
            <w:r>
              <w:rPr>
                <w:color w:val="505050"/>
                <w:spacing w:val="-5"/>
                <w:sz w:val="18"/>
              </w:rPr>
              <w:t>个高密度机柜的数据存储中</w:t>
            </w:r>
          </w:p>
          <w:p>
            <w:pPr>
              <w:pStyle w:val="TableParagraph"/>
              <w:spacing w:line="194" w:lineRule="exact"/>
              <w:ind w:left="125"/>
              <w:rPr>
                <w:sz w:val="18"/>
              </w:rPr>
            </w:pPr>
            <w:r>
              <w:rPr>
                <w:color w:val="626262"/>
                <w:w w:val="108"/>
                <w:sz w:val="18"/>
              </w:rPr>
              <w:t>心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27" w:right="3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w w:val="110"/>
                <w:sz w:val="17"/>
              </w:rPr>
              <w:t>202</w:t>
            </w:r>
            <w:r>
              <w:rPr>
                <w:rFonts w:ascii="Times New Roman"/>
                <w:color w:val="363636"/>
                <w:w w:val="110"/>
                <w:sz w:val="17"/>
              </w:rPr>
              <w:t>0- </w:t>
            </w:r>
            <w:r>
              <w:rPr>
                <w:rFonts w:ascii="Times New Roman"/>
                <w:color w:val="505050"/>
                <w:w w:val="110"/>
                <w:sz w:val="17"/>
              </w:rPr>
              <w:t>2023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9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95"/>
                <w:sz w:val="17"/>
              </w:rPr>
              <w:t>J </w:t>
            </w:r>
            <w:r>
              <w:rPr>
                <w:rFonts w:ascii="Times New Roman"/>
                <w:color w:val="505050"/>
                <w:w w:val="95"/>
                <w:sz w:val="17"/>
              </w:rPr>
              <w:t>O</w:t>
            </w: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71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05050"/>
                <w:sz w:val="17"/>
              </w:rPr>
              <w:t>0 </w:t>
            </w:r>
            <w:r>
              <w:rPr>
                <w:rFonts w:ascii="Times New Roman"/>
                <w:color w:val="363636"/>
                <w:sz w:val="17"/>
              </w:rPr>
              <w:t>.</w:t>
            </w:r>
            <w:r>
              <w:rPr>
                <w:rFonts w:ascii="Times New Roman"/>
                <w:color w:val="505050"/>
                <w:sz w:val="17"/>
              </w:rPr>
              <w:t>2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ind w:left="216" w:right="137"/>
              <w:jc w:val="center"/>
              <w:rPr>
                <w:sz w:val="18"/>
              </w:rPr>
            </w:pPr>
            <w:r>
              <w:rPr>
                <w:color w:val="626262"/>
                <w:sz w:val="18"/>
              </w:rPr>
              <w:t>梁溪区</w:t>
            </w:r>
          </w:p>
        </w:tc>
      </w:tr>
    </w:tbl>
    <w:p>
      <w:pPr>
        <w:spacing w:after="0"/>
        <w:jc w:val="center"/>
        <w:rPr>
          <w:sz w:val="18"/>
        </w:rPr>
        <w:sectPr>
          <w:footerReference w:type="even" r:id="rId13"/>
          <w:footerReference w:type="default" r:id="rId14"/>
          <w:pgSz w:w="11900" w:h="16840"/>
          <w:pgMar w:footer="1635" w:header="0" w:top="1600" w:bottom="1820" w:left="880" w:right="720"/>
          <w:pgNumType w:star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1635"/>
        <w:gridCol w:w="3120"/>
        <w:gridCol w:w="1133"/>
        <w:gridCol w:w="882"/>
        <w:gridCol w:w="1604"/>
        <w:gridCol w:w="952"/>
      </w:tblGrid>
      <w:tr>
        <w:trPr>
          <w:trHeight w:val="1140" w:hRule="atLeast"/>
        </w:trPr>
        <w:tc>
          <w:tcPr>
            <w:tcW w:w="62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4"/>
              <w:ind w:left="69" w:right="62"/>
              <w:jc w:val="center"/>
              <w:rPr>
                <w:sz w:val="17"/>
              </w:rPr>
            </w:pPr>
            <w:r>
              <w:rPr>
                <w:color w:val="3D3D3D"/>
                <w:w w:val="110"/>
                <w:sz w:val="17"/>
              </w:rPr>
              <w:t>序</w:t>
            </w:r>
            <w:r>
              <w:rPr>
                <w:color w:val="1D1D1D"/>
                <w:w w:val="110"/>
                <w:sz w:val="17"/>
              </w:rPr>
              <w:t>号</w:t>
            </w:r>
          </w:p>
        </w:tc>
        <w:tc>
          <w:tcPr>
            <w:tcW w:w="16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459"/>
              <w:rPr>
                <w:sz w:val="18"/>
              </w:rPr>
            </w:pPr>
            <w:r>
              <w:rPr>
                <w:color w:val="3D3D3D"/>
                <w:sz w:val="18"/>
              </w:rPr>
              <w:t>项目名称</w:t>
            </w:r>
          </w:p>
        </w:tc>
        <w:tc>
          <w:tcPr>
            <w:tcW w:w="31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962"/>
              <w:rPr>
                <w:sz w:val="18"/>
              </w:rPr>
            </w:pPr>
            <w:r>
              <w:rPr>
                <w:color w:val="4D4D4D"/>
                <w:w w:val="110"/>
                <w:sz w:val="18"/>
              </w:rPr>
              <w:t>建</w:t>
            </w:r>
            <w:r>
              <w:rPr>
                <w:color w:val="2D2D2D"/>
                <w:w w:val="110"/>
                <w:sz w:val="18"/>
              </w:rPr>
              <w:t>设规</w:t>
            </w:r>
            <w:r>
              <w:rPr>
                <w:color w:val="4D4D4D"/>
                <w:w w:val="110"/>
                <w:sz w:val="18"/>
              </w:rPr>
              <w:t>模</w:t>
            </w:r>
            <w:r>
              <w:rPr>
                <w:color w:val="2D2D2D"/>
                <w:w w:val="110"/>
                <w:sz w:val="18"/>
              </w:rPr>
              <w:t>及内容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88"/>
              <w:jc w:val="center"/>
              <w:rPr>
                <w:sz w:val="18"/>
              </w:rPr>
            </w:pPr>
            <w:r>
              <w:rPr>
                <w:color w:val="3D3D3D"/>
                <w:w w:val="105"/>
                <w:sz w:val="18"/>
              </w:rPr>
              <w:t>建设</w:t>
            </w:r>
            <w:r>
              <w:rPr>
                <w:color w:val="1D1D1D"/>
                <w:w w:val="105"/>
                <w:sz w:val="18"/>
              </w:rPr>
              <w:t>起止</w:t>
            </w:r>
            <w:r>
              <w:rPr>
                <w:color w:val="3D3D3D"/>
                <w:w w:val="105"/>
                <w:sz w:val="18"/>
              </w:rPr>
              <w:t>年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ind w:left="62"/>
              <w:jc w:val="center"/>
              <w:rPr>
                <w:sz w:val="16"/>
              </w:rPr>
            </w:pPr>
            <w:r>
              <w:rPr>
                <w:color w:val="3D3D3D"/>
                <w:w w:val="109"/>
                <w:sz w:val="16"/>
              </w:rPr>
              <w:t>限</w:t>
            </w:r>
          </w:p>
        </w:tc>
        <w:tc>
          <w:tcPr>
            <w:tcW w:w="8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106" w:right="32"/>
              <w:jc w:val="center"/>
              <w:rPr>
                <w:sz w:val="18"/>
              </w:rPr>
            </w:pPr>
            <w:r>
              <w:rPr>
                <w:color w:val="3D3D3D"/>
                <w:sz w:val="18"/>
              </w:rPr>
              <w:t>总投资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06" w:right="-15"/>
              <w:jc w:val="center"/>
              <w:rPr>
                <w:sz w:val="18"/>
              </w:rPr>
            </w:pPr>
            <w:r>
              <w:rPr>
                <w:color w:val="7B7B7B"/>
                <w:spacing w:val="9"/>
                <w:w w:val="105"/>
                <w:sz w:val="18"/>
              </w:rPr>
              <w:t>（</w:t>
            </w:r>
            <w:r>
              <w:rPr>
                <w:color w:val="2D2D2D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160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387"/>
              <w:rPr>
                <w:sz w:val="18"/>
              </w:rPr>
            </w:pPr>
            <w:r>
              <w:rPr>
                <w:rFonts w:ascii="Times New Roman" w:eastAsia="Times New Roman"/>
                <w:color w:val="4D4D4D"/>
                <w:w w:val="105"/>
                <w:sz w:val="17"/>
              </w:rPr>
              <w:t>2020 </w:t>
            </w:r>
            <w:r>
              <w:rPr>
                <w:color w:val="4D4D4D"/>
                <w:w w:val="105"/>
                <w:sz w:val="18"/>
              </w:rPr>
              <w:t>年计</w:t>
            </w:r>
            <w:r>
              <w:rPr>
                <w:color w:val="2D2D2D"/>
                <w:w w:val="105"/>
                <w:sz w:val="18"/>
              </w:rPr>
              <w:t>划</w:t>
            </w: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312"/>
              <w:rPr>
                <w:sz w:val="18"/>
              </w:rPr>
            </w:pPr>
            <w:r>
              <w:rPr>
                <w:color w:val="2D2D2D"/>
                <w:spacing w:val="-32"/>
                <w:w w:val="105"/>
                <w:sz w:val="18"/>
              </w:rPr>
              <w:t>投资</w:t>
            </w: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7B7B7B"/>
                <w:spacing w:val="-73"/>
                <w:w w:val="105"/>
                <w:sz w:val="18"/>
              </w:rPr>
              <w:t> </w:t>
            </w:r>
            <w:r>
              <w:rPr>
                <w:color w:val="2D2D2D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9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ind w:left="350"/>
              <w:rPr>
                <w:sz w:val="17"/>
              </w:rPr>
            </w:pPr>
            <w:r>
              <w:rPr>
                <w:color w:val="2D2D2D"/>
                <w:w w:val="110"/>
                <w:sz w:val="17"/>
              </w:rPr>
              <w:t>责任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355"/>
              <w:rPr>
                <w:sz w:val="18"/>
              </w:rPr>
            </w:pPr>
            <w:r>
              <w:rPr>
                <w:color w:val="1D1D1D"/>
                <w:spacing w:val="-15"/>
                <w:w w:val="105"/>
                <w:sz w:val="18"/>
              </w:rPr>
              <w:t>地</w:t>
            </w:r>
            <w:r>
              <w:rPr>
                <w:color w:val="3D3D3D"/>
                <w:w w:val="105"/>
                <w:sz w:val="18"/>
              </w:rPr>
              <w:t>区</w:t>
            </w:r>
          </w:p>
        </w:tc>
      </w:tr>
      <w:tr>
        <w:trPr>
          <w:trHeight w:val="942" w:hRule="atLeast"/>
        </w:trPr>
        <w:tc>
          <w:tcPr>
            <w:tcW w:w="62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69" w:right="6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3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浪潮大数据产</w:t>
            </w:r>
            <w:r>
              <w:rPr>
                <w:color w:val="3D3D3D"/>
                <w:w w:val="105"/>
                <w:sz w:val="18"/>
              </w:rPr>
              <w:t>业</w:t>
            </w:r>
            <w:r>
              <w:rPr>
                <w:color w:val="606060"/>
                <w:w w:val="105"/>
                <w:sz w:val="18"/>
              </w:rPr>
              <w:t>园</w:t>
            </w:r>
          </w:p>
        </w:tc>
        <w:tc>
          <w:tcPr>
            <w:tcW w:w="312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/>
              <w:ind w:left="108" w:right="-15" w:firstLine="10"/>
              <w:rPr>
                <w:sz w:val="18"/>
              </w:rPr>
            </w:pPr>
            <w:r>
              <w:rPr>
                <w:color w:val="606060"/>
                <w:spacing w:val="3"/>
                <w:sz w:val="18"/>
              </w:rPr>
              <w:t>项目总建筑而积</w:t>
            </w:r>
            <w:r>
              <w:rPr>
                <w:rFonts w:ascii="Times New Roman" w:eastAsia="Times New Roman"/>
                <w:color w:val="606060"/>
                <w:sz w:val="17"/>
              </w:rPr>
              <w:t>8.8</w:t>
            </w:r>
            <w:r>
              <w:rPr>
                <w:rFonts w:ascii="Times New Roman" w:eastAsia="Times New Roman"/>
                <w:color w:val="606060"/>
                <w:spacing w:val="9"/>
                <w:sz w:val="17"/>
              </w:rPr>
              <w:t> </w:t>
            </w:r>
            <w:r>
              <w:rPr>
                <w:color w:val="606060"/>
                <w:sz w:val="18"/>
              </w:rPr>
              <w:t>万平方米，主要建</w:t>
            </w:r>
            <w:r>
              <w:rPr>
                <w:color w:val="606060"/>
                <w:spacing w:val="-6"/>
                <w:w w:val="95"/>
                <w:sz w:val="18"/>
              </w:rPr>
              <w:t>设内容为产</w:t>
            </w:r>
            <w:r>
              <w:rPr>
                <w:color w:val="3D3D3D"/>
                <w:spacing w:val="9"/>
                <w:w w:val="95"/>
                <w:sz w:val="18"/>
              </w:rPr>
              <w:t>业</w:t>
            </w:r>
            <w:r>
              <w:rPr>
                <w:color w:val="606060"/>
                <w:spacing w:val="-6"/>
                <w:w w:val="95"/>
                <w:sz w:val="18"/>
              </w:rPr>
              <w:t>载体，浪湖大数据产</w:t>
            </w:r>
            <w:r>
              <w:rPr>
                <w:color w:val="3D3D3D"/>
                <w:spacing w:val="5"/>
                <w:w w:val="95"/>
                <w:sz w:val="18"/>
              </w:rPr>
              <w:t>业</w:t>
            </w:r>
            <w:r>
              <w:rPr>
                <w:color w:val="606060"/>
                <w:w w:val="95"/>
                <w:sz w:val="18"/>
              </w:rPr>
              <w:t>园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20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9</w:t>
            </w:r>
            <w:r>
              <w:rPr>
                <w:rFonts w:ascii="Times New Roman"/>
                <w:color w:val="1D1D1D"/>
                <w:w w:val="110"/>
                <w:sz w:val="17"/>
              </w:rPr>
              <w:t>- </w:t>
            </w:r>
            <w:r>
              <w:rPr>
                <w:rFonts w:ascii="Times New Roman"/>
                <w:color w:val="4D4D4D"/>
                <w:w w:val="110"/>
                <w:sz w:val="17"/>
              </w:rPr>
              <w:t>202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right="27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8</w:t>
            </w:r>
            <w:r>
              <w:rPr>
                <w:rFonts w:ascii="Times New Roman"/>
                <w:color w:val="2D2D2D"/>
                <w:w w:val="110"/>
                <w:sz w:val="17"/>
              </w:rPr>
              <w:t>.</w:t>
            </w:r>
            <w:r>
              <w:rPr>
                <w:rFonts w:ascii="Times New Roman"/>
                <w:color w:val="4D4D4D"/>
                <w:w w:val="110"/>
                <w:sz w:val="17"/>
              </w:rPr>
              <w:t>6</w:t>
            </w:r>
          </w:p>
        </w:tc>
        <w:tc>
          <w:tcPr>
            <w:tcW w:w="16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809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5"/>
              <w:ind w:right="136"/>
              <w:jc w:val="right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经开区</w:t>
            </w:r>
          </w:p>
        </w:tc>
      </w:tr>
      <w:tr>
        <w:trPr>
          <w:trHeight w:val="1401" w:hRule="atLeast"/>
        </w:trPr>
        <w:tc>
          <w:tcPr>
            <w:tcW w:w="62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73" w:right="6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4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480" w:lineRule="atLeast" w:before="1"/>
              <w:ind w:left="100" w:right="95" w:firstLine="5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京东东华电商结算</w:t>
            </w:r>
            <w:r>
              <w:rPr>
                <w:color w:val="606060"/>
                <w:sz w:val="18"/>
              </w:rPr>
              <w:t>运营中心</w:t>
            </w:r>
          </w:p>
        </w:tc>
        <w:tc>
          <w:tcPr>
            <w:tcW w:w="312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18"/>
              <w:rPr>
                <w:rFonts w:ascii="Times New Roman" w:eastAsia="Times New Roman"/>
                <w:sz w:val="17"/>
              </w:rPr>
            </w:pPr>
            <w:r>
              <w:rPr>
                <w:color w:val="606060"/>
                <w:sz w:val="18"/>
              </w:rPr>
              <w:t>项目需要用地 </w:t>
            </w:r>
            <w:r>
              <w:rPr>
                <w:rFonts w:ascii="Times New Roman" w:eastAsia="Times New Roman"/>
                <w:color w:val="1D1D1D"/>
                <w:sz w:val="17"/>
              </w:rPr>
              <w:t>1</w:t>
            </w:r>
            <w:r>
              <w:rPr>
                <w:rFonts w:ascii="Times New Roman" w:eastAsia="Times New Roman"/>
                <w:color w:val="4D4D4D"/>
                <w:sz w:val="17"/>
              </w:rPr>
              <w:t>50 </w:t>
            </w:r>
            <w:r>
              <w:rPr>
                <w:color w:val="4D4D4D"/>
                <w:sz w:val="18"/>
              </w:rPr>
              <w:t>亩，投资总额约 </w:t>
            </w:r>
            <w:r>
              <w:rPr>
                <w:rFonts w:ascii="Times New Roman" w:eastAsia="Times New Roman"/>
                <w:color w:val="4D4D4D"/>
                <w:sz w:val="17"/>
              </w:rPr>
              <w:t>5</w:t>
            </w:r>
          </w:p>
          <w:p>
            <w:pPr>
              <w:pStyle w:val="TableParagraph"/>
              <w:spacing w:line="480" w:lineRule="atLeast" w:before="1"/>
              <w:ind w:left="105" w:right="56" w:firstLine="5"/>
              <w:rPr>
                <w:sz w:val="18"/>
              </w:rPr>
            </w:pPr>
            <w:r>
              <w:rPr>
                <w:color w:val="606060"/>
                <w:spacing w:val="-14"/>
                <w:sz w:val="18"/>
              </w:rPr>
              <w:t>亿元，京东拟选</w:t>
            </w:r>
            <w:r>
              <w:rPr>
                <w:color w:val="3D3D3D"/>
                <w:spacing w:val="-13"/>
                <w:sz w:val="18"/>
              </w:rPr>
              <w:t>址打</w:t>
            </w:r>
            <w:r>
              <w:rPr>
                <w:color w:val="606060"/>
                <w:spacing w:val="-13"/>
                <w:sz w:val="18"/>
              </w:rPr>
              <w:t>造集团电商管</w:t>
            </w:r>
            <w:r>
              <w:rPr>
                <w:color w:val="3D3D3D"/>
                <w:spacing w:val="3"/>
                <w:sz w:val="18"/>
              </w:rPr>
              <w:t>业</w:t>
            </w:r>
            <w:r>
              <w:rPr>
                <w:color w:val="606060"/>
                <w:spacing w:val="-14"/>
                <w:sz w:val="18"/>
              </w:rPr>
              <w:t>中</w:t>
            </w:r>
            <w:r>
              <w:rPr>
                <w:color w:val="606060"/>
                <w:spacing w:val="-13"/>
                <w:sz w:val="18"/>
              </w:rPr>
              <w:t>心和新型</w:t>
            </w:r>
            <w:r>
              <w:rPr>
                <w:color w:val="3D3D3D"/>
                <w:sz w:val="18"/>
              </w:rPr>
              <w:t>业</w:t>
            </w:r>
            <w:r>
              <w:rPr>
                <w:color w:val="606060"/>
                <w:sz w:val="18"/>
              </w:rPr>
              <w:t>务的重要承载基地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sz w:val="17"/>
              </w:rPr>
              <w:t>2020- 202</w:t>
            </w:r>
            <w:r>
              <w:rPr>
                <w:rFonts w:ascii="Times New Roman"/>
                <w:color w:val="1D1D1D"/>
                <w:sz w:val="17"/>
              </w:rPr>
              <w:t>1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7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5</w:t>
            </w:r>
          </w:p>
        </w:tc>
        <w:tc>
          <w:tcPr>
            <w:tcW w:w="16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809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4"/>
              <w:ind w:right="135"/>
              <w:jc w:val="right"/>
              <w:rPr>
                <w:sz w:val="18"/>
              </w:rPr>
            </w:pPr>
            <w:r>
              <w:rPr>
                <w:color w:val="4D4D4D"/>
                <w:w w:val="95"/>
                <w:sz w:val="18"/>
              </w:rPr>
              <w:t>新吴区</w:t>
            </w:r>
          </w:p>
        </w:tc>
      </w:tr>
      <w:tr>
        <w:trPr>
          <w:trHeight w:val="561" w:hRule="atLeast"/>
        </w:trPr>
        <w:tc>
          <w:tcPr>
            <w:tcW w:w="62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99"/>
              <w:rPr>
                <w:rFonts w:ascii="Times New Roman" w:eastAsia="Times New Roman"/>
                <w:sz w:val="17"/>
              </w:rPr>
            </w:pPr>
            <w:r>
              <w:rPr>
                <w:color w:val="3D3D3D"/>
                <w:w w:val="105"/>
                <w:sz w:val="18"/>
              </w:rPr>
              <w:t>现代物流</w:t>
            </w:r>
            <w:r>
              <w:rPr>
                <w:rFonts w:ascii="Times New Roman" w:eastAsia="Times New Roman"/>
                <w:color w:val="3D3D3D"/>
                <w:w w:val="105"/>
                <w:sz w:val="17"/>
              </w:rPr>
              <w:t>3</w:t>
            </w:r>
          </w:p>
        </w:tc>
        <w:tc>
          <w:tcPr>
            <w:tcW w:w="312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right="215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D2D2D"/>
                <w:w w:val="110"/>
                <w:sz w:val="17"/>
              </w:rPr>
              <w:t>54.5</w:t>
            </w:r>
          </w:p>
        </w:tc>
        <w:tc>
          <w:tcPr>
            <w:tcW w:w="16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753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5"/>
                <w:sz w:val="17"/>
              </w:rPr>
              <w:t>1</w:t>
            </w:r>
            <w:r>
              <w:rPr>
                <w:rFonts w:ascii="Times New Roman"/>
                <w:color w:val="3D3D3D"/>
                <w:w w:val="115"/>
                <w:sz w:val="17"/>
              </w:rPr>
              <w:t>7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67" w:hRule="atLeast"/>
        </w:trPr>
        <w:tc>
          <w:tcPr>
            <w:tcW w:w="62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color w:val="606060"/>
                <w:sz w:val="18"/>
              </w:rPr>
              <w:t>中信泰富</w:t>
            </w:r>
            <w:r>
              <w:rPr>
                <w:color w:val="3D3D3D"/>
                <w:sz w:val="18"/>
              </w:rPr>
              <w:t>下</w:t>
            </w:r>
            <w:r>
              <w:rPr>
                <w:color w:val="606060"/>
                <w:sz w:val="18"/>
              </w:rPr>
              <w:t>属公司大昌行征地</w:t>
            </w:r>
            <w:r>
              <w:rPr>
                <w:rFonts w:ascii="Times New Roman" w:eastAsia="Times New Roman"/>
                <w:color w:val="3D3D3D"/>
                <w:sz w:val="17"/>
              </w:rPr>
              <w:t>600 </w:t>
            </w:r>
            <w:r>
              <w:rPr>
                <w:color w:val="606060"/>
                <w:sz w:val="18"/>
              </w:rPr>
              <w:t>亩</w:t>
            </w:r>
          </w:p>
        </w:tc>
        <w:tc>
          <w:tcPr>
            <w:tcW w:w="113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1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1"/>
              <w:ind w:left="67" w:right="6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5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color w:val="606060"/>
                <w:sz w:val="18"/>
              </w:rPr>
              <w:t>大昌行长三角物流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建设保税仓储中心、食品包装中心、食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9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20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9</w:t>
            </w:r>
            <w:r>
              <w:rPr>
                <w:rFonts w:ascii="Times New Roman"/>
                <w:color w:val="1D1D1D"/>
                <w:w w:val="110"/>
                <w:sz w:val="17"/>
              </w:rPr>
              <w:t>- </w:t>
            </w:r>
            <w:r>
              <w:rPr>
                <w:rFonts w:ascii="Times New Roman"/>
                <w:color w:val="4D4D4D"/>
                <w:w w:val="110"/>
                <w:sz w:val="17"/>
              </w:rPr>
              <w:t>2022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right="238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32</w:t>
            </w:r>
            <w:r>
              <w:rPr>
                <w:rFonts w:ascii="Times New Roman"/>
                <w:color w:val="2D2D2D"/>
                <w:w w:val="110"/>
                <w:sz w:val="17"/>
              </w:rPr>
              <w:t>.</w:t>
            </w:r>
            <w:r>
              <w:rPr>
                <w:rFonts w:ascii="Times New Roman"/>
                <w:color w:val="4D4D4D"/>
                <w:w w:val="110"/>
                <w:sz w:val="17"/>
              </w:rPr>
              <w:t>5</w:t>
            </w:r>
          </w:p>
        </w:tc>
        <w:tc>
          <w:tcPr>
            <w:tcW w:w="1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789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95"/>
                <w:sz w:val="17"/>
              </w:rPr>
              <w:t>J </w:t>
            </w:r>
            <w:r>
              <w:rPr>
                <w:rFonts w:ascii="Times New Roman"/>
                <w:color w:val="4D4D4D"/>
                <w:w w:val="95"/>
                <w:sz w:val="17"/>
              </w:rPr>
              <w:t>O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color w:val="4D4D4D"/>
                <w:w w:val="95"/>
                <w:sz w:val="18"/>
              </w:rPr>
              <w:t>江阴市</w:t>
            </w:r>
          </w:p>
        </w:tc>
      </w:tr>
      <w:tr>
        <w:trPr>
          <w:trHeight w:val="360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00"/>
              <w:rPr>
                <w:sz w:val="18"/>
              </w:rPr>
            </w:pPr>
            <w:r>
              <w:rPr>
                <w:color w:val="606060"/>
                <w:sz w:val="18"/>
              </w:rPr>
              <w:t>基地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116"/>
              <w:rPr>
                <w:sz w:val="18"/>
              </w:rPr>
            </w:pPr>
            <w:r>
              <w:rPr>
                <w:color w:val="606060"/>
                <w:spacing w:val="-4"/>
                <w:sz w:val="18"/>
              </w:rPr>
              <w:t>品加工中心和冷链分拨中心等共 </w:t>
            </w:r>
            <w:r>
              <w:rPr>
                <w:rFonts w:ascii="Times New Roman" w:eastAsia="Times New Roman"/>
                <w:color w:val="606060"/>
                <w:sz w:val="16"/>
              </w:rPr>
              <w:t>40 </w:t>
            </w:r>
            <w:r>
              <w:rPr>
                <w:color w:val="606060"/>
                <w:sz w:val="18"/>
              </w:rPr>
              <w:t>万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5" w:hRule="atLeast"/>
        </w:trPr>
        <w:tc>
          <w:tcPr>
            <w:tcW w:w="62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25" w:lineRule="exact" w:before="120"/>
              <w:ind w:left="112"/>
              <w:rPr>
                <w:sz w:val="18"/>
              </w:rPr>
            </w:pPr>
            <w:r>
              <w:rPr>
                <w:color w:val="606060"/>
                <w:sz w:val="18"/>
              </w:rPr>
              <w:t>平方米</w:t>
            </w:r>
          </w:p>
        </w:tc>
        <w:tc>
          <w:tcPr>
            <w:tcW w:w="1133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77" w:hRule="atLeast"/>
        </w:trPr>
        <w:tc>
          <w:tcPr>
            <w:tcW w:w="62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征地</w:t>
            </w:r>
            <w:r>
              <w:rPr>
                <w:rFonts w:ascii="Times New Roman" w:eastAsia="Times New Roman"/>
                <w:color w:val="606060"/>
                <w:w w:val="95"/>
                <w:sz w:val="17"/>
              </w:rPr>
              <w:t>200 </w:t>
            </w:r>
            <w:r>
              <w:rPr>
                <w:color w:val="606060"/>
                <w:w w:val="95"/>
                <w:sz w:val="18"/>
              </w:rPr>
              <w:t>亩，项目将作为深国际华东区</w:t>
            </w:r>
          </w:p>
        </w:tc>
        <w:tc>
          <w:tcPr>
            <w:tcW w:w="113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01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1"/>
              <w:ind w:left="68" w:right="6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3D3D3D"/>
                <w:w w:val="110"/>
                <w:sz w:val="17"/>
              </w:rPr>
              <w:t>6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00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深国际工</w:t>
            </w:r>
            <w:r>
              <w:rPr>
                <w:color w:val="3D3D3D"/>
                <w:w w:val="105"/>
                <w:sz w:val="18"/>
              </w:rPr>
              <w:t>业</w:t>
            </w:r>
            <w:r>
              <w:rPr>
                <w:color w:val="606060"/>
                <w:w w:val="105"/>
                <w:sz w:val="18"/>
              </w:rPr>
              <w:t>供应链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9"/>
              <w:ind w:left="110"/>
              <w:rPr>
                <w:sz w:val="18"/>
              </w:rPr>
            </w:pPr>
            <w:r>
              <w:rPr>
                <w:color w:val="606060"/>
                <w:sz w:val="18"/>
              </w:rPr>
              <w:t>域“物流设施基</w:t>
            </w:r>
            <w:r>
              <w:rPr>
                <w:color w:val="606060"/>
                <w:spacing w:val="-36"/>
                <w:sz w:val="18"/>
              </w:rPr>
              <w:t>地＋产</w:t>
            </w:r>
            <w:r>
              <w:rPr>
                <w:color w:val="3D3D3D"/>
                <w:sz w:val="18"/>
              </w:rPr>
              <w:t>业</w:t>
            </w:r>
            <w:r>
              <w:rPr>
                <w:color w:val="606060"/>
                <w:spacing w:val="-14"/>
                <w:sz w:val="18"/>
              </w:rPr>
              <w:t>链服务基地＋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2020-202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6" w:right="1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805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6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18"/>
              </w:rPr>
            </w:pPr>
            <w:r>
              <w:rPr>
                <w:color w:val="4D4D4D"/>
                <w:w w:val="95"/>
                <w:sz w:val="18"/>
              </w:rPr>
              <w:t>江阴市</w:t>
            </w:r>
          </w:p>
        </w:tc>
      </w:tr>
      <w:tr>
        <w:trPr>
          <w:trHeight w:val="355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108"/>
              <w:rPr>
                <w:sz w:val="18"/>
              </w:rPr>
            </w:pPr>
            <w:r>
              <w:rPr>
                <w:color w:val="606060"/>
                <w:sz w:val="18"/>
              </w:rPr>
              <w:t>项目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118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区域总部”，并将引入华为、比亚迪等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62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215" w:lineRule="exact" w:before="125"/>
              <w:ind w:left="116"/>
              <w:rPr>
                <w:sz w:val="18"/>
              </w:rPr>
            </w:pPr>
            <w:r>
              <w:rPr>
                <w:color w:val="606060"/>
                <w:sz w:val="18"/>
              </w:rPr>
              <w:t>品牌企</w:t>
            </w:r>
            <w:r>
              <w:rPr>
                <w:color w:val="3D3D3D"/>
                <w:sz w:val="18"/>
              </w:rPr>
              <w:t>业入</w:t>
            </w:r>
            <w:r>
              <w:rPr>
                <w:color w:val="606060"/>
                <w:sz w:val="18"/>
              </w:rPr>
              <w:t>驻</w:t>
            </w:r>
          </w:p>
        </w:tc>
        <w:tc>
          <w:tcPr>
            <w:tcW w:w="1133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13" w:hRule="atLeast"/>
        </w:trPr>
        <w:tc>
          <w:tcPr>
            <w:tcW w:w="62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1"/>
              <w:ind w:left="62" w:right="6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606060"/>
                <w:w w:val="110"/>
                <w:sz w:val="17"/>
              </w:rPr>
              <w:t>7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470" w:lineRule="atLeast"/>
              <w:ind w:left="96" w:right="47"/>
              <w:rPr>
                <w:sz w:val="18"/>
              </w:rPr>
            </w:pPr>
            <w:r>
              <w:rPr>
                <w:color w:val="606060"/>
                <w:sz w:val="18"/>
              </w:rPr>
              <w:t>智慧仓储中心仓项</w:t>
            </w:r>
            <w:r>
              <w:rPr>
                <w:color w:val="4D4D4D"/>
                <w:sz w:val="18"/>
              </w:rPr>
              <w:t>目</w:t>
            </w:r>
          </w:p>
        </w:tc>
        <w:tc>
          <w:tcPr>
            <w:tcW w:w="312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 w:before="20"/>
              <w:ind w:left="112" w:right="38" w:hanging="3"/>
              <w:jc w:val="both"/>
              <w:rPr>
                <w:sz w:val="18"/>
              </w:rPr>
            </w:pPr>
            <w:r>
              <w:rPr>
                <w:color w:val="4D4D4D"/>
                <w:w w:val="95"/>
                <w:sz w:val="18"/>
              </w:rPr>
              <w:t>用地 </w:t>
            </w:r>
            <w:r>
              <w:rPr>
                <w:rFonts w:ascii="Times New Roman" w:eastAsia="Times New Roman"/>
                <w:color w:val="4D4D4D"/>
                <w:w w:val="95"/>
                <w:sz w:val="17"/>
              </w:rPr>
              <w:t>296 </w:t>
            </w:r>
            <w:r>
              <w:rPr>
                <w:color w:val="4D4D4D"/>
                <w:w w:val="95"/>
                <w:sz w:val="18"/>
              </w:rPr>
              <w:t>亩，分二期投入建设，一期规</w:t>
            </w:r>
            <w:r>
              <w:rPr>
                <w:color w:val="606060"/>
                <w:w w:val="95"/>
                <w:sz w:val="18"/>
              </w:rPr>
              <w:t>划建设为发货区，二期为退货区，总建</w:t>
            </w:r>
            <w:r>
              <w:rPr>
                <w:color w:val="606060"/>
                <w:sz w:val="18"/>
              </w:rPr>
              <w:t>筑而积约</w:t>
            </w:r>
            <w:r>
              <w:rPr>
                <w:rFonts w:ascii="Times New Roman" w:eastAsia="Times New Roman"/>
                <w:color w:val="606060"/>
                <w:sz w:val="17"/>
              </w:rPr>
              <w:t>30 </w:t>
            </w:r>
            <w:r>
              <w:rPr>
                <w:color w:val="606060"/>
                <w:sz w:val="18"/>
              </w:rPr>
              <w:t>万平方米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52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4D4D4D"/>
                <w:sz w:val="17"/>
              </w:rPr>
              <w:t>202 </w:t>
            </w:r>
            <w:r>
              <w:rPr>
                <w:color w:val="4D4D4D"/>
                <w:sz w:val="13"/>
              </w:rPr>
              <w:t>仁 </w:t>
            </w:r>
            <w:r>
              <w:rPr>
                <w:rFonts w:ascii="Times New Roman" w:eastAsia="Times New Roman"/>
                <w:color w:val="4D4D4D"/>
                <w:sz w:val="17"/>
              </w:rPr>
              <w:t>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right="280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90"/>
                <w:sz w:val="17"/>
              </w:rPr>
              <w:t>J </w:t>
            </w:r>
            <w:r>
              <w:rPr>
                <w:rFonts w:ascii="Times New Roman"/>
                <w:color w:val="4D4D4D"/>
                <w:w w:val="90"/>
                <w:sz w:val="17"/>
              </w:rPr>
              <w:t>O</w:t>
            </w:r>
          </w:p>
        </w:tc>
        <w:tc>
          <w:tcPr>
            <w:tcW w:w="16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828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02"/>
                <w:sz w:val="17"/>
              </w:rPr>
              <w:t>I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5"/>
              <w:ind w:right="138"/>
              <w:jc w:val="right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锡山区</w:t>
            </w:r>
          </w:p>
        </w:tc>
      </w:tr>
      <w:tr>
        <w:trPr>
          <w:trHeight w:val="508" w:hRule="atLeast"/>
        </w:trPr>
        <w:tc>
          <w:tcPr>
            <w:tcW w:w="62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right="7"/>
              <w:jc w:val="center"/>
              <w:rPr>
                <w:sz w:val="15"/>
              </w:rPr>
            </w:pPr>
            <w:r>
              <w:rPr>
                <w:color w:val="3D3D3D"/>
                <w:w w:val="107"/>
                <w:sz w:val="15"/>
              </w:rPr>
              <w:t>四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99"/>
              <w:rPr>
                <w:rFonts w:ascii="Times New Roman" w:eastAsia="Times New Roman"/>
                <w:sz w:val="17"/>
              </w:rPr>
            </w:pPr>
            <w:r>
              <w:rPr>
                <w:color w:val="3D3D3D"/>
                <w:w w:val="110"/>
                <w:sz w:val="18"/>
              </w:rPr>
              <w:t>文化创意</w:t>
            </w:r>
            <w:r>
              <w:rPr>
                <w:rFonts w:ascii="Times New Roman" w:eastAsia="Times New Roman"/>
                <w:color w:val="3D3D3D"/>
                <w:w w:val="110"/>
                <w:sz w:val="17"/>
              </w:rPr>
              <w:t>3</w:t>
            </w:r>
          </w:p>
        </w:tc>
        <w:tc>
          <w:tcPr>
            <w:tcW w:w="312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right="263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D3D3D"/>
                <w:w w:val="105"/>
                <w:sz w:val="17"/>
              </w:rPr>
              <w:t>430</w:t>
            </w:r>
          </w:p>
        </w:tc>
        <w:tc>
          <w:tcPr>
            <w:tcW w:w="16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60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05"/>
                <w:sz w:val="17"/>
              </w:rPr>
              <w:t>41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52" w:hRule="atLeast"/>
        </w:trPr>
        <w:tc>
          <w:tcPr>
            <w:tcW w:w="62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482" w:lineRule="exact" w:before="30"/>
              <w:ind w:left="121" w:right="33" w:hanging="13"/>
              <w:rPr>
                <w:sz w:val="18"/>
              </w:rPr>
            </w:pPr>
            <w:r>
              <w:rPr>
                <w:color w:val="606060"/>
                <w:sz w:val="18"/>
              </w:rPr>
              <w:t>建筑而积</w:t>
            </w:r>
            <w:r>
              <w:rPr>
                <w:rFonts w:ascii="Times New Roman" w:eastAsia="Times New Roman"/>
                <w:color w:val="1D1D1D"/>
                <w:sz w:val="17"/>
              </w:rPr>
              <w:t>11</w:t>
            </w:r>
            <w:r>
              <w:rPr>
                <w:rFonts w:ascii="Times New Roman" w:eastAsia="Times New Roman"/>
                <w:color w:val="4D4D4D"/>
                <w:sz w:val="17"/>
              </w:rPr>
              <w:t>5 </w:t>
            </w:r>
            <w:r>
              <w:rPr>
                <w:color w:val="4D4D4D"/>
                <w:sz w:val="18"/>
              </w:rPr>
              <w:t>万平方米，固绕宜兴制</w:t>
            </w:r>
            <w:r>
              <w:rPr>
                <w:color w:val="606060"/>
                <w:w w:val="95"/>
                <w:sz w:val="18"/>
              </w:rPr>
              <w:t>陶、紫砂壶和阳羡茶元素，建设旅游江</w:t>
            </w:r>
          </w:p>
        </w:tc>
        <w:tc>
          <w:tcPr>
            <w:tcW w:w="113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5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65" w:right="6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8</w:t>
            </w: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01"/>
              <w:rPr>
                <w:sz w:val="18"/>
              </w:rPr>
            </w:pPr>
            <w:r>
              <w:rPr>
                <w:color w:val="4D4D4D"/>
                <w:sz w:val="18"/>
              </w:rPr>
              <w:t>雅达文化健康旅游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spacing w:line="221" w:lineRule="exact"/>
              <w:ind w:left="119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南水乡风情的旅游目的地景区，打造集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5"/>
              <w:ind w:left="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20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8</w:t>
            </w:r>
            <w:r>
              <w:rPr>
                <w:rFonts w:ascii="Times New Roman"/>
                <w:color w:val="1D1D1D"/>
                <w:w w:val="110"/>
                <w:sz w:val="17"/>
              </w:rPr>
              <w:t>- </w:t>
            </w:r>
            <w:r>
              <w:rPr>
                <w:rFonts w:ascii="Times New Roman"/>
                <w:color w:val="4D4D4D"/>
                <w:w w:val="110"/>
                <w:sz w:val="17"/>
              </w:rPr>
              <w:t>202</w:t>
            </w:r>
            <w:r>
              <w:rPr>
                <w:rFonts w:ascii="Times New Roman"/>
                <w:color w:val="1D1D1D"/>
                <w:w w:val="110"/>
                <w:sz w:val="17"/>
              </w:rPr>
              <w:t>1</w:t>
            </w: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5"/>
              <w:ind w:right="24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05"/>
                <w:sz w:val="17"/>
              </w:rPr>
              <w:t>210</w:t>
            </w:r>
          </w:p>
        </w:tc>
        <w:tc>
          <w:tcPr>
            <w:tcW w:w="1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5"/>
              <w:ind w:left="766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30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4"/>
              <w:ind w:right="132"/>
              <w:jc w:val="right"/>
              <w:rPr>
                <w:sz w:val="18"/>
              </w:rPr>
            </w:pPr>
            <w:r>
              <w:rPr>
                <w:color w:val="606060"/>
                <w:w w:val="95"/>
                <w:sz w:val="18"/>
              </w:rPr>
              <w:t>宜兴市</w:t>
            </w:r>
          </w:p>
        </w:tc>
      </w:tr>
      <w:tr>
        <w:trPr>
          <w:trHeight w:val="234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ind w:left="100"/>
              <w:rPr>
                <w:sz w:val="18"/>
              </w:rPr>
            </w:pPr>
            <w:r>
              <w:rPr>
                <w:color w:val="606060"/>
                <w:sz w:val="18"/>
              </w:rPr>
              <w:t>产</w:t>
            </w:r>
            <w:r>
              <w:rPr>
                <w:color w:val="3D3D3D"/>
                <w:sz w:val="18"/>
              </w:rPr>
              <w:t>业</w:t>
            </w:r>
            <w:r>
              <w:rPr>
                <w:color w:val="606060"/>
                <w:sz w:val="18"/>
              </w:rPr>
              <w:t>园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0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110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养生养老</w:t>
            </w:r>
            <w:r>
              <w:rPr>
                <w:color w:val="606060"/>
                <w:spacing w:val="-131"/>
                <w:w w:val="105"/>
                <w:sz w:val="18"/>
              </w:rPr>
              <w:t>、</w:t>
            </w:r>
            <w:r>
              <w:rPr>
                <w:color w:val="3D3D3D"/>
                <w:spacing w:val="-19"/>
                <w:w w:val="105"/>
                <w:sz w:val="18"/>
              </w:rPr>
              <w:t>休闲</w:t>
            </w:r>
            <w:r>
              <w:rPr>
                <w:color w:val="606060"/>
                <w:w w:val="105"/>
                <w:sz w:val="18"/>
              </w:rPr>
              <w:t>度假、有机</w:t>
            </w:r>
            <w:r>
              <w:rPr>
                <w:color w:val="606060"/>
                <w:spacing w:val="-137"/>
                <w:w w:val="105"/>
                <w:sz w:val="18"/>
              </w:rPr>
              <w:t>农</w:t>
            </w:r>
            <w:r>
              <w:rPr>
                <w:color w:val="3D3D3D"/>
                <w:w w:val="105"/>
                <w:sz w:val="18"/>
              </w:rPr>
              <w:t>业</w:t>
            </w:r>
            <w:r>
              <w:rPr>
                <w:color w:val="606060"/>
                <w:w w:val="105"/>
                <w:sz w:val="18"/>
              </w:rPr>
              <w:t>示范为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62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20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line="195" w:lineRule="exact" w:before="125"/>
              <w:ind w:left="128"/>
              <w:rPr>
                <w:sz w:val="18"/>
              </w:rPr>
            </w:pPr>
            <w:r>
              <w:rPr>
                <w:color w:val="606060"/>
                <w:sz w:val="18"/>
              </w:rPr>
              <w:t>一体的健康生态园区</w:t>
            </w:r>
          </w:p>
        </w:tc>
        <w:tc>
          <w:tcPr>
            <w:tcW w:w="1133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4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header="0" w:footer="1635" w:top="1600" w:bottom="182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625"/>
        <w:gridCol w:w="3100"/>
        <w:gridCol w:w="1133"/>
        <w:gridCol w:w="882"/>
        <w:gridCol w:w="1594"/>
        <w:gridCol w:w="952"/>
      </w:tblGrid>
      <w:tr>
        <w:trPr>
          <w:trHeight w:val="1130" w:hRule="atLeast"/>
        </w:trPr>
        <w:tc>
          <w:tcPr>
            <w:tcW w:w="61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4"/>
              <w:ind w:left="55" w:right="122"/>
              <w:jc w:val="center"/>
              <w:rPr>
                <w:sz w:val="16"/>
              </w:rPr>
            </w:pPr>
            <w:r>
              <w:rPr>
                <w:color w:val="464646"/>
                <w:w w:val="110"/>
                <w:sz w:val="16"/>
              </w:rPr>
              <w:t>序</w:t>
            </w:r>
            <w:r>
              <w:rPr>
                <w:color w:val="1F1F1F"/>
                <w:w w:val="110"/>
                <w:sz w:val="16"/>
              </w:rPr>
              <w:t>号</w:t>
            </w:r>
          </w:p>
        </w:tc>
        <w:tc>
          <w:tcPr>
            <w:tcW w:w="162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429"/>
              <w:rPr>
                <w:sz w:val="18"/>
              </w:rPr>
            </w:pPr>
            <w:r>
              <w:rPr>
                <w:color w:val="464646"/>
                <w:sz w:val="18"/>
              </w:rPr>
              <w:t>项目名称</w:t>
            </w:r>
          </w:p>
        </w:tc>
        <w:tc>
          <w:tcPr>
            <w:tcW w:w="310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42"/>
              <w:rPr>
                <w:sz w:val="18"/>
              </w:rPr>
            </w:pPr>
            <w:r>
              <w:rPr>
                <w:color w:val="464646"/>
                <w:w w:val="110"/>
                <w:sz w:val="18"/>
              </w:rPr>
              <w:t>建</w:t>
            </w:r>
            <w:r>
              <w:rPr>
                <w:color w:val="2D2D2D"/>
                <w:w w:val="110"/>
                <w:sz w:val="18"/>
              </w:rPr>
              <w:t>设规</w:t>
            </w:r>
            <w:r>
              <w:rPr>
                <w:color w:val="464646"/>
                <w:w w:val="110"/>
                <w:sz w:val="18"/>
              </w:rPr>
              <w:t>模</w:t>
            </w:r>
            <w:r>
              <w:rPr>
                <w:color w:val="2D2D2D"/>
                <w:w w:val="110"/>
                <w:sz w:val="18"/>
              </w:rPr>
              <w:t>及内</w:t>
            </w:r>
            <w:r>
              <w:rPr>
                <w:color w:val="464646"/>
                <w:w w:val="110"/>
                <w:sz w:val="18"/>
              </w:rPr>
              <w:t>容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43"/>
              <w:ind w:left="88"/>
              <w:jc w:val="center"/>
              <w:rPr>
                <w:sz w:val="18"/>
              </w:rPr>
            </w:pPr>
            <w:r>
              <w:rPr>
                <w:color w:val="464646"/>
                <w:w w:val="110"/>
                <w:sz w:val="18"/>
              </w:rPr>
              <w:t>建</w:t>
            </w:r>
            <w:r>
              <w:rPr>
                <w:color w:val="2D2D2D"/>
                <w:w w:val="110"/>
                <w:sz w:val="18"/>
              </w:rPr>
              <w:t>设起止</w:t>
            </w:r>
            <w:r>
              <w:rPr>
                <w:color w:val="464646"/>
                <w:w w:val="110"/>
                <w:sz w:val="18"/>
              </w:rPr>
              <w:t>年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ind w:left="62"/>
              <w:jc w:val="center"/>
              <w:rPr>
                <w:sz w:val="16"/>
              </w:rPr>
            </w:pPr>
            <w:r>
              <w:rPr>
                <w:color w:val="464646"/>
                <w:w w:val="109"/>
                <w:sz w:val="16"/>
              </w:rPr>
              <w:t>限</w:t>
            </w:r>
          </w:p>
        </w:tc>
        <w:tc>
          <w:tcPr>
            <w:tcW w:w="8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53"/>
              <w:ind w:left="106" w:right="23"/>
              <w:jc w:val="center"/>
              <w:rPr>
                <w:sz w:val="18"/>
              </w:rPr>
            </w:pPr>
            <w:r>
              <w:rPr>
                <w:color w:val="464646"/>
                <w:w w:val="110"/>
                <w:sz w:val="18"/>
              </w:rPr>
              <w:t>总</w:t>
            </w:r>
            <w:r>
              <w:rPr>
                <w:color w:val="2D2D2D"/>
                <w:w w:val="110"/>
                <w:sz w:val="18"/>
              </w:rPr>
              <w:t>投</w:t>
            </w:r>
            <w:r>
              <w:rPr>
                <w:color w:val="464646"/>
                <w:w w:val="110"/>
                <w:sz w:val="18"/>
              </w:rPr>
              <w:t>资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106" w:right="-15"/>
              <w:jc w:val="center"/>
              <w:rPr>
                <w:sz w:val="18"/>
              </w:rPr>
            </w:pPr>
            <w:r>
              <w:rPr>
                <w:color w:val="7B7B7B"/>
                <w:spacing w:val="9"/>
                <w:w w:val="105"/>
                <w:sz w:val="18"/>
              </w:rPr>
              <w:t>（</w:t>
            </w:r>
            <w:r>
              <w:rPr>
                <w:color w:val="2D2D2D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15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53"/>
              <w:ind w:left="387"/>
              <w:rPr>
                <w:sz w:val="18"/>
              </w:rPr>
            </w:pPr>
            <w:r>
              <w:rPr>
                <w:rFonts w:ascii="Times New Roman" w:eastAsia="Times New Roman"/>
                <w:color w:val="464646"/>
                <w:w w:val="105"/>
                <w:sz w:val="17"/>
              </w:rPr>
              <w:t>2020 </w:t>
            </w:r>
            <w:r>
              <w:rPr>
                <w:color w:val="464646"/>
                <w:w w:val="105"/>
                <w:sz w:val="18"/>
              </w:rPr>
              <w:t>年计</w:t>
            </w:r>
            <w:r>
              <w:rPr>
                <w:color w:val="2D2D2D"/>
                <w:w w:val="105"/>
                <w:sz w:val="18"/>
              </w:rPr>
              <w:t>划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312"/>
              <w:rPr>
                <w:sz w:val="18"/>
              </w:rPr>
            </w:pPr>
            <w:r>
              <w:rPr>
                <w:color w:val="2D2D2D"/>
                <w:spacing w:val="-11"/>
                <w:w w:val="105"/>
                <w:sz w:val="18"/>
              </w:rPr>
              <w:t>投</w:t>
            </w:r>
            <w:r>
              <w:rPr>
                <w:color w:val="464646"/>
                <w:spacing w:val="-45"/>
                <w:w w:val="105"/>
                <w:sz w:val="18"/>
              </w:rPr>
              <w:t>资</w:t>
            </w: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7B7B7B"/>
                <w:spacing w:val="-74"/>
                <w:w w:val="105"/>
                <w:sz w:val="18"/>
              </w:rPr>
              <w:t> </w:t>
            </w:r>
            <w:r>
              <w:rPr>
                <w:color w:val="2D2D2D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9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</w:p>
          <w:p>
            <w:pPr>
              <w:pStyle w:val="TableParagraph"/>
              <w:ind w:left="360"/>
              <w:rPr>
                <w:sz w:val="17"/>
              </w:rPr>
            </w:pPr>
            <w:r>
              <w:rPr>
                <w:color w:val="2D2D2D"/>
                <w:w w:val="110"/>
                <w:sz w:val="17"/>
              </w:rPr>
              <w:t>责任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365"/>
              <w:rPr>
                <w:sz w:val="18"/>
              </w:rPr>
            </w:pPr>
            <w:r>
              <w:rPr>
                <w:color w:val="1F1F1F"/>
                <w:spacing w:val="-15"/>
                <w:w w:val="105"/>
                <w:sz w:val="18"/>
              </w:rPr>
              <w:t>地</w:t>
            </w:r>
            <w:r>
              <w:rPr>
                <w:color w:val="464646"/>
                <w:w w:val="105"/>
                <w:sz w:val="18"/>
              </w:rPr>
              <w:t>区</w:t>
            </w:r>
          </w:p>
        </w:tc>
      </w:tr>
      <w:tr>
        <w:trPr>
          <w:trHeight w:val="1423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61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64646"/>
                <w:w w:val="110"/>
                <w:sz w:val="17"/>
              </w:rPr>
              <w:t>9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501" w:lineRule="auto" w:before="1"/>
              <w:ind w:left="75" w:right="64" w:hanging="6"/>
              <w:rPr>
                <w:sz w:val="18"/>
              </w:rPr>
            </w:pPr>
            <w:r>
              <w:rPr>
                <w:color w:val="5D5D5D"/>
                <w:sz w:val="18"/>
              </w:rPr>
              <w:t>江阴梦东方文化创意产业园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line="501" w:lineRule="auto"/>
              <w:ind w:left="89" w:right="46"/>
              <w:rPr>
                <w:sz w:val="18"/>
              </w:rPr>
            </w:pPr>
            <w:r>
              <w:rPr>
                <w:color w:val="5D5D5D"/>
                <w:sz w:val="18"/>
              </w:rPr>
              <w:t>征地</w:t>
            </w:r>
            <w:r>
              <w:rPr>
                <w:rFonts w:ascii="Times New Roman" w:eastAsia="Times New Roman"/>
                <w:color w:val="5D5D5D"/>
                <w:sz w:val="17"/>
              </w:rPr>
              <w:t>3roG </w:t>
            </w:r>
            <w:r>
              <w:rPr>
                <w:color w:val="5D5D5D"/>
                <w:sz w:val="18"/>
              </w:rPr>
              <w:t>亩，以徐霞客游历为主题， </w:t>
            </w:r>
            <w:r>
              <w:rPr>
                <w:color w:val="5D5D5D"/>
                <w:w w:val="95"/>
                <w:sz w:val="18"/>
              </w:rPr>
              <w:t>建设徐霞客梦东方文化创意产业园，总</w:t>
            </w:r>
          </w:p>
          <w:p>
            <w:pPr>
              <w:pStyle w:val="TableParagraph"/>
              <w:spacing w:line="229" w:lineRule="exact"/>
              <w:ind w:left="89"/>
              <w:rPr>
                <w:sz w:val="18"/>
              </w:rPr>
            </w:pPr>
            <w:r>
              <w:rPr>
                <w:color w:val="5D5D5D"/>
                <w:w w:val="105"/>
                <w:sz w:val="18"/>
              </w:rPr>
              <w:t>建筑而积约</w:t>
            </w:r>
            <w:r>
              <w:rPr>
                <w:rFonts w:ascii="Times New Roman" w:eastAsia="Times New Roman"/>
                <w:color w:val="5D5D5D"/>
                <w:w w:val="105"/>
                <w:sz w:val="17"/>
              </w:rPr>
              <w:t>43 </w:t>
            </w:r>
            <w:r>
              <w:rPr>
                <w:color w:val="5D5D5D"/>
                <w:w w:val="105"/>
                <w:sz w:val="18"/>
              </w:rPr>
              <w:t>万平方米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7"/>
              <w:ind w:left="9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D5D5D"/>
                <w:w w:val="110"/>
                <w:sz w:val="17"/>
              </w:rPr>
              <w:t>20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64646"/>
                <w:w w:val="110"/>
                <w:sz w:val="17"/>
              </w:rPr>
              <w:t>9</w:t>
            </w:r>
            <w:r>
              <w:rPr>
                <w:rFonts w:ascii="Times New Roman"/>
                <w:color w:val="1F1F1F"/>
                <w:w w:val="110"/>
                <w:sz w:val="17"/>
              </w:rPr>
              <w:t>- </w:t>
            </w:r>
            <w:r>
              <w:rPr>
                <w:rFonts w:ascii="Times New Roman"/>
                <w:color w:val="5D5D5D"/>
                <w:w w:val="110"/>
                <w:sz w:val="17"/>
              </w:rPr>
              <w:t>2023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06" w:right="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D5D5D"/>
                <w:w w:val="110"/>
                <w:sz w:val="17"/>
              </w:rPr>
              <w:t>200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666" w:right="49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95"/>
                <w:sz w:val="17"/>
              </w:rPr>
              <w:t>J </w:t>
            </w:r>
            <w:r>
              <w:rPr>
                <w:rFonts w:ascii="Times New Roman"/>
                <w:color w:val="464646"/>
                <w:w w:val="95"/>
                <w:sz w:val="17"/>
              </w:rPr>
              <w:t>O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ind w:right="119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江阴市</w:t>
            </w:r>
          </w:p>
        </w:tc>
      </w:tr>
      <w:tr>
        <w:trPr>
          <w:trHeight w:val="1413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52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05"/>
                <w:sz w:val="17"/>
              </w:rPr>
              <w:t>20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color w:val="5D5D5D"/>
                <w:sz w:val="18"/>
              </w:rPr>
              <w:t>华莱坞三期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91"/>
              <w:rPr>
                <w:sz w:val="18"/>
              </w:rPr>
            </w:pPr>
            <w:r>
              <w:rPr>
                <w:color w:val="5D5D5D"/>
                <w:sz w:val="18"/>
              </w:rPr>
              <w:t>占地而积约 </w:t>
            </w:r>
            <w:r>
              <w:rPr>
                <w:rFonts w:ascii="Times New Roman" w:eastAsia="Times New Roman"/>
                <w:color w:val="1F1F1F"/>
                <w:sz w:val="17"/>
              </w:rPr>
              <w:t>1</w:t>
            </w:r>
            <w:r>
              <w:rPr>
                <w:rFonts w:ascii="Times New Roman" w:eastAsia="Times New Roman"/>
                <w:color w:val="464646"/>
                <w:sz w:val="17"/>
              </w:rPr>
              <w:t>50 </w:t>
            </w:r>
            <w:r>
              <w:rPr>
                <w:color w:val="464646"/>
                <w:sz w:val="18"/>
              </w:rPr>
              <w:t>亩， 总建筑而积约</w:t>
            </w:r>
          </w:p>
          <w:p>
            <w:pPr>
              <w:pStyle w:val="TableParagraph"/>
              <w:spacing w:line="480" w:lineRule="atLeast" w:before="2"/>
              <w:ind w:left="90" w:right="-130" w:firstLine="4"/>
              <w:rPr>
                <w:sz w:val="18"/>
              </w:rPr>
            </w:pPr>
            <w:r>
              <w:rPr>
                <w:rFonts w:ascii="Times New Roman" w:eastAsia="Times New Roman"/>
                <w:color w:val="464646"/>
                <w:sz w:val="17"/>
              </w:rPr>
              <w:t>22.97</w:t>
            </w:r>
            <w:r>
              <w:rPr>
                <w:rFonts w:ascii="Times New Roman" w:eastAsia="Times New Roman"/>
                <w:color w:val="464646"/>
                <w:spacing w:val="1"/>
                <w:sz w:val="17"/>
              </w:rPr>
              <w:t> </w:t>
            </w:r>
            <w:r>
              <w:rPr>
                <w:color w:val="464646"/>
                <w:spacing w:val="-9"/>
                <w:sz w:val="18"/>
              </w:rPr>
              <w:t>万平方米，打造集文创艺术民宿、</w:t>
            </w:r>
            <w:r>
              <w:rPr>
                <w:color w:val="5D5D5D"/>
                <w:spacing w:val="-9"/>
                <w:sz w:val="18"/>
              </w:rPr>
              <w:t>电影主题酒店、文创品牌街区等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7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2020-2023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06" w:right="1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20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3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102"/>
                <w:sz w:val="17"/>
              </w:rPr>
              <w:t>I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ind w:right="128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滨湖区</w:t>
            </w:r>
          </w:p>
        </w:tc>
      </w:tr>
      <w:tr>
        <w:trPr>
          <w:trHeight w:val="561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right="98"/>
              <w:jc w:val="center"/>
              <w:rPr>
                <w:sz w:val="16"/>
              </w:rPr>
            </w:pPr>
            <w:r>
              <w:rPr>
                <w:color w:val="464646"/>
                <w:w w:val="98"/>
                <w:sz w:val="16"/>
              </w:rPr>
              <w:t>五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61"/>
              <w:rPr>
                <w:rFonts w:ascii="Times New Roman" w:eastAsia="Times New Roman"/>
                <w:sz w:val="17"/>
              </w:rPr>
            </w:pPr>
            <w:r>
              <w:rPr>
                <w:color w:val="464646"/>
                <w:sz w:val="18"/>
              </w:rPr>
              <w:t>旅游服务 </w:t>
            </w:r>
            <w:r>
              <w:rPr>
                <w:rFonts w:ascii="Times New Roman" w:eastAsia="Times New Roman"/>
                <w:color w:val="464646"/>
                <w:sz w:val="17"/>
              </w:rPr>
              <w:t>3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106" w:right="3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23</w:t>
            </w:r>
            <w:r>
              <w:rPr>
                <w:rFonts w:ascii="Times New Roman"/>
                <w:color w:val="1F1F1F"/>
                <w:w w:val="110"/>
                <w:sz w:val="17"/>
              </w:rPr>
              <w:t>0</w:t>
            </w:r>
            <w:r>
              <w:rPr>
                <w:rFonts w:ascii="Times New Roman"/>
                <w:color w:val="464646"/>
                <w:w w:val="110"/>
                <w:sz w:val="17"/>
              </w:rPr>
              <w:t>.</w:t>
            </w:r>
            <w:r>
              <w:rPr>
                <w:rFonts w:ascii="Times New Roman"/>
                <w:color w:val="1F1F1F"/>
                <w:w w:val="110"/>
                <w:sz w:val="17"/>
              </w:rPr>
              <w:t>6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664" w:right="54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64646"/>
                <w:w w:val="110"/>
                <w:sz w:val="17"/>
              </w:rPr>
              <w:t>5</w:t>
            </w:r>
            <w:r>
              <w:rPr>
                <w:rFonts w:ascii="Times New Roman"/>
                <w:color w:val="010101"/>
                <w:w w:val="110"/>
                <w:sz w:val="17"/>
              </w:rPr>
              <w:t>.1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32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61" w:right="11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0" w:lineRule="atLeast" w:before="57"/>
              <w:ind w:left="77" w:right="112" w:firstLine="1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皇包车旅游互联网</w:t>
            </w:r>
            <w:r>
              <w:rPr>
                <w:color w:val="5D5D5D"/>
                <w:sz w:val="18"/>
              </w:rPr>
              <w:t>项目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color w:val="464646"/>
                <w:sz w:val="18"/>
              </w:rPr>
              <w:t>打造国内出入境旅游业务服务中心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9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20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64646"/>
                <w:w w:val="110"/>
                <w:sz w:val="17"/>
              </w:rPr>
              <w:t>8</w:t>
            </w:r>
            <w:r>
              <w:rPr>
                <w:rFonts w:ascii="Times New Roman"/>
                <w:color w:val="1F1F1F"/>
                <w:w w:val="110"/>
                <w:sz w:val="17"/>
              </w:rPr>
              <w:t>- </w:t>
            </w:r>
            <w:r>
              <w:rPr>
                <w:rFonts w:ascii="Times New Roman"/>
                <w:color w:val="5D5D5D"/>
                <w:w w:val="110"/>
                <w:sz w:val="17"/>
              </w:rPr>
              <w:t>2023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66"/>
              <w:rPr>
                <w:sz w:val="18"/>
              </w:rPr>
            </w:pPr>
            <w:r>
              <w:rPr>
                <w:rFonts w:ascii="Times New Roman" w:eastAsia="Times New Roman"/>
                <w:color w:val="464646"/>
                <w:w w:val="105"/>
                <w:sz w:val="17"/>
              </w:rPr>
              <w:t>2</w:t>
            </w:r>
            <w:r>
              <w:rPr>
                <w:rFonts w:ascii="Times New Roman" w:eastAsia="Times New Roman"/>
                <w:color w:val="2D2D2D"/>
                <w:w w:val="105"/>
                <w:sz w:val="17"/>
              </w:rPr>
              <w:t>.</w:t>
            </w:r>
            <w:r>
              <w:rPr>
                <w:rFonts w:ascii="Times New Roman" w:eastAsia="Times New Roman"/>
                <w:color w:val="464646"/>
                <w:w w:val="105"/>
                <w:sz w:val="17"/>
              </w:rPr>
              <w:t>8 </w:t>
            </w:r>
            <w:r>
              <w:rPr>
                <w:color w:val="464646"/>
                <w:w w:val="105"/>
                <w:sz w:val="18"/>
              </w:rPr>
              <w:t>亿美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0"/>
              <w:ind w:left="81"/>
              <w:jc w:val="center"/>
              <w:rPr>
                <w:sz w:val="18"/>
              </w:rPr>
            </w:pPr>
            <w:r>
              <w:rPr>
                <w:color w:val="5D5D5D"/>
                <w:w w:val="102"/>
                <w:sz w:val="18"/>
              </w:rPr>
              <w:t>元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455"/>
              <w:rPr>
                <w:sz w:val="18"/>
              </w:rPr>
            </w:pPr>
            <w:r>
              <w:rPr>
                <w:rFonts w:ascii="Times New Roman" w:eastAsia="Times New Roman"/>
                <w:color w:val="464646"/>
                <w:w w:val="110"/>
                <w:sz w:val="17"/>
              </w:rPr>
              <w:t>0.3 </w:t>
            </w:r>
            <w:r>
              <w:rPr>
                <w:color w:val="464646"/>
                <w:w w:val="110"/>
                <w:sz w:val="18"/>
              </w:rPr>
              <w:t>亿美元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right="127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惠山区</w:t>
            </w:r>
          </w:p>
        </w:tc>
      </w:tr>
      <w:tr>
        <w:trPr>
          <w:trHeight w:val="1403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44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sz w:val="17"/>
              </w:rPr>
              <w:t>22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480" w:lineRule="atLeast"/>
              <w:ind w:left="71" w:right="112" w:firstLine="7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无锡灵山大拈花湾</w:t>
            </w:r>
            <w:r>
              <w:rPr>
                <w:color w:val="5D5D5D"/>
                <w:sz w:val="18"/>
              </w:rPr>
              <w:t>旅游综合开发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 w:before="10"/>
              <w:ind w:left="89" w:right="-29" w:hanging="1"/>
              <w:rPr>
                <w:sz w:val="18"/>
              </w:rPr>
            </w:pPr>
            <w:r>
              <w:rPr>
                <w:color w:val="5D5D5D"/>
                <w:spacing w:val="12"/>
                <w:sz w:val="18"/>
              </w:rPr>
              <w:t>建筑而积</w:t>
            </w:r>
            <w:r>
              <w:rPr>
                <w:rFonts w:ascii="Times New Roman" w:eastAsia="Times New Roman"/>
                <w:color w:val="1F1F1F"/>
                <w:sz w:val="17"/>
              </w:rPr>
              <w:t>J</w:t>
            </w:r>
            <w:r>
              <w:rPr>
                <w:rFonts w:ascii="Times New Roman" w:eastAsia="Times New Roman"/>
                <w:color w:val="1F1F1F"/>
                <w:spacing w:val="-25"/>
                <w:sz w:val="17"/>
              </w:rPr>
              <w:t> </w:t>
            </w:r>
            <w:r>
              <w:rPr>
                <w:rFonts w:ascii="Times New Roman" w:eastAsia="Times New Roman"/>
                <w:color w:val="464646"/>
                <w:sz w:val="17"/>
              </w:rPr>
              <w:t>OO</w:t>
            </w:r>
            <w:r>
              <w:rPr>
                <w:rFonts w:ascii="Times New Roman" w:eastAsia="Times New Roman"/>
                <w:color w:val="464646"/>
                <w:spacing w:val="15"/>
                <w:sz w:val="17"/>
              </w:rPr>
              <w:t> </w:t>
            </w:r>
            <w:r>
              <w:rPr>
                <w:color w:val="464646"/>
                <w:sz w:val="18"/>
              </w:rPr>
              <w:t>万平方米，建设生态乐</w:t>
            </w:r>
            <w:r>
              <w:rPr>
                <w:color w:val="5D5D5D"/>
                <w:w w:val="95"/>
                <w:sz w:val="18"/>
              </w:rPr>
              <w:t>园、旅游度假区、禅文化园、健康产业</w:t>
            </w:r>
            <w:r>
              <w:rPr>
                <w:color w:val="5D5D5D"/>
                <w:sz w:val="18"/>
              </w:rPr>
              <w:t>等板块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7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2020-2025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06" w:right="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200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666" w:right="49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95"/>
                <w:sz w:val="17"/>
              </w:rPr>
              <w:t>J </w:t>
            </w:r>
            <w:r>
              <w:rPr>
                <w:rFonts w:ascii="Times New Roman"/>
                <w:color w:val="464646"/>
                <w:w w:val="95"/>
                <w:sz w:val="17"/>
              </w:rPr>
              <w:t>O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right="122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宜兴市</w:t>
            </w:r>
          </w:p>
        </w:tc>
      </w:tr>
      <w:tr>
        <w:trPr>
          <w:trHeight w:val="1691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4"/>
              <w:ind w:left="54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05"/>
                <w:sz w:val="17"/>
              </w:rPr>
              <w:t>23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501" w:lineRule="auto" w:before="123"/>
              <w:ind w:left="64" w:right="120" w:firstLine="7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锡钢洪游客集散中</w:t>
            </w:r>
            <w:r>
              <w:rPr>
                <w:color w:val="5D5D5D"/>
                <w:sz w:val="18"/>
              </w:rPr>
              <w:t>心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58" w:lineRule="auto" w:before="153"/>
              <w:ind w:left="97" w:right="8" w:hanging="6"/>
              <w:jc w:val="both"/>
              <w:rPr>
                <w:sz w:val="18"/>
              </w:rPr>
            </w:pPr>
            <w:r>
              <w:rPr>
                <w:color w:val="5D5D5D"/>
                <w:spacing w:val="-1"/>
                <w:sz w:val="18"/>
              </w:rPr>
              <w:t>占地而积 </w:t>
            </w:r>
            <w:r>
              <w:rPr>
                <w:rFonts w:ascii="Times New Roman" w:eastAsia="Times New Roman"/>
                <w:color w:val="5D5D5D"/>
                <w:spacing w:val="2"/>
                <w:sz w:val="17"/>
              </w:rPr>
              <w:t>35132.5</w:t>
            </w:r>
            <w:r>
              <w:rPr>
                <w:color w:val="5D5D5D"/>
                <w:spacing w:val="-8"/>
                <w:sz w:val="18"/>
              </w:rPr>
              <w:t>平方米，总建筑而积</w:t>
            </w:r>
            <w:r>
              <w:rPr>
                <w:color w:val="5D5D5D"/>
                <w:spacing w:val="-19"/>
                <w:sz w:val="18"/>
              </w:rPr>
              <w:t>约 </w:t>
            </w:r>
            <w:r>
              <w:rPr>
                <w:rFonts w:ascii="Times New Roman" w:eastAsia="Times New Roman"/>
                <w:color w:val="5D5D5D"/>
                <w:spacing w:val="2"/>
                <w:sz w:val="17"/>
              </w:rPr>
              <w:t>5.8</w:t>
            </w:r>
            <w:r>
              <w:rPr>
                <w:rFonts w:ascii="Times New Roman" w:eastAsia="Times New Roman"/>
                <w:color w:val="1F1F1F"/>
                <w:spacing w:val="2"/>
                <w:sz w:val="17"/>
              </w:rPr>
              <w:t>1 </w:t>
            </w:r>
            <w:r>
              <w:rPr>
                <w:color w:val="5D5D5D"/>
                <w:spacing w:val="-10"/>
                <w:sz w:val="18"/>
              </w:rPr>
              <w:t>万平方米， 其中地上建筑而积</w:t>
            </w:r>
            <w:r>
              <w:rPr>
                <w:color w:val="5D5D5D"/>
                <w:spacing w:val="-30"/>
                <w:sz w:val="18"/>
              </w:rPr>
              <w:t>约 </w:t>
            </w:r>
            <w:r>
              <w:rPr>
                <w:rFonts w:ascii="Times New Roman" w:eastAsia="Times New Roman"/>
                <w:color w:val="5D5D5D"/>
                <w:sz w:val="17"/>
              </w:rPr>
              <w:t>4.2</w:t>
            </w:r>
            <w:r>
              <w:rPr>
                <w:rFonts w:ascii="Times New Roman" w:eastAsia="Times New Roman"/>
                <w:color w:val="1F1F1F"/>
                <w:sz w:val="17"/>
              </w:rPr>
              <w:t>1 </w:t>
            </w:r>
            <w:r>
              <w:rPr>
                <w:color w:val="5D5D5D"/>
                <w:spacing w:val="-9"/>
                <w:sz w:val="18"/>
              </w:rPr>
              <w:t>万平方米， 地下</w:t>
            </w:r>
            <w:r>
              <w:rPr>
                <w:rFonts w:ascii="Times New Roman" w:eastAsia="Times New Roman"/>
                <w:color w:val="2D2D2D"/>
                <w:spacing w:val="-3"/>
                <w:sz w:val="17"/>
              </w:rPr>
              <w:t>1.</w:t>
            </w:r>
            <w:r>
              <w:rPr>
                <w:rFonts w:ascii="Times New Roman" w:eastAsia="Times New Roman"/>
                <w:color w:val="464646"/>
                <w:spacing w:val="-3"/>
                <w:sz w:val="17"/>
              </w:rPr>
              <w:t>6 </w:t>
            </w:r>
            <w:r>
              <w:rPr>
                <w:color w:val="464646"/>
                <w:spacing w:val="-5"/>
                <w:sz w:val="18"/>
              </w:rPr>
              <w:t>万平方米，</w:t>
            </w:r>
          </w:p>
          <w:p>
            <w:pPr>
              <w:pStyle w:val="TableParagraph"/>
              <w:spacing w:line="195" w:lineRule="exact" w:before="2"/>
              <w:ind w:left="99"/>
              <w:rPr>
                <w:sz w:val="18"/>
              </w:rPr>
            </w:pPr>
            <w:r>
              <w:rPr>
                <w:color w:val="5D5D5D"/>
                <w:sz w:val="18"/>
              </w:rPr>
              <w:t>主要建设商业、旅游服务设备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79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464646"/>
                <w:w w:val="105"/>
                <w:sz w:val="17"/>
              </w:rPr>
              <w:t>202</w:t>
            </w:r>
            <w:r>
              <w:rPr>
                <w:color w:val="464646"/>
                <w:w w:val="105"/>
                <w:sz w:val="13"/>
              </w:rPr>
              <w:t>仁 </w:t>
            </w:r>
            <w:r>
              <w:rPr>
                <w:rFonts w:ascii="Times New Roman" w:eastAsia="Times New Roman"/>
                <w:color w:val="464646"/>
                <w:w w:val="105"/>
                <w:sz w:val="17"/>
              </w:rPr>
              <w:t>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06" w:right="1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105"/>
                <w:sz w:val="17"/>
              </w:rPr>
              <w:t>11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2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06"/>
                <w:sz w:val="17"/>
              </w:rPr>
              <w:t>3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right="124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梁溪区</w:t>
            </w:r>
          </w:p>
        </w:tc>
      </w:tr>
      <w:tr>
        <w:trPr>
          <w:trHeight w:val="541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25" w:lineRule="exact"/>
              <w:ind w:right="71"/>
              <w:jc w:val="center"/>
              <w:rPr>
                <w:sz w:val="18"/>
              </w:rPr>
            </w:pPr>
            <w:r>
              <w:rPr>
                <w:color w:val="464646"/>
                <w:w w:val="102"/>
                <w:sz w:val="18"/>
              </w:rPr>
              <w:t>六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69"/>
              <w:rPr>
                <w:rFonts w:ascii="Times New Roman" w:eastAsia="Times New Roman"/>
                <w:sz w:val="17"/>
              </w:rPr>
            </w:pPr>
            <w:r>
              <w:rPr>
                <w:color w:val="464646"/>
                <w:w w:val="105"/>
                <w:sz w:val="18"/>
              </w:rPr>
              <w:t>现代商贸</w:t>
            </w:r>
            <w:r>
              <w:rPr>
                <w:rFonts w:ascii="Times New Roman" w:eastAsia="Times New Roman"/>
                <w:color w:val="464646"/>
                <w:w w:val="105"/>
                <w:sz w:val="17"/>
              </w:rPr>
              <w:t>7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left="106" w:right="3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010101"/>
                <w:w w:val="105"/>
                <w:sz w:val="17"/>
              </w:rPr>
              <w:t>1</w:t>
            </w:r>
            <w:r>
              <w:rPr>
                <w:rFonts w:ascii="Times New Roman"/>
                <w:color w:val="464646"/>
                <w:w w:val="105"/>
                <w:sz w:val="17"/>
              </w:rPr>
              <w:t>5</w:t>
            </w:r>
            <w:r>
              <w:rPr>
                <w:rFonts w:ascii="Times New Roman"/>
                <w:color w:val="010101"/>
                <w:w w:val="105"/>
                <w:sz w:val="17"/>
              </w:rPr>
              <w:t>1.</w:t>
            </w:r>
            <w:r>
              <w:rPr>
                <w:rFonts w:ascii="Times New Roman"/>
                <w:color w:val="2D2D2D"/>
                <w:w w:val="105"/>
                <w:sz w:val="17"/>
              </w:rPr>
              <w:t>4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</w:p>
          <w:p>
            <w:pPr>
              <w:pStyle w:val="TableParagraph"/>
              <w:ind w:left="654" w:right="54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05"/>
                <w:sz w:val="17"/>
              </w:rPr>
              <w:t>27.</w:t>
            </w:r>
            <w:r>
              <w:rPr>
                <w:rFonts w:ascii="Times New Roman"/>
                <w:color w:val="2D2D2D"/>
                <w:w w:val="105"/>
                <w:sz w:val="17"/>
              </w:rPr>
              <w:t>8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32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61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24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0" w:lineRule="atLeast" w:before="6"/>
              <w:ind w:left="70" w:right="115" w:firstLine="6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红豆集团万花城综</w:t>
            </w:r>
            <w:r>
              <w:rPr>
                <w:color w:val="5D5D5D"/>
                <w:sz w:val="18"/>
              </w:rPr>
              <w:t>合体商业项目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92" w:lineRule="exact" w:before="42"/>
              <w:ind w:left="100" w:right="1" w:hanging="3"/>
              <w:rPr>
                <w:sz w:val="18"/>
              </w:rPr>
            </w:pPr>
            <w:r>
              <w:rPr>
                <w:color w:val="464646"/>
                <w:sz w:val="18"/>
              </w:rPr>
              <w:t>打造成 </w:t>
            </w:r>
            <w:r>
              <w:rPr>
                <w:rFonts w:ascii="Times New Roman" w:eastAsia="Times New Roman"/>
                <w:color w:val="464646"/>
                <w:sz w:val="17"/>
              </w:rPr>
              <w:t>380  </w:t>
            </w:r>
            <w:r>
              <w:rPr>
                <w:color w:val="464646"/>
                <w:sz w:val="18"/>
              </w:rPr>
              <w:t>亩的商业综合体及配套住</w:t>
            </w:r>
            <w:r>
              <w:rPr>
                <w:color w:val="5D5D5D"/>
                <w:sz w:val="18"/>
              </w:rPr>
              <w:t>宅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9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20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64646"/>
                <w:w w:val="110"/>
                <w:sz w:val="17"/>
              </w:rPr>
              <w:t>9</w:t>
            </w:r>
            <w:r>
              <w:rPr>
                <w:rFonts w:ascii="Times New Roman"/>
                <w:color w:val="1F1F1F"/>
                <w:w w:val="110"/>
                <w:sz w:val="17"/>
              </w:rPr>
              <w:t>- </w:t>
            </w:r>
            <w:r>
              <w:rPr>
                <w:rFonts w:ascii="Times New Roman"/>
                <w:color w:val="464646"/>
                <w:w w:val="110"/>
                <w:sz w:val="17"/>
              </w:rPr>
              <w:t>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06" w:right="2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50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666" w:right="49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95"/>
                <w:sz w:val="17"/>
              </w:rPr>
              <w:t>J </w:t>
            </w:r>
            <w:r>
              <w:rPr>
                <w:rFonts w:ascii="Times New Roman"/>
                <w:color w:val="464646"/>
                <w:w w:val="95"/>
                <w:sz w:val="17"/>
              </w:rPr>
              <w:t>O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江阴市</w:t>
            </w:r>
          </w:p>
        </w:tc>
      </w:tr>
      <w:tr>
        <w:trPr>
          <w:trHeight w:val="1890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2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sz w:val="17"/>
              </w:rPr>
              <w:t>25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color w:val="5D5D5D"/>
                <w:sz w:val="18"/>
              </w:rPr>
              <w:t>绿珠文化商业项目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20" w:lineRule="auto" w:before="102"/>
              <w:ind w:left="89" w:right="-15" w:firstLine="7"/>
              <w:rPr>
                <w:sz w:val="18"/>
              </w:rPr>
            </w:pPr>
            <w:r>
              <w:rPr>
                <w:color w:val="5D5D5D"/>
                <w:spacing w:val="-1"/>
                <w:sz w:val="18"/>
              </w:rPr>
              <w:t>总建筑而积</w:t>
            </w:r>
            <w:r>
              <w:rPr>
                <w:rFonts w:ascii="Times New Roman" w:eastAsia="Times New Roman"/>
                <w:color w:val="5D5D5D"/>
                <w:spacing w:val="-5"/>
                <w:sz w:val="17"/>
              </w:rPr>
              <w:t>53</w:t>
            </w:r>
            <w:r>
              <w:rPr>
                <w:rFonts w:ascii="Times New Roman" w:eastAsia="Times New Roman"/>
                <w:color w:val="2D2D2D"/>
                <w:spacing w:val="-5"/>
                <w:sz w:val="17"/>
              </w:rPr>
              <w:t>.</w:t>
            </w:r>
            <w:r>
              <w:rPr>
                <w:rFonts w:ascii="Times New Roman" w:eastAsia="Times New Roman"/>
                <w:color w:val="464646"/>
                <w:spacing w:val="-5"/>
                <w:sz w:val="17"/>
              </w:rPr>
              <w:t>56</w:t>
            </w:r>
            <w:r>
              <w:rPr>
                <w:rFonts w:ascii="Times New Roman" w:eastAsia="Times New Roman"/>
                <w:color w:val="464646"/>
                <w:spacing w:val="19"/>
                <w:sz w:val="17"/>
              </w:rPr>
              <w:t> </w:t>
            </w:r>
            <w:r>
              <w:rPr>
                <w:color w:val="464646"/>
                <w:spacing w:val="-9"/>
                <w:sz w:val="18"/>
              </w:rPr>
              <w:t>万平方米， 计容建筑</w:t>
            </w:r>
            <w:r>
              <w:rPr>
                <w:color w:val="5D5D5D"/>
                <w:spacing w:val="-29"/>
                <w:sz w:val="18"/>
              </w:rPr>
              <w:t>而积 </w:t>
            </w:r>
            <w:r>
              <w:rPr>
                <w:rFonts w:ascii="Times New Roman" w:eastAsia="Times New Roman"/>
                <w:color w:val="5D5D5D"/>
                <w:sz w:val="17"/>
              </w:rPr>
              <w:t>39.03</w:t>
            </w:r>
            <w:r>
              <w:rPr>
                <w:rFonts w:ascii="Times New Roman" w:eastAsia="Times New Roman"/>
                <w:color w:val="5D5D5D"/>
                <w:spacing w:val="-31"/>
                <w:sz w:val="17"/>
              </w:rPr>
              <w:t> </w:t>
            </w:r>
            <w:r>
              <w:rPr>
                <w:color w:val="5D5D5D"/>
                <w:spacing w:val="-17"/>
                <w:sz w:val="18"/>
              </w:rPr>
              <w:t>万平方米， 其中</w:t>
            </w:r>
            <w:r>
              <w:rPr>
                <w:color w:val="5D5D5D"/>
                <w:spacing w:val="-25"/>
                <w:w w:val="95"/>
                <w:sz w:val="18"/>
              </w:rPr>
              <w:t>： </w:t>
            </w:r>
            <w:r>
              <w:rPr>
                <w:color w:val="5D5D5D"/>
                <w:spacing w:val="6"/>
                <w:sz w:val="18"/>
              </w:rPr>
              <w:t>住宅为</w:t>
            </w:r>
            <w:r>
              <w:rPr>
                <w:rFonts w:ascii="Times New Roman" w:eastAsia="Times New Roman"/>
                <w:color w:val="5D5D5D"/>
                <w:sz w:val="17"/>
              </w:rPr>
              <w:t>24 </w:t>
            </w:r>
            <w:r>
              <w:rPr>
                <w:color w:val="5D5D5D"/>
                <w:spacing w:val="-4"/>
                <w:sz w:val="18"/>
              </w:rPr>
              <w:t>万平方米，自持商业</w:t>
            </w:r>
            <w:r>
              <w:rPr>
                <w:rFonts w:ascii="Times New Roman" w:eastAsia="Times New Roman"/>
                <w:color w:val="5D5D5D"/>
                <w:spacing w:val="-3"/>
                <w:sz w:val="17"/>
              </w:rPr>
              <w:t>4</w:t>
            </w:r>
            <w:r>
              <w:rPr>
                <w:rFonts w:ascii="Times New Roman" w:eastAsia="Times New Roman"/>
                <w:color w:val="2D2D2D"/>
                <w:spacing w:val="-3"/>
                <w:sz w:val="17"/>
              </w:rPr>
              <w:t>.</w:t>
            </w:r>
            <w:r>
              <w:rPr>
                <w:rFonts w:ascii="Times New Roman" w:eastAsia="Times New Roman"/>
                <w:color w:val="464646"/>
                <w:spacing w:val="-3"/>
                <w:sz w:val="17"/>
              </w:rPr>
              <w:t>83</w:t>
            </w:r>
            <w:r>
              <w:rPr>
                <w:rFonts w:ascii="Times New Roman" w:eastAsia="Times New Roman"/>
                <w:color w:val="464646"/>
                <w:spacing w:val="-18"/>
                <w:sz w:val="17"/>
              </w:rPr>
              <w:t> </w:t>
            </w:r>
            <w:r>
              <w:rPr>
                <w:color w:val="464646"/>
                <w:spacing w:val="-5"/>
                <w:sz w:val="18"/>
              </w:rPr>
              <w:t>万平方米，自</w:t>
            </w:r>
            <w:r>
              <w:rPr>
                <w:color w:val="5D5D5D"/>
                <w:spacing w:val="-10"/>
                <w:sz w:val="18"/>
              </w:rPr>
              <w:t>持酒店</w:t>
            </w:r>
            <w:r>
              <w:rPr>
                <w:rFonts w:ascii="Times New Roman" w:eastAsia="Times New Roman"/>
                <w:color w:val="5D5D5D"/>
                <w:sz w:val="17"/>
              </w:rPr>
              <w:t>25</w:t>
            </w:r>
            <w:r>
              <w:rPr>
                <w:rFonts w:ascii="Times New Roman" w:eastAsia="Times New Roman"/>
                <w:color w:val="5D5D5D"/>
                <w:spacing w:val="34"/>
                <w:sz w:val="17"/>
              </w:rPr>
              <w:t> </w:t>
            </w:r>
            <w:r>
              <w:rPr>
                <w:color w:val="5D5D5D"/>
                <w:spacing w:val="-14"/>
                <w:sz w:val="18"/>
              </w:rPr>
              <w:t>万讨，可售 商业 </w:t>
            </w:r>
            <w:r>
              <w:rPr>
                <w:rFonts w:ascii="Times New Roman" w:eastAsia="Times New Roman"/>
                <w:color w:val="2D2D2D"/>
                <w:spacing w:val="-5"/>
                <w:sz w:val="17"/>
              </w:rPr>
              <w:t>1.</w:t>
            </w:r>
            <w:r>
              <w:rPr>
                <w:rFonts w:ascii="Times New Roman" w:eastAsia="Times New Roman"/>
                <w:color w:val="464646"/>
                <w:spacing w:val="-5"/>
                <w:sz w:val="17"/>
              </w:rPr>
              <w:t>38</w:t>
            </w:r>
            <w:r>
              <w:rPr>
                <w:rFonts w:ascii="Times New Roman" w:eastAsia="Times New Roman"/>
                <w:color w:val="464646"/>
                <w:spacing w:val="2"/>
                <w:sz w:val="17"/>
              </w:rPr>
              <w:t> </w:t>
            </w:r>
            <w:r>
              <w:rPr>
                <w:color w:val="464646"/>
                <w:sz w:val="18"/>
              </w:rPr>
              <w:t>万平方</w:t>
            </w:r>
          </w:p>
          <w:p>
            <w:pPr>
              <w:pStyle w:val="TableParagraph"/>
              <w:spacing w:line="154" w:lineRule="exact"/>
              <w:ind w:left="91"/>
              <w:rPr>
                <w:sz w:val="18"/>
              </w:rPr>
            </w:pPr>
            <w:r>
              <w:rPr>
                <w:color w:val="5D5D5D"/>
                <w:w w:val="107"/>
                <w:sz w:val="18"/>
              </w:rPr>
              <w:t>米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before="1"/>
              <w:ind w:left="48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464646"/>
                <w:sz w:val="17"/>
              </w:rPr>
              <w:t>202 </w:t>
            </w:r>
            <w:r>
              <w:rPr>
                <w:color w:val="464646"/>
                <w:sz w:val="13"/>
              </w:rPr>
              <w:t>仁 </w:t>
            </w:r>
            <w:r>
              <w:rPr>
                <w:rFonts w:ascii="Times New Roman" w:eastAsia="Times New Roman"/>
                <w:color w:val="464646"/>
                <w:sz w:val="17"/>
              </w:rPr>
              <w:t>2023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 w:right="2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05"/>
                <w:sz w:val="17"/>
              </w:rPr>
              <w:t>23.9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66" w:right="53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64646"/>
                <w:w w:val="110"/>
                <w:sz w:val="17"/>
              </w:rPr>
              <w:t>4.8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江阴市</w:t>
            </w:r>
          </w:p>
        </w:tc>
      </w:tr>
    </w:tbl>
    <w:p>
      <w:pPr>
        <w:spacing w:after="0"/>
        <w:jc w:val="right"/>
        <w:rPr>
          <w:sz w:val="18"/>
        </w:rPr>
        <w:sectPr>
          <w:pgSz w:w="11900" w:h="16840"/>
          <w:pgMar w:header="0" w:footer="1635" w:top="1600" w:bottom="182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625"/>
        <w:gridCol w:w="3100"/>
        <w:gridCol w:w="1133"/>
        <w:gridCol w:w="882"/>
        <w:gridCol w:w="1594"/>
        <w:gridCol w:w="952"/>
      </w:tblGrid>
      <w:tr>
        <w:trPr>
          <w:trHeight w:val="1130" w:hRule="atLeast"/>
        </w:trPr>
        <w:tc>
          <w:tcPr>
            <w:tcW w:w="61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61" w:right="122"/>
              <w:jc w:val="center"/>
              <w:rPr>
                <w:sz w:val="17"/>
              </w:rPr>
            </w:pPr>
            <w:r>
              <w:rPr>
                <w:color w:val="3D3D3D"/>
                <w:w w:val="110"/>
                <w:sz w:val="17"/>
              </w:rPr>
              <w:t>序</w:t>
            </w:r>
            <w:r>
              <w:rPr>
                <w:color w:val="1F1F1F"/>
                <w:w w:val="110"/>
                <w:sz w:val="17"/>
              </w:rPr>
              <w:t>号</w:t>
            </w:r>
          </w:p>
        </w:tc>
        <w:tc>
          <w:tcPr>
            <w:tcW w:w="162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429"/>
              <w:rPr>
                <w:sz w:val="17"/>
              </w:rPr>
            </w:pPr>
            <w:r>
              <w:rPr>
                <w:color w:val="3D3D3D"/>
                <w:w w:val="105"/>
                <w:sz w:val="17"/>
              </w:rPr>
              <w:t>项目名称</w:t>
            </w:r>
          </w:p>
        </w:tc>
        <w:tc>
          <w:tcPr>
            <w:tcW w:w="310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115" w:right="73"/>
              <w:jc w:val="center"/>
              <w:rPr>
                <w:sz w:val="17"/>
              </w:rPr>
            </w:pPr>
            <w:r>
              <w:rPr>
                <w:color w:val="4B4B4B"/>
                <w:w w:val="110"/>
                <w:sz w:val="17"/>
              </w:rPr>
              <w:t>建</w:t>
            </w:r>
            <w:r>
              <w:rPr>
                <w:color w:val="2D2D2D"/>
                <w:w w:val="110"/>
                <w:sz w:val="17"/>
              </w:rPr>
              <w:t>设规</w:t>
            </w:r>
            <w:r>
              <w:rPr>
                <w:color w:val="4B4B4B"/>
                <w:w w:val="110"/>
                <w:sz w:val="17"/>
              </w:rPr>
              <w:t>模</w:t>
            </w:r>
            <w:r>
              <w:rPr>
                <w:color w:val="2D2D2D"/>
                <w:w w:val="110"/>
                <w:sz w:val="17"/>
              </w:rPr>
              <w:t>及内容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</w:p>
          <w:p>
            <w:pPr>
              <w:pStyle w:val="TableParagraph"/>
              <w:ind w:left="80"/>
              <w:jc w:val="center"/>
              <w:rPr>
                <w:sz w:val="17"/>
              </w:rPr>
            </w:pPr>
            <w:r>
              <w:rPr>
                <w:color w:val="3D3D3D"/>
                <w:w w:val="110"/>
                <w:sz w:val="17"/>
              </w:rPr>
              <w:t>建设</w:t>
            </w:r>
            <w:r>
              <w:rPr>
                <w:color w:val="1F1F1F"/>
                <w:w w:val="110"/>
                <w:sz w:val="17"/>
              </w:rPr>
              <w:t>起止</w:t>
            </w:r>
            <w:r>
              <w:rPr>
                <w:color w:val="3D3D3D"/>
                <w:w w:val="110"/>
                <w:sz w:val="17"/>
              </w:rPr>
              <w:t>年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58"/>
              <w:jc w:val="center"/>
              <w:rPr>
                <w:sz w:val="16"/>
              </w:rPr>
            </w:pPr>
            <w:r>
              <w:rPr>
                <w:color w:val="3D3D3D"/>
                <w:w w:val="107"/>
                <w:sz w:val="16"/>
              </w:rPr>
              <w:t>限</w:t>
            </w:r>
          </w:p>
        </w:tc>
        <w:tc>
          <w:tcPr>
            <w:tcW w:w="8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08"/>
              <w:rPr>
                <w:sz w:val="17"/>
              </w:rPr>
            </w:pPr>
            <w:r>
              <w:rPr>
                <w:color w:val="3D3D3D"/>
                <w:w w:val="105"/>
                <w:sz w:val="17"/>
              </w:rPr>
              <w:t>总投资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11" w:right="-15"/>
              <w:rPr>
                <w:sz w:val="17"/>
              </w:rPr>
            </w:pPr>
            <w:r>
              <w:rPr>
                <w:color w:val="797979"/>
                <w:w w:val="110"/>
                <w:sz w:val="17"/>
              </w:rPr>
              <w:t>（</w:t>
            </w:r>
            <w:r>
              <w:rPr>
                <w:color w:val="797979"/>
                <w:spacing w:val="-86"/>
                <w:w w:val="110"/>
                <w:sz w:val="17"/>
              </w:rPr>
              <w:t> </w:t>
            </w:r>
            <w:r>
              <w:rPr>
                <w:color w:val="2D2D2D"/>
                <w:spacing w:val="5"/>
                <w:w w:val="110"/>
                <w:sz w:val="17"/>
              </w:rPr>
              <w:t>亿元</w:t>
            </w:r>
            <w:r>
              <w:rPr>
                <w:color w:val="797979"/>
                <w:w w:val="110"/>
                <w:sz w:val="17"/>
              </w:rPr>
              <w:t>）</w:t>
            </w:r>
          </w:p>
        </w:tc>
        <w:tc>
          <w:tcPr>
            <w:tcW w:w="15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87"/>
              <w:rPr>
                <w:sz w:val="17"/>
              </w:rPr>
            </w:pPr>
            <w:r>
              <w:rPr>
                <w:rFonts w:ascii="Times New Roman" w:eastAsia="Times New Roman"/>
                <w:color w:val="4B4B4B"/>
                <w:w w:val="110"/>
                <w:sz w:val="17"/>
              </w:rPr>
              <w:t>2020 </w:t>
            </w:r>
            <w:r>
              <w:rPr>
                <w:color w:val="4B4B4B"/>
                <w:w w:val="110"/>
                <w:sz w:val="17"/>
              </w:rPr>
              <w:t>年计</w:t>
            </w:r>
            <w:r>
              <w:rPr>
                <w:color w:val="2D2D2D"/>
                <w:w w:val="110"/>
                <w:sz w:val="17"/>
              </w:rPr>
              <w:t>划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3"/>
              <w:ind w:left="312"/>
              <w:rPr>
                <w:sz w:val="17"/>
              </w:rPr>
            </w:pPr>
            <w:r>
              <w:rPr>
                <w:color w:val="2D2D2D"/>
                <w:w w:val="110"/>
                <w:sz w:val="17"/>
              </w:rPr>
              <w:t>投资</w:t>
            </w:r>
            <w:r>
              <w:rPr>
                <w:color w:val="797979"/>
                <w:w w:val="110"/>
                <w:sz w:val="17"/>
              </w:rPr>
              <w:t>（</w:t>
            </w:r>
            <w:r>
              <w:rPr>
                <w:color w:val="2D2D2D"/>
                <w:w w:val="110"/>
                <w:sz w:val="17"/>
              </w:rPr>
              <w:t>亿元</w:t>
            </w:r>
            <w:r>
              <w:rPr>
                <w:color w:val="797979"/>
                <w:w w:val="110"/>
                <w:sz w:val="17"/>
              </w:rPr>
              <w:t>）</w:t>
            </w:r>
          </w:p>
        </w:tc>
        <w:tc>
          <w:tcPr>
            <w:tcW w:w="9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60"/>
              <w:rPr>
                <w:sz w:val="16"/>
              </w:rPr>
            </w:pPr>
            <w:r>
              <w:rPr>
                <w:color w:val="2D2D2D"/>
                <w:sz w:val="16"/>
              </w:rPr>
              <w:t>责任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color w:val="1F1F1F"/>
                <w:spacing w:val="-7"/>
                <w:w w:val="105"/>
                <w:sz w:val="17"/>
              </w:rPr>
              <w:t>地</w:t>
            </w:r>
            <w:r>
              <w:rPr>
                <w:color w:val="3D3D3D"/>
                <w:w w:val="105"/>
                <w:sz w:val="17"/>
              </w:rPr>
              <w:t>区</w:t>
            </w:r>
          </w:p>
        </w:tc>
      </w:tr>
      <w:tr>
        <w:trPr>
          <w:trHeight w:val="2375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51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sz w:val="17"/>
              </w:rPr>
              <w:t>26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3"/>
              <w:ind w:left="77"/>
              <w:rPr>
                <w:sz w:val="17"/>
              </w:rPr>
            </w:pPr>
            <w:r>
              <w:rPr>
                <w:color w:val="5E5E5E"/>
                <w:sz w:val="17"/>
              </w:rPr>
              <w:t>苏宁苏南电商园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530" w:lineRule="auto" w:before="1"/>
              <w:ind w:left="89" w:right="36"/>
              <w:jc w:val="both"/>
              <w:rPr>
                <w:sz w:val="17"/>
              </w:rPr>
            </w:pPr>
            <w:r>
              <w:rPr>
                <w:color w:val="5E5E5E"/>
                <w:sz w:val="17"/>
              </w:rPr>
              <w:t>建设苏宁集团 苏南电商智慧产</w:t>
            </w:r>
            <w:r>
              <w:rPr>
                <w:color w:val="3D3D3D"/>
                <w:sz w:val="17"/>
              </w:rPr>
              <w:t>业</w:t>
            </w:r>
            <w:r>
              <w:rPr>
                <w:color w:val="5E5E5E"/>
                <w:sz w:val="17"/>
              </w:rPr>
              <w:t>园项</w:t>
            </w:r>
            <w:r>
              <w:rPr>
                <w:color w:val="4B4B4B"/>
                <w:sz w:val="17"/>
              </w:rPr>
              <w:t>目，一期以苏南区域电商运营、生鲜冷</w:t>
            </w:r>
            <w:r>
              <w:rPr>
                <w:color w:val="5E5E5E"/>
                <w:sz w:val="17"/>
              </w:rPr>
              <w:t>链、社区新零售管理等功能为核心，二期以区域电商运营拓展、生鲜加工中</w:t>
            </w:r>
          </w:p>
          <w:p>
            <w:pPr>
              <w:pStyle w:val="TableParagraph"/>
              <w:spacing w:line="217" w:lineRule="exact"/>
              <w:ind w:left="85"/>
              <w:rPr>
                <w:sz w:val="17"/>
              </w:rPr>
            </w:pPr>
            <w:r>
              <w:rPr>
                <w:color w:val="5E5E5E"/>
                <w:w w:val="105"/>
                <w:sz w:val="17"/>
              </w:rPr>
              <w:t>心、供应链管理中心等功能为核心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67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5"/>
                <w:sz w:val="17"/>
              </w:rPr>
              <w:t>2020-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06" w:right="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5"/>
                <w:sz w:val="17"/>
              </w:rPr>
              <w:t>22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color w:val="5E5E5E"/>
                <w:sz w:val="17"/>
              </w:rPr>
              <w:t>梁溪区</w:t>
            </w:r>
          </w:p>
        </w:tc>
      </w:tr>
      <w:tr>
        <w:trPr>
          <w:trHeight w:val="1413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61" w:right="11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27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color w:val="5E5E5E"/>
                <w:spacing w:val="-4"/>
                <w:w w:val="105"/>
                <w:sz w:val="17"/>
              </w:rPr>
              <w:t>恒隆广场</w:t>
            </w:r>
            <w:r>
              <w:rPr>
                <w:color w:val="797979"/>
                <w:w w:val="105"/>
                <w:sz w:val="17"/>
              </w:rPr>
              <w:t>（</w:t>
            </w:r>
            <w:r>
              <w:rPr>
                <w:color w:val="797979"/>
                <w:spacing w:val="-72"/>
                <w:w w:val="105"/>
                <w:sz w:val="17"/>
              </w:rPr>
              <w:t> </w:t>
            </w:r>
            <w:r>
              <w:rPr>
                <w:color w:val="5E5E5E"/>
                <w:spacing w:val="6"/>
                <w:w w:val="105"/>
                <w:sz w:val="17"/>
              </w:rPr>
              <w:t>二期</w:t>
            </w:r>
            <w:r>
              <w:rPr>
                <w:color w:val="797979"/>
                <w:w w:val="105"/>
                <w:sz w:val="17"/>
              </w:rPr>
              <w:t>）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/>
              <w:ind w:left="88" w:firstLine="5"/>
              <w:rPr>
                <w:sz w:val="17"/>
              </w:rPr>
            </w:pPr>
            <w:r>
              <w:rPr>
                <w:color w:val="5E5E5E"/>
                <w:spacing w:val="-3"/>
                <w:w w:val="105"/>
                <w:sz w:val="17"/>
              </w:rPr>
              <w:t>占地 </w:t>
            </w:r>
            <w:r>
              <w:rPr>
                <w:rFonts w:ascii="Times New Roman" w:eastAsia="Times New Roman"/>
                <w:color w:val="1F1F1F"/>
                <w:spacing w:val="-3"/>
                <w:w w:val="105"/>
                <w:sz w:val="17"/>
              </w:rPr>
              <w:t>J.</w:t>
            </w:r>
            <w:r>
              <w:rPr>
                <w:rFonts w:ascii="Times New Roman" w:eastAsia="Times New Roman"/>
                <w:color w:val="4B4B4B"/>
                <w:spacing w:val="-3"/>
                <w:w w:val="105"/>
                <w:sz w:val="17"/>
              </w:rPr>
              <w:t>68 </w:t>
            </w:r>
            <w:r>
              <w:rPr>
                <w:color w:val="4B4B4B"/>
                <w:spacing w:val="-4"/>
                <w:w w:val="105"/>
                <w:sz w:val="17"/>
              </w:rPr>
              <w:t>万平方米，总建筑而积</w:t>
            </w:r>
            <w:r>
              <w:rPr>
                <w:rFonts w:ascii="Times New Roman" w:eastAsia="Times New Roman"/>
                <w:color w:val="1F1F1F"/>
                <w:spacing w:val="-7"/>
                <w:w w:val="105"/>
                <w:sz w:val="17"/>
              </w:rPr>
              <w:t>1</w:t>
            </w:r>
            <w:r>
              <w:rPr>
                <w:rFonts w:ascii="Times New Roman" w:eastAsia="Times New Roman"/>
                <w:color w:val="4B4B4B"/>
                <w:spacing w:val="-7"/>
                <w:w w:val="105"/>
                <w:sz w:val="17"/>
              </w:rPr>
              <w:t>5</w:t>
            </w:r>
            <w:r>
              <w:rPr>
                <w:rFonts w:ascii="Times New Roman" w:eastAsia="Times New Roman"/>
                <w:color w:val="2D2D2D"/>
                <w:spacing w:val="-7"/>
                <w:w w:val="105"/>
                <w:sz w:val="17"/>
              </w:rPr>
              <w:t>.</w:t>
            </w:r>
            <w:r>
              <w:rPr>
                <w:rFonts w:ascii="Times New Roman" w:eastAsia="Times New Roman"/>
                <w:color w:val="4B4B4B"/>
                <w:spacing w:val="-7"/>
                <w:w w:val="105"/>
                <w:sz w:val="17"/>
              </w:rPr>
              <w:t>64 </w:t>
            </w:r>
            <w:r>
              <w:rPr>
                <w:color w:val="5E5E5E"/>
                <w:spacing w:val="-9"/>
                <w:sz w:val="17"/>
              </w:rPr>
              <w:t>万平方米， 主要建设酒店式公寓 </w:t>
            </w:r>
            <w:r>
              <w:rPr>
                <w:rFonts w:ascii="Times New Roman" w:eastAsia="Times New Roman"/>
                <w:color w:val="5E5E5E"/>
                <w:sz w:val="17"/>
              </w:rPr>
              <w:t>2 </w:t>
            </w:r>
            <w:r>
              <w:rPr>
                <w:color w:val="5E5E5E"/>
                <w:spacing w:val="9"/>
                <w:sz w:val="17"/>
              </w:rPr>
              <w:t>栋， </w:t>
            </w:r>
            <w:r>
              <w:rPr>
                <w:color w:val="5E5E5E"/>
                <w:spacing w:val="-7"/>
                <w:w w:val="105"/>
                <w:sz w:val="17"/>
              </w:rPr>
              <w:t>酒店 </w:t>
            </w:r>
            <w:r>
              <w:rPr>
                <w:rFonts w:ascii="Times New Roman" w:eastAsia="Times New Roman"/>
                <w:color w:val="1F1F1F"/>
                <w:w w:val="105"/>
                <w:sz w:val="16"/>
              </w:rPr>
              <w:t>l </w:t>
            </w:r>
            <w:r>
              <w:rPr>
                <w:color w:val="5E5E5E"/>
                <w:spacing w:val="-6"/>
                <w:w w:val="105"/>
                <w:sz w:val="17"/>
              </w:rPr>
              <w:t>栋及配套商</w:t>
            </w:r>
            <w:r>
              <w:rPr>
                <w:color w:val="3D3D3D"/>
                <w:spacing w:val="-11"/>
                <w:w w:val="105"/>
                <w:sz w:val="17"/>
              </w:rPr>
              <w:t>业</w:t>
            </w:r>
            <w:r>
              <w:rPr>
                <w:color w:val="5E5E5E"/>
                <w:w w:val="105"/>
                <w:sz w:val="17"/>
              </w:rPr>
              <w:t>等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9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5"/>
                <w:sz w:val="17"/>
              </w:rPr>
              <w:t>20 </w:t>
            </w:r>
            <w:r>
              <w:rPr>
                <w:rFonts w:ascii="Times New Roman"/>
                <w:color w:val="1F1F1F"/>
                <w:w w:val="105"/>
                <w:sz w:val="17"/>
              </w:rPr>
              <w:t>1</w:t>
            </w:r>
            <w:r>
              <w:rPr>
                <w:rFonts w:ascii="Times New Roman"/>
                <w:color w:val="4B4B4B"/>
                <w:w w:val="105"/>
                <w:sz w:val="17"/>
              </w:rPr>
              <w:t>9</w:t>
            </w:r>
            <w:r>
              <w:rPr>
                <w:rFonts w:ascii="Times New Roman"/>
                <w:color w:val="1F1F1F"/>
                <w:w w:val="105"/>
                <w:sz w:val="17"/>
              </w:rPr>
              <w:t>- </w:t>
            </w:r>
            <w:r>
              <w:rPr>
                <w:rFonts w:ascii="Times New Roman"/>
                <w:color w:val="4B4B4B"/>
                <w:w w:val="105"/>
                <w:sz w:val="17"/>
              </w:rPr>
              <w:t>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06" w:right="1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right="67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3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7"/>
              </w:rPr>
            </w:pPr>
            <w:r>
              <w:rPr>
                <w:color w:val="5E5E5E"/>
                <w:sz w:val="17"/>
              </w:rPr>
              <w:t>梁溪区</w:t>
            </w:r>
          </w:p>
        </w:tc>
      </w:tr>
      <w:tr>
        <w:trPr>
          <w:trHeight w:val="1380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61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28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color w:val="5E5E5E"/>
                <w:w w:val="105"/>
                <w:sz w:val="17"/>
              </w:rPr>
              <w:t>居然之家二期项目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97"/>
              <w:rPr>
                <w:sz w:val="17"/>
              </w:rPr>
            </w:pPr>
            <w:r>
              <w:rPr>
                <w:color w:val="5E5E5E"/>
                <w:w w:val="105"/>
                <w:sz w:val="17"/>
              </w:rPr>
              <w:t>总占地约 </w:t>
            </w:r>
            <w:r>
              <w:rPr>
                <w:rFonts w:ascii="Times New Roman" w:eastAsia="Times New Roman"/>
                <w:color w:val="5E5E5E"/>
                <w:w w:val="105"/>
                <w:sz w:val="17"/>
              </w:rPr>
              <w:t>2 </w:t>
            </w:r>
            <w:r>
              <w:rPr>
                <w:color w:val="5E5E5E"/>
                <w:w w:val="105"/>
                <w:sz w:val="17"/>
              </w:rPr>
              <w:t>万平方米，总建筑而积约</w:t>
            </w:r>
          </w:p>
          <w:p>
            <w:pPr>
              <w:pStyle w:val="TableParagraph"/>
              <w:spacing w:line="480" w:lineRule="atLeast" w:before="1"/>
              <w:ind w:left="99" w:right="27" w:hanging="2"/>
              <w:rPr>
                <w:sz w:val="17"/>
              </w:rPr>
            </w:pPr>
            <w:r>
              <w:rPr>
                <w:rFonts w:ascii="Times New Roman" w:eastAsia="Times New Roman"/>
                <w:color w:val="1F1F1F"/>
                <w:spacing w:val="-6"/>
                <w:w w:val="105"/>
                <w:sz w:val="17"/>
              </w:rPr>
              <w:t>1</w:t>
            </w:r>
            <w:r>
              <w:rPr>
                <w:rFonts w:ascii="Times New Roman" w:eastAsia="Times New Roman"/>
                <w:color w:val="4B4B4B"/>
                <w:spacing w:val="-6"/>
                <w:w w:val="105"/>
                <w:sz w:val="17"/>
              </w:rPr>
              <w:t>3 </w:t>
            </w:r>
            <w:r>
              <w:rPr>
                <w:color w:val="4B4B4B"/>
                <w:spacing w:val="-7"/>
                <w:w w:val="105"/>
                <w:sz w:val="17"/>
              </w:rPr>
              <w:t>万平方米，建设 多业态复合发展的</w:t>
            </w:r>
            <w:r>
              <w:rPr>
                <w:color w:val="5E5E5E"/>
                <w:w w:val="105"/>
                <w:sz w:val="17"/>
              </w:rPr>
              <w:t>大型家庭消费生态体验中心，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4"/>
              <w:ind w:left="92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4B4B4B"/>
                <w:w w:val="110"/>
                <w:sz w:val="17"/>
              </w:rPr>
              <w:t>202</w:t>
            </w:r>
            <w:r>
              <w:rPr>
                <w:color w:val="4B4B4B"/>
                <w:w w:val="110"/>
                <w:sz w:val="13"/>
              </w:rPr>
              <w:t>仁 </w:t>
            </w:r>
            <w:r>
              <w:rPr>
                <w:rFonts w:ascii="Times New Roman" w:eastAsia="Times New Roman"/>
                <w:color w:val="4B4B4B"/>
                <w:w w:val="110"/>
                <w:sz w:val="17"/>
              </w:rPr>
              <w:t>2023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4"/>
              <w:ind w:left="106" w:right="1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8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4"/>
              <w:ind w:right="67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3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127"/>
              <w:jc w:val="right"/>
              <w:rPr>
                <w:sz w:val="17"/>
              </w:rPr>
            </w:pPr>
            <w:r>
              <w:rPr>
                <w:color w:val="5E5E5E"/>
                <w:sz w:val="17"/>
              </w:rPr>
              <w:t>梁溪区</w:t>
            </w:r>
          </w:p>
        </w:tc>
      </w:tr>
      <w:tr>
        <w:trPr>
          <w:trHeight w:val="1894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45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sz w:val="17"/>
              </w:rPr>
              <w:t>29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"/>
              <w:rPr>
                <w:sz w:val="23"/>
              </w:rPr>
            </w:pPr>
          </w:p>
          <w:p>
            <w:pPr>
              <w:pStyle w:val="TableParagraph"/>
              <w:spacing w:line="530" w:lineRule="auto"/>
              <w:ind w:left="78" w:right="138"/>
              <w:rPr>
                <w:sz w:val="17"/>
              </w:rPr>
            </w:pPr>
            <w:r>
              <w:rPr>
                <w:color w:val="5E5E5E"/>
                <w:sz w:val="17"/>
              </w:rPr>
              <w:t>南</w:t>
            </w:r>
            <w:r>
              <w:rPr>
                <w:color w:val="797979"/>
                <w:sz w:val="17"/>
              </w:rPr>
              <w:t>门</w:t>
            </w:r>
            <w:r>
              <w:rPr>
                <w:color w:val="5E5E5E"/>
                <w:sz w:val="17"/>
              </w:rPr>
              <w:t>商</w:t>
            </w:r>
            <w:r>
              <w:rPr>
                <w:color w:val="3D3D3D"/>
                <w:sz w:val="17"/>
              </w:rPr>
              <w:t>业</w:t>
            </w:r>
            <w:r>
              <w:rPr>
                <w:color w:val="5E5E5E"/>
                <w:sz w:val="17"/>
              </w:rPr>
              <w:t>街区建设</w:t>
            </w:r>
            <w:r>
              <w:rPr>
                <w:color w:val="5E5E5E"/>
                <w:w w:val="105"/>
                <w:sz w:val="17"/>
              </w:rPr>
              <w:t>项目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 w:before="20"/>
              <w:ind w:left="90" w:right="-44" w:firstLine="3"/>
              <w:rPr>
                <w:sz w:val="17"/>
              </w:rPr>
            </w:pPr>
            <w:r>
              <w:rPr>
                <w:color w:val="5E5E5E"/>
                <w:spacing w:val="-5"/>
                <w:w w:val="105"/>
                <w:sz w:val="17"/>
              </w:rPr>
              <w:t>占地而积为 </w:t>
            </w:r>
            <w:r>
              <w:rPr>
                <w:rFonts w:ascii="Times New Roman" w:eastAsia="Times New Roman"/>
                <w:color w:val="5E5E5E"/>
                <w:w w:val="105"/>
                <w:sz w:val="17"/>
              </w:rPr>
              <w:t>4</w:t>
            </w:r>
            <w:r>
              <w:rPr>
                <w:rFonts w:ascii="Times New Roman" w:eastAsia="Times New Roman"/>
                <w:color w:val="2D2D2D"/>
                <w:w w:val="105"/>
                <w:sz w:val="17"/>
              </w:rPr>
              <w:t>.</w:t>
            </w:r>
            <w:r>
              <w:rPr>
                <w:rFonts w:ascii="Times New Roman" w:eastAsia="Times New Roman"/>
                <w:color w:val="5E5E5E"/>
                <w:w w:val="105"/>
                <w:sz w:val="17"/>
              </w:rPr>
              <w:t>76</w:t>
            </w:r>
            <w:r>
              <w:rPr>
                <w:rFonts w:ascii="Times New Roman" w:eastAsia="Times New Roman"/>
                <w:color w:val="5E5E5E"/>
                <w:spacing w:val="34"/>
                <w:w w:val="105"/>
                <w:sz w:val="17"/>
              </w:rPr>
              <w:t> </w:t>
            </w:r>
            <w:r>
              <w:rPr>
                <w:color w:val="5E5E5E"/>
                <w:spacing w:val="-9"/>
                <w:w w:val="105"/>
                <w:sz w:val="17"/>
              </w:rPr>
              <w:t>万平方米， 计容总建</w:t>
            </w:r>
            <w:r>
              <w:rPr>
                <w:color w:val="5E5E5E"/>
                <w:spacing w:val="-4"/>
                <w:w w:val="105"/>
                <w:sz w:val="17"/>
              </w:rPr>
              <w:t>筑而积约</w:t>
            </w:r>
            <w:r>
              <w:rPr>
                <w:rFonts w:ascii="Times New Roman" w:eastAsia="Times New Roman"/>
                <w:color w:val="5E5E5E"/>
                <w:w w:val="105"/>
                <w:sz w:val="17"/>
              </w:rPr>
              <w:t>5.3</w:t>
            </w:r>
            <w:r>
              <w:rPr>
                <w:rFonts w:ascii="Times New Roman" w:eastAsia="Times New Roman"/>
                <w:color w:val="5E5E5E"/>
                <w:spacing w:val="5"/>
                <w:w w:val="105"/>
                <w:sz w:val="17"/>
              </w:rPr>
              <w:t> </w:t>
            </w:r>
            <w:r>
              <w:rPr>
                <w:color w:val="5E5E5E"/>
                <w:spacing w:val="-6"/>
                <w:w w:val="105"/>
                <w:sz w:val="17"/>
              </w:rPr>
              <w:t>万平方米</w:t>
            </w:r>
            <w:r>
              <w:rPr>
                <w:color w:val="ACACAC"/>
                <w:spacing w:val="-29"/>
                <w:w w:val="105"/>
                <w:sz w:val="17"/>
              </w:rPr>
              <w:t>。</w:t>
            </w:r>
            <w:r>
              <w:rPr>
                <w:color w:val="5E5E5E"/>
                <w:spacing w:val="-9"/>
                <w:w w:val="105"/>
                <w:sz w:val="17"/>
              </w:rPr>
              <w:t>该项目为商</w:t>
            </w:r>
            <w:r>
              <w:rPr>
                <w:color w:val="3D3D3D"/>
                <w:w w:val="105"/>
                <w:sz w:val="17"/>
              </w:rPr>
              <w:t>业</w:t>
            </w:r>
            <w:r>
              <w:rPr>
                <w:color w:val="5E5E5E"/>
                <w:sz w:val="17"/>
              </w:rPr>
              <w:t>街</w:t>
            </w:r>
            <w:r>
              <w:rPr>
                <w:color w:val="5E5E5E"/>
                <w:spacing w:val="3"/>
                <w:sz w:val="17"/>
              </w:rPr>
              <w:t>区，人防设施兼地</w:t>
            </w:r>
            <w:r>
              <w:rPr>
                <w:color w:val="3D3D3D"/>
                <w:spacing w:val="-5"/>
                <w:sz w:val="17"/>
              </w:rPr>
              <w:t>下车</w:t>
            </w:r>
            <w:r>
              <w:rPr>
                <w:color w:val="5E5E5E"/>
                <w:spacing w:val="-2"/>
                <w:sz w:val="17"/>
              </w:rPr>
              <w:t>库、管理用房</w:t>
            </w:r>
            <w:r>
              <w:rPr>
                <w:color w:val="5E5E5E"/>
                <w:w w:val="105"/>
                <w:sz w:val="17"/>
              </w:rPr>
              <w:t>等按规定设置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20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  <w:r>
              <w:rPr>
                <w:rFonts w:ascii="Times New Roman"/>
                <w:color w:val="1F1F1F"/>
                <w:w w:val="110"/>
                <w:sz w:val="17"/>
              </w:rPr>
              <w:t>- </w:t>
            </w:r>
            <w:r>
              <w:rPr>
                <w:rFonts w:ascii="Times New Roman"/>
                <w:color w:val="4B4B4B"/>
                <w:w w:val="110"/>
                <w:sz w:val="17"/>
              </w:rPr>
              <w:t>202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6" w:right="1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F1F1F"/>
                <w:w w:val="105"/>
                <w:sz w:val="17"/>
              </w:rPr>
              <w:t>11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right="681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6"/>
                <w:sz w:val="17"/>
              </w:rPr>
              <w:t>5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right="119"/>
              <w:jc w:val="right"/>
              <w:rPr>
                <w:sz w:val="16"/>
              </w:rPr>
            </w:pPr>
            <w:r>
              <w:rPr>
                <w:color w:val="5E5E5E"/>
                <w:w w:val="110"/>
                <w:sz w:val="16"/>
              </w:rPr>
              <w:t>江阴市</w:t>
            </w:r>
          </w:p>
        </w:tc>
      </w:tr>
      <w:tr>
        <w:trPr>
          <w:trHeight w:val="1841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15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95"/>
                <w:sz w:val="17"/>
              </w:rPr>
              <w:t>30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77"/>
              <w:rPr>
                <w:sz w:val="17"/>
              </w:rPr>
            </w:pPr>
            <w:r>
              <w:rPr>
                <w:color w:val="5E5E5E"/>
                <w:w w:val="110"/>
                <w:sz w:val="17"/>
              </w:rPr>
              <w:t>九龙仓商</w:t>
            </w:r>
            <w:r>
              <w:rPr>
                <w:color w:val="3D3D3D"/>
                <w:w w:val="110"/>
                <w:sz w:val="17"/>
              </w:rPr>
              <w:t>业</w:t>
            </w:r>
            <w:r>
              <w:rPr>
                <w:color w:val="5E5E5E"/>
                <w:w w:val="110"/>
                <w:sz w:val="17"/>
              </w:rPr>
              <w:t>中心</w:t>
            </w:r>
          </w:p>
          <w:p>
            <w:pPr>
              <w:pStyle w:val="TableParagraph"/>
              <w:spacing w:line="480" w:lineRule="atLeast" w:before="1"/>
              <w:ind w:left="78" w:right="106" w:hanging="29"/>
              <w:rPr>
                <w:sz w:val="17"/>
              </w:rPr>
            </w:pPr>
            <w:r>
              <w:rPr>
                <w:color w:val="797979"/>
                <w:sz w:val="17"/>
              </w:rPr>
              <w:t>（ </w:t>
            </w:r>
            <w:r>
              <w:rPr>
                <w:color w:val="5E5E5E"/>
                <w:spacing w:val="9"/>
                <w:sz w:val="17"/>
              </w:rPr>
              <w:t>仓实 </w:t>
            </w:r>
            <w:r>
              <w:rPr>
                <w:rFonts w:ascii="Times New Roman" w:eastAsia="Times New Roman"/>
                <w:color w:val="5E5E5E"/>
                <w:sz w:val="17"/>
              </w:rPr>
              <w:t>24 </w:t>
            </w:r>
            <w:r>
              <w:rPr>
                <w:color w:val="5E5E5E"/>
                <w:spacing w:val="-17"/>
                <w:sz w:val="17"/>
              </w:rPr>
              <w:t>小 时街</w:t>
            </w:r>
            <w:r>
              <w:rPr>
                <w:color w:val="5E5E5E"/>
                <w:spacing w:val="14"/>
                <w:sz w:val="17"/>
              </w:rPr>
              <w:t>区</w:t>
            </w:r>
            <w:r>
              <w:rPr>
                <w:color w:val="797979"/>
                <w:sz w:val="17"/>
              </w:rPr>
              <w:t>）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530" w:lineRule="auto"/>
              <w:ind w:left="90" w:right="10" w:firstLine="8"/>
              <w:jc w:val="both"/>
              <w:rPr>
                <w:sz w:val="17"/>
              </w:rPr>
            </w:pPr>
            <w:r>
              <w:rPr>
                <w:color w:val="5E5E5E"/>
                <w:sz w:val="17"/>
              </w:rPr>
              <w:t>项目主要新建剧院、街头演艺街区，打</w:t>
            </w:r>
            <w:r>
              <w:rPr>
                <w:color w:val="5E5E5E"/>
                <w:spacing w:val="-4"/>
                <w:sz w:val="17"/>
              </w:rPr>
              <w:t>造水秀、街头</w:t>
            </w:r>
            <w:r>
              <w:rPr>
                <w:color w:val="797979"/>
                <w:spacing w:val="-13"/>
                <w:sz w:val="17"/>
              </w:rPr>
              <w:t>光</w:t>
            </w:r>
            <w:r>
              <w:rPr>
                <w:color w:val="5E5E5E"/>
                <w:spacing w:val="4"/>
                <w:sz w:val="17"/>
              </w:rPr>
              <w:t>影秀、建筑灯</w:t>
            </w:r>
            <w:r>
              <w:rPr>
                <w:color w:val="797979"/>
                <w:spacing w:val="-24"/>
                <w:sz w:val="17"/>
              </w:rPr>
              <w:t>光</w:t>
            </w:r>
            <w:r>
              <w:rPr>
                <w:color w:val="5E5E5E"/>
                <w:spacing w:val="-4"/>
                <w:sz w:val="17"/>
              </w:rPr>
              <w:t>秀等， </w:t>
            </w:r>
            <w:r>
              <w:rPr>
                <w:color w:val="4B4B4B"/>
                <w:spacing w:val="-10"/>
                <w:w w:val="105"/>
                <w:sz w:val="17"/>
              </w:rPr>
              <w:t>用地而积约 </w:t>
            </w:r>
            <w:r>
              <w:rPr>
                <w:rFonts w:ascii="Times New Roman" w:eastAsia="Times New Roman"/>
                <w:color w:val="4B4B4B"/>
                <w:w w:val="105"/>
                <w:sz w:val="17"/>
              </w:rPr>
              <w:t>4.8 </w:t>
            </w:r>
            <w:r>
              <w:rPr>
                <w:color w:val="4B4B4B"/>
                <w:w w:val="105"/>
                <w:sz w:val="17"/>
              </w:rPr>
              <w:t>万平方米，建筑而积约</w:t>
            </w:r>
          </w:p>
          <w:p>
            <w:pPr>
              <w:pStyle w:val="TableParagraph"/>
              <w:spacing w:line="184" w:lineRule="exact"/>
              <w:ind w:left="98"/>
              <w:rPr>
                <w:sz w:val="17"/>
              </w:rPr>
            </w:pPr>
            <w:r>
              <w:rPr>
                <w:rFonts w:ascii="Times New Roman" w:eastAsia="Times New Roman"/>
                <w:color w:val="1F1F1F"/>
                <w:w w:val="110"/>
                <w:sz w:val="17"/>
              </w:rPr>
              <w:t>11.</w:t>
            </w:r>
            <w:r>
              <w:rPr>
                <w:rFonts w:ascii="Times New Roman" w:eastAsia="Times New Roman"/>
                <w:color w:val="4B4B4B"/>
                <w:w w:val="110"/>
                <w:sz w:val="17"/>
              </w:rPr>
              <w:t>5 </w:t>
            </w:r>
            <w:r>
              <w:rPr>
                <w:color w:val="4B4B4B"/>
                <w:w w:val="110"/>
                <w:sz w:val="17"/>
              </w:rPr>
              <w:t>平方米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3"/>
              <w:ind w:left="9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20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  <w:r>
              <w:rPr>
                <w:rFonts w:ascii="Times New Roman"/>
                <w:color w:val="1F1F1F"/>
                <w:w w:val="110"/>
                <w:sz w:val="17"/>
              </w:rPr>
              <w:t>- </w:t>
            </w:r>
            <w:r>
              <w:rPr>
                <w:rFonts w:ascii="Times New Roman"/>
                <w:color w:val="4B4B4B"/>
                <w:w w:val="110"/>
                <w:sz w:val="17"/>
              </w:rPr>
              <w:t>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106" w:right="3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E5E5E"/>
                <w:w w:val="110"/>
                <w:sz w:val="17"/>
              </w:rPr>
              <w:t>7.5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right="673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126"/>
              <w:jc w:val="right"/>
              <w:rPr>
                <w:sz w:val="17"/>
              </w:rPr>
            </w:pPr>
            <w:r>
              <w:rPr>
                <w:color w:val="5E5E5E"/>
                <w:sz w:val="17"/>
              </w:rPr>
              <w:t>锡山区</w:t>
            </w:r>
          </w:p>
        </w:tc>
      </w:tr>
      <w:tr>
        <w:trPr>
          <w:trHeight w:val="551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spacing w:line="235" w:lineRule="exact"/>
              <w:ind w:right="71"/>
              <w:jc w:val="center"/>
              <w:rPr>
                <w:sz w:val="19"/>
              </w:rPr>
            </w:pPr>
            <w:r>
              <w:rPr>
                <w:color w:val="3D3D3D"/>
                <w:w w:val="95"/>
                <w:sz w:val="19"/>
              </w:rPr>
              <w:t>七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215" w:lineRule="exact"/>
              <w:ind w:left="77"/>
              <w:rPr>
                <w:rFonts w:ascii="Times New Roman" w:eastAsia="Times New Roman"/>
                <w:sz w:val="17"/>
              </w:rPr>
            </w:pPr>
            <w:r>
              <w:rPr>
                <w:color w:val="3D3D3D"/>
                <w:w w:val="105"/>
                <w:sz w:val="17"/>
              </w:rPr>
              <w:t>商务服务</w:t>
            </w:r>
            <w:r>
              <w:rPr>
                <w:rFonts w:ascii="Times New Roman" w:eastAsia="Times New Roman"/>
                <w:color w:val="3D3D3D"/>
                <w:w w:val="105"/>
                <w:sz w:val="17"/>
              </w:rPr>
              <w:t>3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6" w:right="1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2D2D2D"/>
                <w:w w:val="115"/>
                <w:sz w:val="17"/>
              </w:rPr>
              <w:t>17.5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right="685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D3D3D"/>
                <w:w w:val="114"/>
                <w:sz w:val="17"/>
              </w:rPr>
              <w:t>5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32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61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3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before="1"/>
              <w:ind w:left="67"/>
              <w:rPr>
                <w:sz w:val="17"/>
              </w:rPr>
            </w:pPr>
            <w:r>
              <w:rPr>
                <w:color w:val="5E5E5E"/>
                <w:w w:val="105"/>
                <w:sz w:val="17"/>
              </w:rPr>
              <w:t>荣博智能商务大厦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0" w:lineRule="atLeast" w:before="4"/>
              <w:ind w:left="92" w:right="55" w:firstLine="1"/>
              <w:rPr>
                <w:sz w:val="17"/>
              </w:rPr>
            </w:pPr>
            <w:r>
              <w:rPr>
                <w:color w:val="5E5E5E"/>
                <w:spacing w:val="-15"/>
                <w:w w:val="105"/>
                <w:sz w:val="17"/>
              </w:rPr>
              <w:t>占地 </w:t>
            </w:r>
            <w:r>
              <w:rPr>
                <w:rFonts w:ascii="Times New Roman" w:eastAsia="Times New Roman"/>
                <w:color w:val="5E5E5E"/>
                <w:spacing w:val="-4"/>
                <w:w w:val="105"/>
                <w:sz w:val="17"/>
              </w:rPr>
              <w:t>0</w:t>
            </w:r>
            <w:r>
              <w:rPr>
                <w:rFonts w:ascii="Times New Roman" w:eastAsia="Times New Roman"/>
                <w:color w:val="2D2D2D"/>
                <w:spacing w:val="-4"/>
                <w:w w:val="105"/>
                <w:sz w:val="17"/>
              </w:rPr>
              <w:t>.</w:t>
            </w:r>
            <w:r>
              <w:rPr>
                <w:rFonts w:ascii="Times New Roman" w:eastAsia="Times New Roman"/>
                <w:color w:val="5E5E5E"/>
                <w:spacing w:val="-4"/>
                <w:w w:val="105"/>
                <w:sz w:val="17"/>
              </w:rPr>
              <w:t>75 </w:t>
            </w:r>
            <w:r>
              <w:rPr>
                <w:color w:val="5E5E5E"/>
                <w:spacing w:val="-5"/>
                <w:w w:val="105"/>
                <w:sz w:val="17"/>
              </w:rPr>
              <w:t>万平方米，建 筑而积</w:t>
            </w:r>
            <w:r>
              <w:rPr>
                <w:rFonts w:ascii="Times New Roman" w:eastAsia="Times New Roman"/>
                <w:color w:val="5E5E5E"/>
                <w:w w:val="105"/>
                <w:sz w:val="17"/>
              </w:rPr>
              <w:t>6.53 </w:t>
            </w:r>
            <w:r>
              <w:rPr>
                <w:color w:val="5E5E5E"/>
                <w:spacing w:val="-14"/>
                <w:w w:val="105"/>
                <w:sz w:val="17"/>
              </w:rPr>
              <w:t>万</w:t>
            </w:r>
            <w:r>
              <w:rPr>
                <w:color w:val="5E5E5E"/>
                <w:w w:val="105"/>
                <w:sz w:val="17"/>
              </w:rPr>
              <w:t>平方米，建设 商</w:t>
            </w:r>
            <w:r>
              <w:rPr>
                <w:color w:val="3D3D3D"/>
                <w:w w:val="105"/>
                <w:sz w:val="17"/>
              </w:rPr>
              <w:t>业、</w:t>
            </w:r>
            <w:r>
              <w:rPr>
                <w:color w:val="5E5E5E"/>
                <w:w w:val="105"/>
                <w:sz w:val="17"/>
              </w:rPr>
              <w:t>酒店式公寓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75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4B4B4B"/>
                <w:w w:val="105"/>
                <w:sz w:val="17"/>
              </w:rPr>
              <w:t>202</w:t>
            </w:r>
            <w:r>
              <w:rPr>
                <w:color w:val="4B4B4B"/>
                <w:w w:val="105"/>
                <w:sz w:val="13"/>
              </w:rPr>
              <w:t>仁 </w:t>
            </w:r>
            <w:r>
              <w:rPr>
                <w:rFonts w:ascii="Times New Roman" w:eastAsia="Times New Roman"/>
                <w:color w:val="4B4B4B"/>
                <w:w w:val="105"/>
                <w:sz w:val="17"/>
              </w:rPr>
              <w:t>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4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5E5E5E"/>
                <w:w w:val="103"/>
                <w:sz w:val="17"/>
              </w:rPr>
              <w:t>7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2"/>
              <w:ind w:right="69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1F1F1F"/>
                <w:w w:val="96"/>
                <w:sz w:val="18"/>
              </w:rPr>
              <w:t>I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color w:val="5E5E5E"/>
                <w:sz w:val="17"/>
              </w:rPr>
              <w:t>梁溪区</w:t>
            </w:r>
          </w:p>
        </w:tc>
      </w:tr>
      <w:tr>
        <w:trPr>
          <w:trHeight w:val="529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47" w:right="12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5"/>
                <w:sz w:val="17"/>
              </w:rPr>
              <w:t>32</w:t>
            </w:r>
          </w:p>
        </w:tc>
        <w:tc>
          <w:tcPr>
            <w:tcW w:w="16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</w:p>
          <w:p>
            <w:pPr>
              <w:pStyle w:val="TableParagraph"/>
              <w:spacing w:line="215" w:lineRule="exact"/>
              <w:ind w:left="69"/>
              <w:rPr>
                <w:sz w:val="17"/>
              </w:rPr>
            </w:pPr>
            <w:r>
              <w:rPr>
                <w:color w:val="5E5E5E"/>
                <w:w w:val="105"/>
                <w:sz w:val="17"/>
              </w:rPr>
              <w:t>金轮星空间商</w:t>
            </w:r>
            <w:r>
              <w:rPr>
                <w:color w:val="3D3D3D"/>
                <w:w w:val="105"/>
                <w:sz w:val="17"/>
              </w:rPr>
              <w:t>业</w:t>
            </w:r>
            <w:r>
              <w:rPr>
                <w:color w:val="5E5E5E"/>
                <w:w w:val="105"/>
                <w:sz w:val="17"/>
              </w:rPr>
              <w:t>广</w:t>
            </w:r>
          </w:p>
        </w:tc>
        <w:tc>
          <w:tcPr>
            <w:tcW w:w="31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22"/>
              </w:rPr>
            </w:pPr>
          </w:p>
          <w:p>
            <w:pPr>
              <w:pStyle w:val="TableParagraph"/>
              <w:spacing w:line="215" w:lineRule="exact"/>
              <w:ind w:left="115" w:right="74"/>
              <w:jc w:val="center"/>
              <w:rPr>
                <w:sz w:val="17"/>
              </w:rPr>
            </w:pPr>
            <w:r>
              <w:rPr>
                <w:color w:val="5E5E5E"/>
                <w:w w:val="105"/>
                <w:sz w:val="17"/>
              </w:rPr>
              <w:t>占地 </w:t>
            </w:r>
            <w:r>
              <w:rPr>
                <w:rFonts w:ascii="Times New Roman" w:eastAsia="Times New Roman"/>
                <w:color w:val="5E5E5E"/>
                <w:w w:val="105"/>
                <w:sz w:val="17"/>
              </w:rPr>
              <w:t>2.75 </w:t>
            </w:r>
            <w:r>
              <w:rPr>
                <w:color w:val="5E5E5E"/>
                <w:w w:val="105"/>
                <w:sz w:val="17"/>
              </w:rPr>
              <w:t>万平方米， 总建筑而积约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ind w:left="8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20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  <w:r>
              <w:rPr>
                <w:rFonts w:ascii="Times New Roman"/>
                <w:color w:val="1F1F1F"/>
                <w:w w:val="110"/>
                <w:sz w:val="17"/>
              </w:rPr>
              <w:t>- </w:t>
            </w:r>
            <w:r>
              <w:rPr>
                <w:rFonts w:ascii="Times New Roman"/>
                <w:color w:val="4B4B4B"/>
                <w:w w:val="110"/>
                <w:sz w:val="17"/>
              </w:rPr>
              <w:t>202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6" w:right="1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6.5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677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3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right="127"/>
              <w:jc w:val="right"/>
              <w:rPr>
                <w:sz w:val="17"/>
              </w:rPr>
            </w:pPr>
            <w:r>
              <w:rPr>
                <w:color w:val="5E5E5E"/>
                <w:sz w:val="17"/>
              </w:rPr>
              <w:t>梁溪区</w:t>
            </w:r>
          </w:p>
        </w:tc>
      </w:tr>
    </w:tbl>
    <w:p>
      <w:pPr>
        <w:spacing w:after="0"/>
        <w:jc w:val="right"/>
        <w:rPr>
          <w:sz w:val="17"/>
        </w:rPr>
        <w:sectPr>
          <w:pgSz w:w="11900" w:h="16840"/>
          <w:pgMar w:header="0" w:footer="1635" w:top="1600" w:bottom="182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635"/>
        <w:gridCol w:w="3110"/>
        <w:gridCol w:w="1133"/>
        <w:gridCol w:w="882"/>
        <w:gridCol w:w="1594"/>
        <w:gridCol w:w="952"/>
      </w:tblGrid>
      <w:tr>
        <w:trPr>
          <w:trHeight w:val="1130" w:hRule="atLeast"/>
        </w:trPr>
        <w:tc>
          <w:tcPr>
            <w:tcW w:w="61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4"/>
              <w:ind w:left="61" w:right="80"/>
              <w:jc w:val="center"/>
              <w:rPr>
                <w:sz w:val="17"/>
              </w:rPr>
            </w:pPr>
            <w:r>
              <w:rPr>
                <w:color w:val="343434"/>
                <w:w w:val="110"/>
                <w:sz w:val="17"/>
              </w:rPr>
              <w:t>序号</w:t>
            </w:r>
          </w:p>
        </w:tc>
        <w:tc>
          <w:tcPr>
            <w:tcW w:w="163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449"/>
              <w:rPr>
                <w:sz w:val="18"/>
              </w:rPr>
            </w:pPr>
            <w:r>
              <w:rPr>
                <w:color w:val="343434"/>
                <w:sz w:val="18"/>
              </w:rPr>
              <w:t>项目名称</w:t>
            </w:r>
          </w:p>
        </w:tc>
        <w:tc>
          <w:tcPr>
            <w:tcW w:w="311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952"/>
              <w:rPr>
                <w:sz w:val="18"/>
              </w:rPr>
            </w:pPr>
            <w:r>
              <w:rPr>
                <w:color w:val="4B4B4B"/>
                <w:sz w:val="18"/>
              </w:rPr>
              <w:t>建设规模及内容</w:t>
            </w:r>
          </w:p>
        </w:tc>
        <w:tc>
          <w:tcPr>
            <w:tcW w:w="11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43"/>
              <w:ind w:left="77"/>
              <w:jc w:val="center"/>
              <w:rPr>
                <w:sz w:val="18"/>
              </w:rPr>
            </w:pPr>
            <w:r>
              <w:rPr>
                <w:color w:val="343434"/>
                <w:sz w:val="18"/>
              </w:rPr>
              <w:t>建设起止年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0"/>
              <w:ind w:left="43"/>
              <w:jc w:val="center"/>
              <w:rPr>
                <w:sz w:val="16"/>
              </w:rPr>
            </w:pPr>
            <w:r>
              <w:rPr>
                <w:color w:val="343434"/>
                <w:w w:val="97"/>
                <w:sz w:val="16"/>
              </w:rPr>
              <w:t>限</w:t>
            </w:r>
          </w:p>
        </w:tc>
        <w:tc>
          <w:tcPr>
            <w:tcW w:w="8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53"/>
              <w:ind w:left="106" w:right="32"/>
              <w:jc w:val="center"/>
              <w:rPr>
                <w:sz w:val="18"/>
              </w:rPr>
            </w:pPr>
            <w:r>
              <w:rPr>
                <w:color w:val="343434"/>
                <w:sz w:val="18"/>
              </w:rPr>
              <w:t>总投资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106" w:right="-15"/>
              <w:jc w:val="center"/>
              <w:rPr>
                <w:sz w:val="18"/>
              </w:rPr>
            </w:pPr>
            <w:r>
              <w:rPr>
                <w:color w:val="797979"/>
                <w:w w:val="105"/>
                <w:sz w:val="18"/>
              </w:rPr>
              <w:t>（</w:t>
            </w:r>
            <w:r>
              <w:rPr>
                <w:color w:val="797979"/>
                <w:spacing w:val="-69"/>
                <w:w w:val="105"/>
                <w:sz w:val="18"/>
              </w:rPr>
              <w:t> </w:t>
            </w:r>
            <w:r>
              <w:rPr>
                <w:color w:val="343434"/>
                <w:spacing w:val="-8"/>
                <w:w w:val="105"/>
                <w:sz w:val="18"/>
              </w:rPr>
              <w:t>亿元</w:t>
            </w:r>
            <w:r>
              <w:rPr>
                <w:color w:val="797979"/>
                <w:w w:val="105"/>
                <w:sz w:val="18"/>
              </w:rPr>
              <w:t>）</w:t>
            </w:r>
          </w:p>
        </w:tc>
        <w:tc>
          <w:tcPr>
            <w:tcW w:w="159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53"/>
              <w:ind w:left="387"/>
              <w:rPr>
                <w:sz w:val="18"/>
              </w:rPr>
            </w:pPr>
            <w:r>
              <w:rPr>
                <w:rFonts w:ascii="Times New Roman" w:eastAsia="Times New Roman"/>
                <w:color w:val="4B4B4B"/>
                <w:spacing w:val="3"/>
                <w:w w:val="105"/>
                <w:sz w:val="17"/>
              </w:rPr>
              <w:t>2020</w:t>
            </w:r>
            <w:r>
              <w:rPr>
                <w:rFonts w:ascii="Times New Roman" w:eastAsia="Times New Roman"/>
                <w:color w:val="4B4B4B"/>
                <w:spacing w:val="-15"/>
                <w:w w:val="105"/>
                <w:sz w:val="17"/>
              </w:rPr>
              <w:t> </w:t>
            </w:r>
            <w:r>
              <w:rPr>
                <w:color w:val="4B4B4B"/>
                <w:w w:val="105"/>
                <w:sz w:val="18"/>
              </w:rPr>
              <w:t>年计划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before="1"/>
              <w:ind w:left="312"/>
              <w:rPr>
                <w:sz w:val="18"/>
              </w:rPr>
            </w:pPr>
            <w:r>
              <w:rPr>
                <w:color w:val="343434"/>
                <w:spacing w:val="-32"/>
                <w:w w:val="105"/>
                <w:sz w:val="18"/>
              </w:rPr>
              <w:t>投资</w:t>
            </w:r>
            <w:r>
              <w:rPr>
                <w:color w:val="797979"/>
                <w:w w:val="105"/>
                <w:sz w:val="18"/>
              </w:rPr>
              <w:t>（</w:t>
            </w:r>
            <w:r>
              <w:rPr>
                <w:color w:val="797979"/>
                <w:spacing w:val="-59"/>
                <w:w w:val="105"/>
                <w:sz w:val="18"/>
              </w:rPr>
              <w:t> </w:t>
            </w:r>
            <w:r>
              <w:rPr>
                <w:color w:val="343434"/>
                <w:spacing w:val="-8"/>
                <w:w w:val="105"/>
                <w:sz w:val="18"/>
              </w:rPr>
              <w:t>亿元</w:t>
            </w:r>
            <w:r>
              <w:rPr>
                <w:color w:val="797979"/>
                <w:w w:val="105"/>
                <w:sz w:val="18"/>
              </w:rPr>
              <w:t>）</w:t>
            </w:r>
          </w:p>
        </w:tc>
        <w:tc>
          <w:tcPr>
            <w:tcW w:w="9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</w:p>
          <w:p>
            <w:pPr>
              <w:pStyle w:val="TableParagraph"/>
              <w:ind w:left="360"/>
              <w:rPr>
                <w:sz w:val="17"/>
              </w:rPr>
            </w:pPr>
            <w:r>
              <w:rPr>
                <w:color w:val="343434"/>
                <w:w w:val="110"/>
                <w:sz w:val="17"/>
              </w:rPr>
              <w:t>责任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before="1"/>
              <w:ind w:left="365"/>
              <w:rPr>
                <w:sz w:val="18"/>
              </w:rPr>
            </w:pPr>
            <w:r>
              <w:rPr>
                <w:color w:val="1C1C1C"/>
                <w:w w:val="105"/>
                <w:sz w:val="18"/>
              </w:rPr>
              <w:t>地区</w:t>
            </w:r>
          </w:p>
        </w:tc>
      </w:tr>
      <w:tr>
        <w:trPr>
          <w:trHeight w:val="932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91"/>
              <w:rPr>
                <w:sz w:val="18"/>
              </w:rPr>
            </w:pPr>
            <w:r>
              <w:rPr>
                <w:color w:val="5D5D5D"/>
                <w:w w:val="103"/>
                <w:sz w:val="18"/>
              </w:rPr>
              <w:t>场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rFonts w:ascii="Times New Roman" w:eastAsia="Times New Roman"/>
                <w:color w:val="1C1C1C"/>
                <w:spacing w:val="-4"/>
                <w:sz w:val="17"/>
              </w:rPr>
              <w:t>11.</w:t>
            </w:r>
            <w:r>
              <w:rPr>
                <w:rFonts w:ascii="Times New Roman" w:eastAsia="Times New Roman"/>
                <w:color w:val="4B4B4B"/>
                <w:spacing w:val="-4"/>
                <w:sz w:val="17"/>
              </w:rPr>
              <w:t>9</w:t>
            </w:r>
            <w:r>
              <w:rPr>
                <w:rFonts w:ascii="Times New Roman" w:eastAsia="Times New Roman"/>
                <w:color w:val="1C1C1C"/>
                <w:spacing w:val="-4"/>
                <w:sz w:val="17"/>
              </w:rPr>
              <w:t>1 </w:t>
            </w:r>
            <w:r>
              <w:rPr>
                <w:color w:val="5D5D5D"/>
                <w:spacing w:val="-13"/>
                <w:sz w:val="18"/>
              </w:rPr>
              <w:t>万平方米， 建设内容为商</w:t>
            </w:r>
            <w:r>
              <w:rPr>
                <w:color w:val="343434"/>
                <w:spacing w:val="14"/>
                <w:sz w:val="18"/>
              </w:rPr>
              <w:t>业</w:t>
            </w:r>
            <w:r>
              <w:rPr>
                <w:color w:val="5D5D5D"/>
                <w:sz w:val="18"/>
              </w:rPr>
              <w:t>、商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color w:val="5D5D5D"/>
                <w:sz w:val="18"/>
              </w:rPr>
              <w:t>务及相关配套设施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23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61" w:right="9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5"/>
                <w:sz w:val="17"/>
              </w:rPr>
              <w:t>33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left="108" w:hanging="16"/>
              <w:rPr>
                <w:sz w:val="18"/>
              </w:rPr>
            </w:pPr>
            <w:r>
              <w:rPr>
                <w:color w:val="5D5D5D"/>
                <w:sz w:val="19"/>
              </w:rPr>
              <w:t>欧宝 </w:t>
            </w:r>
            <w:r>
              <w:rPr>
                <w:rFonts w:ascii="Times New Roman" w:eastAsia="Times New Roman"/>
                <w:color w:val="797979"/>
                <w:sz w:val="17"/>
              </w:rPr>
              <w:t>( </w:t>
            </w:r>
            <w:r>
              <w:rPr>
                <w:rFonts w:ascii="Times New Roman" w:eastAsia="Times New Roman"/>
                <w:color w:val="343434"/>
                <w:sz w:val="17"/>
              </w:rPr>
              <w:t>E BI</w:t>
            </w:r>
            <w:r>
              <w:rPr>
                <w:rFonts w:ascii="Times New Roman" w:eastAsia="Times New Roman"/>
                <w:color w:val="5D5D5D"/>
                <w:sz w:val="17"/>
              </w:rPr>
              <w:t>C</w:t>
            </w:r>
            <w:r>
              <w:rPr>
                <w:rFonts w:ascii="Times New Roman" w:eastAsia="Times New Roman"/>
                <w:color w:val="343434"/>
                <w:sz w:val="17"/>
              </w:rPr>
              <w:t>O </w:t>
            </w:r>
            <w:r>
              <w:rPr>
                <w:rFonts w:ascii="Times New Roman" w:eastAsia="Times New Roman"/>
                <w:color w:val="797979"/>
                <w:sz w:val="17"/>
              </w:rPr>
              <w:t>) </w:t>
            </w:r>
            <w:r>
              <w:rPr>
                <w:color w:val="4B4B4B"/>
                <w:sz w:val="18"/>
              </w:rPr>
              <w:t>亚</w:t>
            </w:r>
          </w:p>
          <w:p>
            <w:pPr>
              <w:pStyle w:val="TableParagraph"/>
              <w:spacing w:line="480" w:lineRule="atLeast" w:before="9"/>
              <w:ind w:left="84" w:right="107" w:firstLine="24"/>
              <w:rPr>
                <w:sz w:val="18"/>
              </w:rPr>
            </w:pPr>
            <w:r>
              <w:rPr>
                <w:color w:val="4B4B4B"/>
                <w:w w:val="95"/>
                <w:sz w:val="18"/>
              </w:rPr>
              <w:t>洲创新药物研发中</w:t>
            </w:r>
            <w:r>
              <w:rPr>
                <w:color w:val="5D5D5D"/>
                <w:sz w:val="18"/>
              </w:rPr>
              <w:t>心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/>
              <w:ind w:left="102" w:right="75" w:hanging="3"/>
              <w:jc w:val="both"/>
              <w:rPr>
                <w:sz w:val="18"/>
              </w:rPr>
            </w:pPr>
            <w:r>
              <w:rPr>
                <w:color w:val="4B4B4B"/>
                <w:spacing w:val="-5"/>
                <w:w w:val="95"/>
                <w:sz w:val="18"/>
              </w:rPr>
              <w:t>用地约 </w:t>
            </w:r>
            <w:r>
              <w:rPr>
                <w:rFonts w:ascii="Times New Roman" w:eastAsia="Times New Roman"/>
                <w:color w:val="4B4B4B"/>
                <w:w w:val="95"/>
                <w:sz w:val="17"/>
              </w:rPr>
              <w:t>20 </w:t>
            </w:r>
            <w:r>
              <w:rPr>
                <w:color w:val="4B4B4B"/>
                <w:w w:val="95"/>
                <w:sz w:val="18"/>
              </w:rPr>
              <w:t>亩，规划建设两幢总部办公</w:t>
            </w:r>
            <w:r>
              <w:rPr>
                <w:color w:val="5D5D5D"/>
                <w:spacing w:val="-14"/>
                <w:sz w:val="18"/>
              </w:rPr>
              <w:t>大楼和 </w:t>
            </w:r>
            <w:r>
              <w:rPr>
                <w:rFonts w:ascii="Times New Roman" w:eastAsia="Times New Roman"/>
                <w:color w:val="5D5D5D"/>
                <w:sz w:val="17"/>
              </w:rPr>
              <w:t>S</w:t>
            </w:r>
            <w:r>
              <w:rPr>
                <w:rFonts w:ascii="Times New Roman" w:eastAsia="Times New Roman"/>
                <w:color w:val="343434"/>
                <w:sz w:val="17"/>
              </w:rPr>
              <w:t>OHO </w:t>
            </w:r>
            <w:r>
              <w:rPr>
                <w:color w:val="5D5D5D"/>
                <w:spacing w:val="-8"/>
                <w:sz w:val="18"/>
              </w:rPr>
              <w:t>招商载体、商 </w:t>
            </w:r>
            <w:r>
              <w:rPr>
                <w:color w:val="343434"/>
                <w:spacing w:val="-3"/>
                <w:sz w:val="18"/>
              </w:rPr>
              <w:t>业</w:t>
            </w:r>
            <w:r>
              <w:rPr>
                <w:color w:val="5D5D5D"/>
                <w:sz w:val="18"/>
              </w:rPr>
              <w:t>综合体及科研楼等相关配套设施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-131" w:right="122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5"/>
                <w:sz w:val="17"/>
              </w:rPr>
              <w:t>2020-2022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8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8"/>
                <w:sz w:val="17"/>
              </w:rPr>
              <w:t>4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136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102"/>
                <w:sz w:val="17"/>
              </w:rPr>
              <w:t>I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right="124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梁溪区</w:t>
            </w:r>
          </w:p>
        </w:tc>
      </w:tr>
      <w:tr>
        <w:trPr>
          <w:trHeight w:val="538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right="71"/>
              <w:jc w:val="center"/>
              <w:rPr>
                <w:sz w:val="17"/>
              </w:rPr>
            </w:pPr>
            <w:r>
              <w:rPr>
                <w:color w:val="4B4B4B"/>
                <w:w w:val="97"/>
                <w:sz w:val="17"/>
              </w:rPr>
              <w:t>八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before="1"/>
              <w:ind w:left="80"/>
              <w:rPr>
                <w:rFonts w:ascii="Times New Roman" w:eastAsia="Times New Roman"/>
                <w:sz w:val="17"/>
              </w:rPr>
            </w:pPr>
            <w:r>
              <w:rPr>
                <w:color w:val="343434"/>
                <w:sz w:val="18"/>
              </w:rPr>
              <w:t>健康养老教育 </w:t>
            </w:r>
            <w:r>
              <w:rPr>
                <w:rFonts w:ascii="Times New Roman" w:eastAsia="Times New Roman"/>
                <w:color w:val="343434"/>
                <w:sz w:val="17"/>
              </w:rPr>
              <w:t>6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106" w:right="31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43434"/>
                <w:w w:val="110"/>
                <w:sz w:val="17"/>
              </w:rPr>
              <w:t>141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666" w:right="53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43434"/>
                <w:w w:val="110"/>
                <w:sz w:val="17"/>
              </w:rPr>
              <w:t>21.7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5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61" w:right="9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5"/>
                <w:sz w:val="17"/>
              </w:rPr>
              <w:t>34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rFonts w:ascii="Times New Roman" w:eastAsia="Times New Roman"/>
                <w:color w:val="5D5D5D"/>
                <w:sz w:val="17"/>
              </w:rPr>
              <w:t>S</w:t>
            </w:r>
            <w:r>
              <w:rPr>
                <w:rFonts w:ascii="Times New Roman" w:eastAsia="Times New Roman"/>
                <w:color w:val="343434"/>
                <w:sz w:val="17"/>
              </w:rPr>
              <w:t>K </w:t>
            </w:r>
            <w:r>
              <w:rPr>
                <w:color w:val="5D5D5D"/>
                <w:sz w:val="18"/>
              </w:rPr>
              <w:t>海力士医院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ind w:left="97"/>
              <w:jc w:val="both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5D5D5D"/>
                <w:sz w:val="17"/>
              </w:rPr>
              <w:t>S</w:t>
            </w:r>
            <w:r>
              <w:rPr>
                <w:rFonts w:ascii="Times New Roman" w:eastAsia="Times New Roman"/>
                <w:color w:val="343434"/>
                <w:sz w:val="17"/>
              </w:rPr>
              <w:t>K </w:t>
            </w:r>
            <w:r>
              <w:rPr>
                <w:color w:val="5D5D5D"/>
                <w:sz w:val="18"/>
              </w:rPr>
              <w:t>海力士医院项目占地而积约 </w:t>
            </w:r>
            <w:r>
              <w:rPr>
                <w:rFonts w:ascii="Times New Roman" w:eastAsia="Times New Roman"/>
                <w:color w:val="5D5D5D"/>
                <w:sz w:val="17"/>
              </w:rPr>
              <w:t>235.3</w:t>
            </w:r>
          </w:p>
          <w:p>
            <w:pPr>
              <w:pStyle w:val="TableParagraph"/>
              <w:spacing w:line="480" w:lineRule="atLeast" w:before="1"/>
              <w:ind w:left="99" w:right="46" w:firstLine="12"/>
              <w:jc w:val="both"/>
              <w:rPr>
                <w:sz w:val="18"/>
              </w:rPr>
            </w:pPr>
            <w:r>
              <w:rPr>
                <w:color w:val="5D5D5D"/>
                <w:spacing w:val="3"/>
                <w:w w:val="95"/>
                <w:sz w:val="18"/>
              </w:rPr>
              <w:t>亩，一期计划</w:t>
            </w:r>
            <w:r>
              <w:rPr>
                <w:rFonts w:ascii="Times New Roman" w:eastAsia="Times New Roman"/>
                <w:color w:val="5D5D5D"/>
                <w:w w:val="95"/>
                <w:sz w:val="17"/>
              </w:rPr>
              <w:t>500 </w:t>
            </w:r>
            <w:r>
              <w:rPr>
                <w:color w:val="5D5D5D"/>
                <w:spacing w:val="-8"/>
                <w:w w:val="95"/>
                <w:sz w:val="18"/>
              </w:rPr>
              <w:t>个床位，二期计划增</w:t>
            </w:r>
            <w:r>
              <w:rPr>
                <w:color w:val="4B4B4B"/>
                <w:spacing w:val="4"/>
                <w:sz w:val="16"/>
              </w:rPr>
              <w:t>加至 </w:t>
            </w:r>
            <w:r>
              <w:rPr>
                <w:rFonts w:ascii="Times New Roman" w:eastAsia="Times New Roman"/>
                <w:color w:val="1C1C1C"/>
                <w:sz w:val="17"/>
              </w:rPr>
              <w:t>1</w:t>
            </w:r>
            <w:r>
              <w:rPr>
                <w:rFonts w:ascii="Times New Roman" w:eastAsia="Times New Roman"/>
                <w:color w:val="4B4B4B"/>
                <w:sz w:val="17"/>
              </w:rPr>
              <w:t>200 </w:t>
            </w:r>
            <w:r>
              <w:rPr>
                <w:color w:val="4B4B4B"/>
                <w:spacing w:val="-13"/>
                <w:sz w:val="18"/>
              </w:rPr>
              <w:t>床位，三 期计划建设专科医</w:t>
            </w:r>
            <w:r>
              <w:rPr>
                <w:color w:val="5D5D5D"/>
                <w:spacing w:val="-14"/>
                <w:w w:val="95"/>
                <w:sz w:val="18"/>
              </w:rPr>
              <w:t>院，届时将建成一个研发、培养人才一</w:t>
            </w:r>
            <w:r>
              <w:rPr>
                <w:color w:val="4B4B4B"/>
                <w:sz w:val="18"/>
              </w:rPr>
              <w:t>体的医疗综合体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-131" w:right="165"/>
              <w:jc w:val="right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4B4B4B"/>
                <w:w w:val="95"/>
                <w:sz w:val="17"/>
              </w:rPr>
              <w:t>202 </w:t>
            </w:r>
            <w:r>
              <w:rPr>
                <w:color w:val="4B4B4B"/>
                <w:w w:val="95"/>
                <w:sz w:val="13"/>
              </w:rPr>
              <w:t>仁 </w:t>
            </w:r>
            <w:r>
              <w:rPr>
                <w:rFonts w:ascii="Times New Roman" w:eastAsia="Times New Roman"/>
                <w:color w:val="4B4B4B"/>
                <w:w w:val="95"/>
                <w:sz w:val="17"/>
              </w:rPr>
              <w:t>2023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106" w:right="1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666" w:right="53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343434"/>
                <w:w w:val="105"/>
                <w:sz w:val="17"/>
              </w:rPr>
              <w:t>1.9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5"/>
              <w:ind w:right="125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新吴区</w:t>
            </w:r>
          </w:p>
        </w:tc>
      </w:tr>
      <w:tr>
        <w:trPr>
          <w:trHeight w:val="2365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61" w:right="9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5"/>
                <w:sz w:val="17"/>
              </w:rPr>
              <w:t>35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5D5D5D"/>
                <w:sz w:val="18"/>
              </w:rPr>
              <w:t>中信医疗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 w:before="20"/>
              <w:ind w:left="95" w:right="11" w:firstLine="9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中信集团投资设立“大专科小综合”的</w:t>
            </w:r>
            <w:r>
              <w:rPr>
                <w:color w:val="5D5D5D"/>
                <w:spacing w:val="-5"/>
                <w:sz w:val="18"/>
              </w:rPr>
              <w:t>中外合资医院，总建筑而积</w:t>
            </w:r>
            <w:r>
              <w:rPr>
                <w:rFonts w:ascii="Times New Roman" w:hAnsi="Times New Roman" w:eastAsia="Times New Roman"/>
                <w:color w:val="343434"/>
                <w:sz w:val="16"/>
              </w:rPr>
              <w:t>13.06 </w:t>
            </w:r>
            <w:r>
              <w:rPr>
                <w:color w:val="5D5D5D"/>
                <w:sz w:val="18"/>
              </w:rPr>
              <w:t>万平</w:t>
            </w:r>
            <w:r>
              <w:rPr>
                <w:color w:val="5D5D5D"/>
                <w:spacing w:val="5"/>
                <w:w w:val="105"/>
                <w:sz w:val="18"/>
              </w:rPr>
              <w:t>方米，床位</w:t>
            </w:r>
            <w:r>
              <w:rPr>
                <w:rFonts w:ascii="Times New Roman" w:hAnsi="Times New Roman" w:eastAsia="Times New Roman"/>
                <w:color w:val="5D5D5D"/>
                <w:w w:val="105"/>
                <w:sz w:val="17"/>
              </w:rPr>
              <w:t>350 </w:t>
            </w:r>
            <w:r>
              <w:rPr>
                <w:color w:val="5D5D5D"/>
                <w:spacing w:val="-5"/>
                <w:w w:val="105"/>
                <w:sz w:val="18"/>
              </w:rPr>
              <w:t>张，建设糖尿病康复</w:t>
            </w:r>
            <w:r>
              <w:rPr>
                <w:color w:val="5D5D5D"/>
                <w:spacing w:val="-6"/>
                <w:sz w:val="18"/>
              </w:rPr>
              <w:t>心、透析等特色专</w:t>
            </w:r>
            <w:r>
              <w:rPr>
                <w:color w:val="5D5D5D"/>
                <w:spacing w:val="-196"/>
                <w:sz w:val="18"/>
              </w:rPr>
              <w:t>科</w:t>
            </w:r>
            <w:r>
              <w:rPr>
                <w:color w:val="5D5D5D"/>
                <w:spacing w:val="-11"/>
                <w:sz w:val="18"/>
              </w:rPr>
              <w:t>，</w:t>
            </w:r>
            <w:r>
              <w:rPr>
                <w:color w:val="343434"/>
                <w:spacing w:val="8"/>
                <w:sz w:val="18"/>
              </w:rPr>
              <w:t>业</w:t>
            </w:r>
            <w:r>
              <w:rPr>
                <w:color w:val="5D5D5D"/>
                <w:sz w:val="18"/>
              </w:rPr>
              <w:t>务辐射长三角</w:t>
            </w:r>
            <w:r>
              <w:rPr>
                <w:color w:val="4B4B4B"/>
                <w:w w:val="105"/>
                <w:sz w:val="18"/>
              </w:rPr>
              <w:t>地区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-131" w:right="110"/>
              <w:jc w:val="right"/>
              <w:rPr>
                <w:rFonts w:ascii="Times New Roman" w:eastAsia="Times New Roman"/>
                <w:sz w:val="17"/>
              </w:rPr>
            </w:pPr>
            <w:r>
              <w:rPr>
                <w:color w:val="5D5D5D"/>
                <w:w w:val="105"/>
                <w:position w:val="-8"/>
                <w:sz w:val="18"/>
              </w:rPr>
              <w:t>中 </w:t>
            </w:r>
            <w:r>
              <w:rPr>
                <w:rFonts w:ascii="Times New Roman" w:eastAsia="Times New Roman"/>
                <w:color w:val="4B4B4B"/>
                <w:w w:val="105"/>
                <w:sz w:val="17"/>
              </w:rPr>
              <w:t>2020-</w:t>
            </w:r>
            <w:r>
              <w:rPr>
                <w:rFonts w:ascii="Times New Roman" w:eastAsia="Times New Roman"/>
                <w:color w:val="4B4B4B"/>
                <w:spacing w:val="29"/>
                <w:w w:val="105"/>
                <w:sz w:val="17"/>
              </w:rPr>
              <w:t> </w:t>
            </w:r>
            <w:r>
              <w:rPr>
                <w:rFonts w:ascii="Times New Roman" w:eastAsia="Times New Roman"/>
                <w:color w:val="4B4B4B"/>
                <w:spacing w:val="-3"/>
                <w:w w:val="105"/>
                <w:sz w:val="17"/>
              </w:rPr>
              <w:t>202</w:t>
            </w:r>
            <w:r>
              <w:rPr>
                <w:rFonts w:ascii="Times New Roman" w:eastAsia="Times New Roman"/>
                <w:color w:val="1C1C1C"/>
                <w:spacing w:val="-3"/>
                <w:w w:val="105"/>
                <w:sz w:val="17"/>
              </w:rPr>
              <w:t>1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6" w:right="1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2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2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6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江阴市</w:t>
            </w:r>
          </w:p>
        </w:tc>
      </w:tr>
      <w:tr>
        <w:trPr>
          <w:trHeight w:val="1349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61" w:right="10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sz w:val="17"/>
              </w:rPr>
              <w:t>36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4B4B4B"/>
                <w:sz w:val="18"/>
              </w:rPr>
              <w:t>洋溪耘林生命公寓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501" w:lineRule="auto"/>
              <w:ind w:left="102" w:right="43" w:hanging="1"/>
              <w:rPr>
                <w:sz w:val="18"/>
              </w:rPr>
            </w:pPr>
            <w:r>
              <w:rPr>
                <w:color w:val="5D5D5D"/>
                <w:sz w:val="18"/>
              </w:rPr>
              <w:t>占地 </w:t>
            </w:r>
            <w:r>
              <w:rPr>
                <w:rFonts w:ascii="Times New Roman" w:eastAsia="Times New Roman"/>
                <w:color w:val="5D5D5D"/>
                <w:sz w:val="17"/>
              </w:rPr>
              <w:t>2</w:t>
            </w:r>
            <w:r>
              <w:rPr>
                <w:rFonts w:ascii="Times New Roman" w:eastAsia="Times New Roman"/>
                <w:color w:val="343434"/>
                <w:sz w:val="17"/>
              </w:rPr>
              <w:t>.5 </w:t>
            </w:r>
            <w:r>
              <w:rPr>
                <w:color w:val="5D5D5D"/>
                <w:sz w:val="18"/>
              </w:rPr>
              <w:t>万平方米，建筑而积约</w:t>
            </w:r>
            <w:r>
              <w:rPr>
                <w:rFonts w:ascii="Times New Roman" w:eastAsia="Times New Roman"/>
                <w:color w:val="5D5D5D"/>
                <w:sz w:val="17"/>
              </w:rPr>
              <w:t>8</w:t>
            </w:r>
            <w:r>
              <w:rPr>
                <w:rFonts w:ascii="Times New Roman" w:eastAsia="Times New Roman"/>
                <w:color w:val="343434"/>
                <w:sz w:val="17"/>
              </w:rPr>
              <w:t>.4 </w:t>
            </w:r>
            <w:r>
              <w:rPr>
                <w:color w:val="5D5D5D"/>
                <w:sz w:val="18"/>
              </w:rPr>
              <w:t>万</w:t>
            </w:r>
            <w:r>
              <w:rPr>
                <w:color w:val="5D5D5D"/>
                <w:w w:val="95"/>
                <w:sz w:val="18"/>
              </w:rPr>
              <w:t>平方米，打造以养老配套服务为特色的</w:t>
            </w:r>
          </w:p>
          <w:p>
            <w:pPr>
              <w:pStyle w:val="TableParagraph"/>
              <w:spacing w:line="183" w:lineRule="exact"/>
              <w:ind w:left="109"/>
              <w:rPr>
                <w:sz w:val="18"/>
              </w:rPr>
            </w:pPr>
            <w:r>
              <w:rPr>
                <w:color w:val="5D5D5D"/>
                <w:sz w:val="18"/>
              </w:rPr>
              <w:t>生命公寓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2"/>
              <w:ind w:left="-131" w:right="110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20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  <w:r>
              <w:rPr>
                <w:rFonts w:ascii="Times New Roman"/>
                <w:color w:val="1C1C1C"/>
                <w:w w:val="110"/>
                <w:sz w:val="17"/>
              </w:rPr>
              <w:t>- </w:t>
            </w:r>
            <w:r>
              <w:rPr>
                <w:rFonts w:ascii="Times New Roman"/>
                <w:color w:val="4B4B4B"/>
                <w:w w:val="110"/>
                <w:sz w:val="17"/>
              </w:rPr>
              <w:t>202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2"/>
              <w:ind w:left="7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2"/>
              <w:ind w:left="666" w:right="53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3.5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1"/>
              <w:ind w:right="127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惠山区</w:t>
            </w:r>
          </w:p>
        </w:tc>
      </w:tr>
      <w:tr>
        <w:trPr>
          <w:trHeight w:val="942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61" w:right="109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sz w:val="17"/>
              </w:rPr>
              <w:t>37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90"/>
              <w:rPr>
                <w:sz w:val="18"/>
              </w:rPr>
            </w:pPr>
            <w:r>
              <w:rPr>
                <w:color w:val="5D5D5D"/>
                <w:sz w:val="18"/>
              </w:rPr>
              <w:t>江阴外国语学校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0" w:lineRule="atLeast" w:before="6"/>
              <w:ind w:left="100" w:right="47" w:hanging="3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设早教中心、幼儿园、小学部、初中部</w:t>
            </w:r>
            <w:r>
              <w:rPr>
                <w:color w:val="5D5D5D"/>
                <w:sz w:val="18"/>
              </w:rPr>
              <w:t>和高中部，不低于 </w:t>
            </w:r>
            <w:r>
              <w:rPr>
                <w:rFonts w:ascii="Times New Roman" w:eastAsia="Times New Roman"/>
                <w:color w:val="1C1C1C"/>
                <w:sz w:val="17"/>
              </w:rPr>
              <w:t>I 1</w:t>
            </w:r>
            <w:r>
              <w:rPr>
                <w:rFonts w:ascii="Times New Roman" w:eastAsia="Times New Roman"/>
                <w:color w:val="4B4B4B"/>
                <w:sz w:val="17"/>
              </w:rPr>
              <w:t>4 </w:t>
            </w:r>
            <w:r>
              <w:rPr>
                <w:color w:val="4B4B4B"/>
                <w:sz w:val="18"/>
              </w:rPr>
              <w:t>个班级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-131" w:right="93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20</w:t>
            </w:r>
            <w:r>
              <w:rPr>
                <w:rFonts w:ascii="Times New Roman"/>
                <w:color w:val="1C1C1C"/>
                <w:w w:val="110"/>
                <w:sz w:val="17"/>
              </w:rPr>
              <w:t>1</w:t>
            </w:r>
            <w:r>
              <w:rPr>
                <w:rFonts w:ascii="Times New Roman"/>
                <w:color w:val="4B4B4B"/>
                <w:w w:val="110"/>
                <w:sz w:val="17"/>
              </w:rPr>
              <w:t>9</w:t>
            </w:r>
            <w:r>
              <w:rPr>
                <w:rFonts w:ascii="Times New Roman"/>
                <w:color w:val="1C1C1C"/>
                <w:w w:val="110"/>
                <w:sz w:val="17"/>
              </w:rPr>
              <w:t>- </w:t>
            </w:r>
            <w:r>
              <w:rPr>
                <w:rFonts w:ascii="Times New Roman"/>
                <w:color w:val="4B4B4B"/>
                <w:w w:val="110"/>
                <w:sz w:val="17"/>
              </w:rPr>
              <w:t>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99" w:right="7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95"/>
                <w:sz w:val="17"/>
              </w:rPr>
              <w:t>J </w:t>
            </w:r>
            <w:r>
              <w:rPr>
                <w:rFonts w:ascii="Times New Roman"/>
                <w:color w:val="4B4B4B"/>
                <w:w w:val="95"/>
                <w:sz w:val="17"/>
              </w:rPr>
              <w:t>O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666" w:right="538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10"/>
                <w:sz w:val="17"/>
              </w:rPr>
              <w:t>0.8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江阴市</w:t>
            </w:r>
          </w:p>
        </w:tc>
      </w:tr>
      <w:tr>
        <w:trPr>
          <w:trHeight w:val="908" w:hRule="atLeast"/>
        </w:trPr>
        <w:tc>
          <w:tcPr>
            <w:tcW w:w="6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61" w:right="10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sz w:val="17"/>
              </w:rPr>
              <w:t>38</w:t>
            </w:r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8"/>
              </w:rPr>
            </w:pPr>
          </w:p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color w:val="4B4B4B"/>
                <w:sz w:val="18"/>
              </w:rPr>
              <w:t>阳</w:t>
            </w:r>
            <w:r>
              <w:rPr>
                <w:color w:val="797979"/>
                <w:sz w:val="18"/>
              </w:rPr>
              <w:t>光</w:t>
            </w:r>
            <w:r>
              <w:rPr>
                <w:color w:val="4B4B4B"/>
                <w:sz w:val="18"/>
              </w:rPr>
              <w:t>国际学校项目</w:t>
            </w:r>
          </w:p>
        </w:tc>
        <w:tc>
          <w:tcPr>
            <w:tcW w:w="31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482" w:lineRule="exact" w:before="26"/>
              <w:ind w:left="110" w:right="51" w:hanging="12"/>
              <w:rPr>
                <w:sz w:val="18"/>
              </w:rPr>
            </w:pPr>
            <w:r>
              <w:rPr>
                <w:color w:val="5D5D5D"/>
                <w:spacing w:val="-16"/>
                <w:w w:val="105"/>
                <w:sz w:val="18"/>
              </w:rPr>
              <w:t>投资 </w:t>
            </w:r>
            <w:r>
              <w:rPr>
                <w:rFonts w:ascii="Times New Roman" w:eastAsia="Times New Roman"/>
                <w:color w:val="5D5D5D"/>
                <w:w w:val="105"/>
                <w:sz w:val="17"/>
              </w:rPr>
              <w:t>5 </w:t>
            </w:r>
            <w:r>
              <w:rPr>
                <w:color w:val="5D5D5D"/>
                <w:spacing w:val="-11"/>
                <w:w w:val="105"/>
                <w:sz w:val="18"/>
              </w:rPr>
              <w:t>亿元，建设阳</w:t>
            </w:r>
            <w:r>
              <w:rPr>
                <w:color w:val="797979"/>
                <w:spacing w:val="-10"/>
                <w:w w:val="105"/>
                <w:sz w:val="18"/>
              </w:rPr>
              <w:t>光</w:t>
            </w:r>
            <w:r>
              <w:rPr>
                <w:color w:val="5D5D5D"/>
                <w:spacing w:val="-10"/>
                <w:w w:val="105"/>
                <w:sz w:val="18"/>
              </w:rPr>
              <w:t>国际学校建筑而积约 </w:t>
            </w:r>
            <w:r>
              <w:rPr>
                <w:rFonts w:ascii="Times New Roman" w:eastAsia="Times New Roman"/>
                <w:color w:val="1C1C1C"/>
                <w:spacing w:val="-3"/>
                <w:w w:val="105"/>
                <w:sz w:val="17"/>
              </w:rPr>
              <w:t>1</w:t>
            </w:r>
            <w:r>
              <w:rPr>
                <w:rFonts w:ascii="Times New Roman" w:eastAsia="Times New Roman"/>
                <w:color w:val="4B4B4B"/>
                <w:spacing w:val="-3"/>
                <w:w w:val="105"/>
                <w:sz w:val="17"/>
              </w:rPr>
              <w:t>6.7 </w:t>
            </w:r>
            <w:r>
              <w:rPr>
                <w:color w:val="4B4B4B"/>
                <w:w w:val="105"/>
                <w:sz w:val="18"/>
              </w:rPr>
              <w:t>万平方米</w:t>
            </w:r>
          </w:p>
        </w:tc>
        <w:tc>
          <w:tcPr>
            <w:tcW w:w="11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-131" w:right="122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5"/>
                <w:sz w:val="17"/>
              </w:rPr>
              <w:t>2020-2022</w:t>
            </w:r>
          </w:p>
        </w:tc>
        <w:tc>
          <w:tcPr>
            <w:tcW w:w="88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B4B4B"/>
                <w:w w:val="108"/>
                <w:sz w:val="17"/>
              </w:rPr>
              <w:t>5</w:t>
            </w:r>
          </w:p>
        </w:tc>
        <w:tc>
          <w:tcPr>
            <w:tcW w:w="159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63" w:right="542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1C1C1C"/>
                <w:w w:val="110"/>
                <w:sz w:val="17"/>
              </w:rPr>
              <w:t>1.</w:t>
            </w:r>
            <w:r>
              <w:rPr>
                <w:rFonts w:ascii="Times New Roman"/>
                <w:color w:val="4B4B4B"/>
                <w:w w:val="110"/>
                <w:sz w:val="17"/>
              </w:rPr>
              <w:t>5</w:t>
            </w:r>
          </w:p>
        </w:tc>
        <w:tc>
          <w:tcPr>
            <w:tcW w:w="9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right="119"/>
              <w:jc w:val="right"/>
              <w:rPr>
                <w:sz w:val="18"/>
              </w:rPr>
            </w:pPr>
            <w:r>
              <w:rPr>
                <w:color w:val="5D5D5D"/>
                <w:w w:val="95"/>
                <w:sz w:val="18"/>
              </w:rPr>
              <w:t>江阴市</w:t>
            </w:r>
          </w:p>
        </w:tc>
      </w:tr>
    </w:tbl>
    <w:p>
      <w:pPr>
        <w:spacing w:after="0"/>
        <w:jc w:val="right"/>
        <w:rPr>
          <w:sz w:val="18"/>
        </w:rPr>
        <w:sectPr>
          <w:pgSz w:w="11900" w:h="16840"/>
          <w:pgMar w:header="0" w:footer="1635" w:top="1600" w:bottom="182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tbl>
      <w:tblPr>
        <w:tblW w:w="0" w:type="auto"/>
        <w:jc w:val="left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645"/>
        <w:gridCol w:w="3120"/>
        <w:gridCol w:w="1143"/>
        <w:gridCol w:w="892"/>
        <w:gridCol w:w="1604"/>
        <w:gridCol w:w="962"/>
      </w:tblGrid>
      <w:tr>
        <w:trPr>
          <w:trHeight w:val="1112" w:hRule="atLeast"/>
        </w:trPr>
        <w:tc>
          <w:tcPr>
            <w:tcW w:w="61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6"/>
              <w:ind w:left="61" w:right="43"/>
              <w:jc w:val="center"/>
              <w:rPr>
                <w:sz w:val="17"/>
              </w:rPr>
            </w:pPr>
            <w:r>
              <w:rPr>
                <w:color w:val="343434"/>
                <w:w w:val="110"/>
                <w:sz w:val="17"/>
              </w:rPr>
              <w:t>序号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469"/>
              <w:rPr>
                <w:sz w:val="18"/>
              </w:rPr>
            </w:pPr>
            <w:r>
              <w:rPr>
                <w:color w:val="343434"/>
                <w:sz w:val="18"/>
              </w:rPr>
              <w:t>项目名称</w:t>
            </w:r>
          </w:p>
        </w:tc>
        <w:tc>
          <w:tcPr>
            <w:tcW w:w="3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962"/>
              <w:rPr>
                <w:sz w:val="18"/>
              </w:rPr>
            </w:pPr>
            <w:r>
              <w:rPr>
                <w:color w:val="4D4D4D"/>
                <w:w w:val="110"/>
                <w:sz w:val="18"/>
              </w:rPr>
              <w:t>建</w:t>
            </w:r>
            <w:r>
              <w:rPr>
                <w:color w:val="343434"/>
                <w:w w:val="110"/>
                <w:sz w:val="18"/>
              </w:rPr>
              <w:t>设规</w:t>
            </w:r>
            <w:r>
              <w:rPr>
                <w:color w:val="4D4D4D"/>
                <w:w w:val="110"/>
                <w:sz w:val="18"/>
              </w:rPr>
              <w:t>模</w:t>
            </w:r>
            <w:r>
              <w:rPr>
                <w:color w:val="343434"/>
                <w:w w:val="110"/>
                <w:sz w:val="18"/>
              </w:rPr>
              <w:t>及内容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5"/>
              <w:ind w:left="127" w:right="60"/>
              <w:jc w:val="center"/>
              <w:rPr>
                <w:sz w:val="18"/>
              </w:rPr>
            </w:pPr>
            <w:r>
              <w:rPr>
                <w:color w:val="343434"/>
                <w:sz w:val="18"/>
              </w:rPr>
              <w:t>建设起止年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1"/>
              <w:ind w:left="52"/>
              <w:jc w:val="center"/>
              <w:rPr>
                <w:sz w:val="16"/>
              </w:rPr>
            </w:pPr>
            <w:r>
              <w:rPr>
                <w:color w:val="343434"/>
                <w:w w:val="109"/>
                <w:sz w:val="16"/>
              </w:rPr>
              <w:t>限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6"/>
              <w:ind w:left="44"/>
              <w:jc w:val="center"/>
              <w:rPr>
                <w:sz w:val="18"/>
              </w:rPr>
            </w:pPr>
            <w:r>
              <w:rPr>
                <w:color w:val="343434"/>
                <w:sz w:val="18"/>
              </w:rPr>
              <w:t>总投资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80"/>
              <w:jc w:val="center"/>
              <w:rPr>
                <w:sz w:val="18"/>
              </w:rPr>
            </w:pP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343434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16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6"/>
              <w:ind w:left="367"/>
              <w:rPr>
                <w:sz w:val="18"/>
              </w:rPr>
            </w:pPr>
            <w:r>
              <w:rPr>
                <w:rFonts w:ascii="Times New Roman" w:eastAsia="Times New Roman"/>
                <w:color w:val="4D4D4D"/>
                <w:spacing w:val="3"/>
                <w:w w:val="105"/>
                <w:sz w:val="17"/>
              </w:rPr>
              <w:t>2020</w:t>
            </w:r>
            <w:r>
              <w:rPr>
                <w:rFonts w:ascii="Times New Roman" w:eastAsia="Times New Roman"/>
                <w:color w:val="4D4D4D"/>
                <w:spacing w:val="-15"/>
                <w:w w:val="105"/>
                <w:sz w:val="17"/>
              </w:rPr>
              <w:t> </w:t>
            </w:r>
            <w:r>
              <w:rPr>
                <w:color w:val="343434"/>
                <w:w w:val="105"/>
                <w:sz w:val="18"/>
              </w:rPr>
              <w:t>年计划</w:t>
            </w:r>
          </w:p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color w:val="343434"/>
                <w:spacing w:val="-32"/>
                <w:w w:val="105"/>
                <w:sz w:val="18"/>
              </w:rPr>
              <w:t>投资</w:t>
            </w:r>
            <w:r>
              <w:rPr>
                <w:color w:val="7B7B7B"/>
                <w:w w:val="105"/>
                <w:sz w:val="18"/>
              </w:rPr>
              <w:t>（</w:t>
            </w:r>
            <w:r>
              <w:rPr>
                <w:color w:val="7B7B7B"/>
                <w:spacing w:val="-59"/>
                <w:w w:val="105"/>
                <w:sz w:val="18"/>
              </w:rPr>
              <w:t> </w:t>
            </w:r>
            <w:r>
              <w:rPr>
                <w:color w:val="343434"/>
                <w:spacing w:val="-8"/>
                <w:w w:val="105"/>
                <w:sz w:val="18"/>
              </w:rPr>
              <w:t>亿元</w:t>
            </w:r>
            <w:r>
              <w:rPr>
                <w:color w:val="7B7B7B"/>
                <w:w w:val="105"/>
                <w:sz w:val="18"/>
              </w:rPr>
              <w:t>）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spacing w:before="1"/>
              <w:ind w:left="330"/>
              <w:rPr>
                <w:sz w:val="17"/>
              </w:rPr>
            </w:pPr>
            <w:r>
              <w:rPr>
                <w:color w:val="343434"/>
                <w:w w:val="110"/>
                <w:sz w:val="17"/>
              </w:rPr>
              <w:t>责任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335"/>
              <w:rPr>
                <w:sz w:val="18"/>
              </w:rPr>
            </w:pPr>
            <w:r>
              <w:rPr>
                <w:color w:val="1F1F1F"/>
                <w:w w:val="105"/>
                <w:sz w:val="18"/>
              </w:rPr>
              <w:t>地区</w:t>
            </w:r>
          </w:p>
        </w:tc>
      </w:tr>
      <w:tr>
        <w:trPr>
          <w:trHeight w:val="1403" w:hRule="atLeast"/>
        </w:trPr>
        <w:tc>
          <w:tcPr>
            <w:tcW w:w="61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61" w:right="53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05"/>
                <w:sz w:val="17"/>
              </w:rPr>
              <w:t>39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606060"/>
                <w:sz w:val="18"/>
              </w:rPr>
              <w:t>莱茵体育项目</w:t>
            </w:r>
          </w:p>
        </w:tc>
        <w:tc>
          <w:tcPr>
            <w:tcW w:w="3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501" w:lineRule="auto" w:before="1"/>
              <w:ind w:left="117" w:right="-72" w:firstLine="1"/>
              <w:rPr>
                <w:sz w:val="18"/>
              </w:rPr>
            </w:pPr>
            <w:r>
              <w:rPr>
                <w:color w:val="606060"/>
                <w:spacing w:val="-3"/>
                <w:sz w:val="18"/>
              </w:rPr>
              <w:t>项目聚焦于车联网产</w:t>
            </w:r>
            <w:r>
              <w:rPr>
                <w:color w:val="343434"/>
                <w:spacing w:val="5"/>
                <w:sz w:val="18"/>
              </w:rPr>
              <w:t>业</w:t>
            </w:r>
            <w:r>
              <w:rPr>
                <w:color w:val="4D4D4D"/>
                <w:spacing w:val="-2"/>
                <w:sz w:val="18"/>
              </w:rPr>
              <w:t>的智能感知、平</w:t>
            </w:r>
            <w:r>
              <w:rPr>
                <w:color w:val="4D4D4D"/>
                <w:spacing w:val="-8"/>
                <w:sz w:val="18"/>
              </w:rPr>
              <w:t>台与应用，用地而积约 </w:t>
            </w:r>
            <w:r>
              <w:rPr>
                <w:rFonts w:ascii="Times New Roman" w:eastAsia="Times New Roman"/>
                <w:color w:val="1F1F1F"/>
                <w:spacing w:val="-4"/>
                <w:sz w:val="17"/>
              </w:rPr>
              <w:t>1</w:t>
            </w:r>
            <w:r>
              <w:rPr>
                <w:rFonts w:ascii="Times New Roman" w:eastAsia="Times New Roman"/>
                <w:color w:val="4D4D4D"/>
                <w:spacing w:val="-4"/>
                <w:sz w:val="17"/>
              </w:rPr>
              <w:t>50</w:t>
            </w:r>
            <w:r>
              <w:rPr>
                <w:rFonts w:ascii="Times New Roman" w:eastAsia="Times New Roman"/>
                <w:color w:val="4D4D4D"/>
                <w:spacing w:val="-23"/>
                <w:sz w:val="17"/>
              </w:rPr>
              <w:t> </w:t>
            </w:r>
            <w:r>
              <w:rPr>
                <w:color w:val="4D4D4D"/>
                <w:sz w:val="18"/>
              </w:rPr>
              <w:t>亩，建筑而</w:t>
            </w:r>
          </w:p>
          <w:p>
            <w:pPr>
              <w:pStyle w:val="TableParagraph"/>
              <w:spacing w:line="213" w:lineRule="exact"/>
              <w:ind w:left="111"/>
              <w:rPr>
                <w:sz w:val="18"/>
              </w:rPr>
            </w:pPr>
            <w:r>
              <w:rPr>
                <w:color w:val="606060"/>
                <w:sz w:val="18"/>
              </w:rPr>
              <w:t>积约</w:t>
            </w:r>
            <w:r>
              <w:rPr>
                <w:rFonts w:ascii="Times New Roman" w:eastAsia="Times New Roman"/>
                <w:color w:val="606060"/>
                <w:sz w:val="17"/>
              </w:rPr>
              <w:t>25 </w:t>
            </w:r>
            <w:r>
              <w:rPr>
                <w:color w:val="606060"/>
                <w:sz w:val="18"/>
              </w:rPr>
              <w:t>万平方米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27" w:right="54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20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  <w:r>
              <w:rPr>
                <w:rFonts w:ascii="Times New Roman"/>
                <w:color w:val="4D4D4D"/>
                <w:w w:val="110"/>
                <w:sz w:val="17"/>
              </w:rPr>
              <w:t>9</w:t>
            </w:r>
            <w:r>
              <w:rPr>
                <w:rFonts w:ascii="Times New Roman"/>
                <w:color w:val="1F1F1F"/>
                <w:w w:val="110"/>
                <w:sz w:val="17"/>
              </w:rPr>
              <w:t>- </w:t>
            </w:r>
            <w:r>
              <w:rPr>
                <w:rFonts w:ascii="Times New Roman"/>
                <w:color w:val="4D4D4D"/>
                <w:w w:val="110"/>
                <w:sz w:val="17"/>
              </w:rPr>
              <w:t>202</w:t>
            </w:r>
            <w:r>
              <w:rPr>
                <w:rFonts w:ascii="Times New Roman"/>
                <w:color w:val="1F1F1F"/>
                <w:w w:val="110"/>
                <w:sz w:val="17"/>
              </w:rPr>
              <w:t>1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right="310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110"/>
                <w:sz w:val="17"/>
              </w:rPr>
              <w:t>28</w:t>
            </w:r>
          </w:p>
        </w:tc>
        <w:tc>
          <w:tcPr>
            <w:tcW w:w="16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ind w:left="85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343434"/>
                <w:w w:val="110"/>
                <w:sz w:val="19"/>
              </w:rPr>
              <w:t>6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45"/>
              <w:ind w:left="216" w:right="131"/>
              <w:jc w:val="center"/>
              <w:rPr>
                <w:sz w:val="18"/>
              </w:rPr>
            </w:pPr>
            <w:r>
              <w:rPr>
                <w:color w:val="606060"/>
                <w:sz w:val="18"/>
              </w:rPr>
              <w:t>锡山区</w:t>
            </w:r>
          </w:p>
        </w:tc>
      </w:tr>
      <w:tr>
        <w:trPr>
          <w:trHeight w:val="2345" w:hRule="atLeast"/>
        </w:trPr>
        <w:tc>
          <w:tcPr>
            <w:tcW w:w="61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61" w:right="78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4D4D4D"/>
                <w:w w:val="90"/>
                <w:sz w:val="16"/>
              </w:rPr>
              <w:t>40</w:t>
            </w:r>
          </w:p>
        </w:tc>
        <w:tc>
          <w:tcPr>
            <w:tcW w:w="164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606060"/>
                <w:sz w:val="18"/>
              </w:rPr>
              <w:t>太湖凤凰山康养谷</w:t>
            </w:r>
          </w:p>
        </w:tc>
        <w:tc>
          <w:tcPr>
            <w:tcW w:w="31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482" w:lineRule="exact" w:before="20"/>
              <w:ind w:left="110" w:right="10" w:firstLine="5"/>
              <w:rPr>
                <w:sz w:val="18"/>
              </w:rPr>
            </w:pPr>
            <w:r>
              <w:rPr>
                <w:color w:val="606060"/>
                <w:sz w:val="18"/>
              </w:rPr>
              <w:t>总用地而积约</w:t>
            </w:r>
            <w:r>
              <w:rPr>
                <w:rFonts w:ascii="Times New Roman" w:eastAsia="Times New Roman"/>
                <w:color w:val="1F1F1F"/>
                <w:sz w:val="17"/>
              </w:rPr>
              <w:t>1</w:t>
            </w:r>
            <w:r>
              <w:rPr>
                <w:rFonts w:ascii="Times New Roman" w:eastAsia="Times New Roman"/>
                <w:color w:val="4D4D4D"/>
                <w:sz w:val="17"/>
              </w:rPr>
              <w:t>000 </w:t>
            </w:r>
            <w:r>
              <w:rPr>
                <w:color w:val="4D4D4D"/>
                <w:sz w:val="18"/>
              </w:rPr>
              <w:t>亩，其中建设用地</w:t>
            </w:r>
            <w:r>
              <w:rPr>
                <w:color w:val="606060"/>
                <w:sz w:val="18"/>
              </w:rPr>
              <w:t>约</w:t>
            </w:r>
            <w:r>
              <w:rPr>
                <w:rFonts w:ascii="Times New Roman" w:eastAsia="Times New Roman"/>
                <w:color w:val="606060"/>
                <w:sz w:val="17"/>
              </w:rPr>
              <w:t>278 </w:t>
            </w:r>
            <w:r>
              <w:rPr>
                <w:color w:val="606060"/>
                <w:sz w:val="18"/>
              </w:rPr>
              <w:t>亩，总建筑而积</w:t>
            </w:r>
            <w:r>
              <w:rPr>
                <w:rFonts w:ascii="Times New Roman" w:eastAsia="Times New Roman"/>
                <w:color w:val="1F1F1F"/>
                <w:sz w:val="17"/>
              </w:rPr>
              <w:t>1</w:t>
            </w:r>
            <w:r>
              <w:rPr>
                <w:rFonts w:ascii="Times New Roman" w:eastAsia="Times New Roman"/>
                <w:color w:val="606060"/>
                <w:sz w:val="17"/>
              </w:rPr>
              <w:t>7</w:t>
            </w:r>
            <w:r>
              <w:rPr>
                <w:rFonts w:ascii="Times New Roman" w:eastAsia="Times New Roman"/>
                <w:color w:val="343434"/>
                <w:sz w:val="17"/>
              </w:rPr>
              <w:t>.</w:t>
            </w:r>
            <w:r>
              <w:rPr>
                <w:rFonts w:ascii="Times New Roman" w:eastAsia="Times New Roman"/>
                <w:color w:val="4D4D4D"/>
                <w:sz w:val="17"/>
              </w:rPr>
              <w:t>2 </w:t>
            </w:r>
            <w:r>
              <w:rPr>
                <w:color w:val="4D4D4D"/>
                <w:sz w:val="18"/>
              </w:rPr>
              <w:t>万平方米， </w:t>
            </w:r>
            <w:r>
              <w:rPr>
                <w:color w:val="606060"/>
                <w:w w:val="95"/>
                <w:sz w:val="18"/>
              </w:rPr>
              <w:t>主要建设高端体检康养、医疗康复、酒店住宿、艺术文化博物馆、康养文化交</w:t>
            </w:r>
            <w:r>
              <w:rPr>
                <w:color w:val="606060"/>
                <w:sz w:val="18"/>
              </w:rPr>
              <w:t>流中心及其他相关配套设施</w:t>
            </w:r>
          </w:p>
        </w:tc>
        <w:tc>
          <w:tcPr>
            <w:tcW w:w="114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98" w:right="60"/>
              <w:jc w:val="center"/>
              <w:rPr>
                <w:rFonts w:ascii="Times New Roman" w:eastAsia="Times New Roman"/>
                <w:sz w:val="17"/>
              </w:rPr>
            </w:pPr>
            <w:r>
              <w:rPr>
                <w:rFonts w:ascii="Times New Roman" w:eastAsia="Times New Roman"/>
                <w:color w:val="4D4D4D"/>
                <w:sz w:val="17"/>
              </w:rPr>
              <w:t>202 </w:t>
            </w:r>
            <w:r>
              <w:rPr>
                <w:color w:val="343434"/>
                <w:sz w:val="13"/>
              </w:rPr>
              <w:t>仁 </w:t>
            </w:r>
            <w:r>
              <w:rPr>
                <w:rFonts w:ascii="Times New Roman" w:eastAsia="Times New Roman"/>
                <w:color w:val="4D4D4D"/>
                <w:sz w:val="17"/>
              </w:rPr>
              <w:t>2025</w:t>
            </w:r>
          </w:p>
        </w:tc>
        <w:tc>
          <w:tcPr>
            <w:tcW w:w="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right="340"/>
              <w:jc w:val="right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95"/>
                <w:sz w:val="17"/>
              </w:rPr>
              <w:t>58</w:t>
            </w:r>
          </w:p>
        </w:tc>
        <w:tc>
          <w:tcPr>
            <w:tcW w:w="160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70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color w:val="4D4D4D"/>
                <w:w w:val="95"/>
                <w:sz w:val="17"/>
              </w:rPr>
              <w:t>2</w:t>
            </w:r>
          </w:p>
        </w:tc>
        <w:tc>
          <w:tcPr>
            <w:tcW w:w="96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ind w:left="216" w:right="131"/>
              <w:jc w:val="center"/>
              <w:rPr>
                <w:sz w:val="18"/>
              </w:rPr>
            </w:pPr>
            <w:r>
              <w:rPr>
                <w:color w:val="606060"/>
                <w:sz w:val="18"/>
              </w:rPr>
              <w:t>锡山区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00" w:h="16840"/>
          <w:pgMar w:header="0" w:footer="1635" w:top="1600" w:bottom="182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1635" w:top="1600" w:bottom="1820" w:left="880" w:right="720"/>
        </w:sectPr>
      </w:pPr>
    </w:p>
    <w:p>
      <w:pPr>
        <w:spacing w:before="63"/>
        <w:ind w:left="710" w:right="0" w:firstLine="0"/>
        <w:jc w:val="left"/>
        <w:rPr>
          <w:rFonts w:ascii="Arial" w:eastAsia="Arial"/>
          <w:sz w:val="29"/>
        </w:rPr>
      </w:pPr>
      <w:r>
        <w:rPr>
          <w:color w:val="030303"/>
          <w:spacing w:val="-28"/>
          <w:w w:val="105"/>
          <w:sz w:val="30"/>
        </w:rPr>
        <w:t>附件 </w:t>
      </w:r>
      <w:r>
        <w:rPr>
          <w:rFonts w:ascii="Arial" w:eastAsia="Arial"/>
          <w:color w:val="030303"/>
          <w:spacing w:val="-19"/>
          <w:w w:val="105"/>
          <w:sz w:val="29"/>
        </w:rPr>
        <w:t>2</w:t>
      </w:r>
    </w:p>
    <w:p>
      <w:pPr>
        <w:pStyle w:val="BodyText"/>
        <w:spacing w:before="11"/>
        <w:rPr>
          <w:rFonts w:ascii="Arial"/>
          <w:sz w:val="49"/>
        </w:rPr>
      </w:pPr>
      <w:r>
        <w:rPr/>
        <w:br w:type="column"/>
      </w:r>
      <w:r>
        <w:rPr>
          <w:rFonts w:ascii="Arial"/>
          <w:sz w:val="49"/>
        </w:rPr>
      </w:r>
    </w:p>
    <w:p>
      <w:pPr>
        <w:spacing w:before="0"/>
        <w:ind w:left="219" w:right="0" w:firstLine="0"/>
        <w:jc w:val="left"/>
        <w:rPr>
          <w:sz w:val="44"/>
        </w:rPr>
      </w:pPr>
      <w:r>
        <w:rPr>
          <w:rFonts w:ascii="Times New Roman" w:eastAsia="Times New Roman"/>
          <w:color w:val="161616"/>
          <w:w w:val="105"/>
          <w:sz w:val="42"/>
        </w:rPr>
        <w:t>202(}-2022</w:t>
      </w:r>
      <w:r>
        <w:rPr>
          <w:color w:val="161616"/>
          <w:w w:val="105"/>
          <w:sz w:val="44"/>
        </w:rPr>
        <w:t>年无锡市现代服务业权重</w:t>
      </w:r>
    </w:p>
    <w:p>
      <w:pPr>
        <w:spacing w:before="308"/>
        <w:ind w:left="2280" w:right="0" w:firstLine="0"/>
        <w:jc w:val="left"/>
        <w:rPr>
          <w:sz w:val="44"/>
        </w:rPr>
      </w:pPr>
      <w:r>
        <w:rPr>
          <w:color w:val="030303"/>
          <w:sz w:val="44"/>
        </w:rPr>
        <w:t>企业培育计划</w:t>
      </w:r>
    </w:p>
    <w:p>
      <w:pPr>
        <w:spacing w:after="0"/>
        <w:jc w:val="left"/>
        <w:rPr>
          <w:sz w:val="44"/>
        </w:rPr>
        <w:sectPr>
          <w:type w:val="continuous"/>
          <w:pgSz w:w="11900" w:h="16840"/>
          <w:pgMar w:top="1600" w:bottom="280" w:left="880" w:right="720"/>
          <w:cols w:num="2" w:equalWidth="0">
            <w:col w:w="1592" w:space="40"/>
            <w:col w:w="8668"/>
          </w:cols>
        </w:sectPr>
      </w:pP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5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4977"/>
        <w:gridCol w:w="1826"/>
        <w:gridCol w:w="1525"/>
      </w:tblGrid>
      <w:tr>
        <w:trPr>
          <w:trHeight w:val="481" w:hRule="atLeast"/>
        </w:trPr>
        <w:tc>
          <w:tcPr>
            <w:tcW w:w="843" w:type="dxa"/>
          </w:tcPr>
          <w:p>
            <w:pPr>
              <w:pStyle w:val="TableParagraph"/>
              <w:spacing w:before="86"/>
              <w:ind w:left="103" w:right="53"/>
              <w:jc w:val="center"/>
              <w:rPr>
                <w:sz w:val="28"/>
              </w:rPr>
            </w:pPr>
            <w:r>
              <w:rPr>
                <w:color w:val="030303"/>
                <w:w w:val="110"/>
                <w:sz w:val="28"/>
              </w:rPr>
              <w:t>序号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877" w:right="1841"/>
              <w:jc w:val="center"/>
              <w:rPr>
                <w:sz w:val="28"/>
              </w:rPr>
            </w:pPr>
            <w:r>
              <w:rPr>
                <w:color w:val="030303"/>
                <w:w w:val="105"/>
                <w:sz w:val="28"/>
              </w:rPr>
              <w:t>企业名称</w:t>
            </w:r>
          </w:p>
        </w:tc>
        <w:tc>
          <w:tcPr>
            <w:tcW w:w="1826" w:type="dxa"/>
          </w:tcPr>
          <w:p>
            <w:pPr>
              <w:pStyle w:val="TableParagraph"/>
              <w:spacing w:before="86"/>
              <w:ind w:right="243"/>
              <w:jc w:val="right"/>
              <w:rPr>
                <w:sz w:val="28"/>
              </w:rPr>
            </w:pPr>
            <w:r>
              <w:rPr>
                <w:color w:val="030303"/>
                <w:w w:val="105"/>
                <w:sz w:val="28"/>
              </w:rPr>
              <w:t>所</w:t>
            </w:r>
            <w:r>
              <w:rPr>
                <w:color w:val="333333"/>
                <w:w w:val="105"/>
                <w:sz w:val="28"/>
              </w:rPr>
              <w:t>属</w:t>
            </w:r>
            <w:r>
              <w:rPr>
                <w:color w:val="030303"/>
                <w:w w:val="105"/>
                <w:sz w:val="28"/>
              </w:rPr>
              <w:t>行业</w:t>
            </w:r>
          </w:p>
        </w:tc>
        <w:tc>
          <w:tcPr>
            <w:tcW w:w="1525" w:type="dxa"/>
          </w:tcPr>
          <w:p>
            <w:pPr>
              <w:pStyle w:val="TableParagraph"/>
              <w:spacing w:before="86"/>
              <w:ind w:left="160" w:right="104"/>
              <w:jc w:val="center"/>
              <w:rPr>
                <w:sz w:val="28"/>
              </w:rPr>
            </w:pPr>
            <w:r>
              <w:rPr>
                <w:color w:val="161616"/>
                <w:w w:val="105"/>
                <w:sz w:val="28"/>
              </w:rPr>
              <w:t>责任地区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47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07"/>
                <w:sz w:val="29"/>
              </w:rPr>
              <w:t>1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江阴恒阳化工储运有限公司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right="269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50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37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3"/>
                <w:sz w:val="29"/>
              </w:rPr>
              <w:t>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江阴市传澄电子商务有限公司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right="266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26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33333"/>
                <w:w w:val="103"/>
                <w:sz w:val="29"/>
              </w:rPr>
              <w:t>3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江苏长宏国际港口有限公司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69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8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40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3"/>
                <w:sz w:val="29"/>
              </w:rPr>
              <w:t>4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江苏众网互联网有限公司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line="355" w:lineRule="exact" w:before="106"/>
              <w:ind w:right="266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50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21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3"/>
                <w:sz w:val="29"/>
              </w:rPr>
              <w:t>5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江苏大众医药物流有限公司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right="269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24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3"/>
                <w:sz w:val="29"/>
              </w:rPr>
              <w:t>6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江阴华联商厦有限公司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74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8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27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33333"/>
                <w:w w:val="103"/>
                <w:sz w:val="29"/>
              </w:rPr>
              <w:t>7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11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指北针供应链管理有限公司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66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50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34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333333"/>
                <w:w w:val="103"/>
                <w:sz w:val="29"/>
              </w:rPr>
              <w:t>8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江苏瑞德快递有限公司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right="269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42"/>
              <w:ind w:left="27"/>
              <w:jc w:val="center"/>
              <w:rPr>
                <w:rFonts w:ascii="Arial"/>
                <w:sz w:val="26"/>
              </w:rPr>
            </w:pPr>
            <w:r>
              <w:rPr>
                <w:rFonts w:ascii="Arial"/>
                <w:color w:val="161616"/>
                <w:w w:val="103"/>
                <w:sz w:val="26"/>
              </w:rPr>
              <w:t>9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江阴海澜之家供应链管理有限公司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74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781" w:hRule="atLeast"/>
        </w:trPr>
        <w:tc>
          <w:tcPr>
            <w:tcW w:w="843" w:type="dxa"/>
          </w:tcPr>
          <w:p>
            <w:pPr>
              <w:pStyle w:val="TableParagraph"/>
              <w:spacing w:before="255"/>
              <w:ind w:left="103" w:right="3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10"/>
                <w:sz w:val="29"/>
              </w:rPr>
              <w:t>10</w:t>
            </w:r>
          </w:p>
        </w:tc>
        <w:tc>
          <w:tcPr>
            <w:tcW w:w="4977" w:type="dxa"/>
          </w:tcPr>
          <w:p>
            <w:pPr>
              <w:pStyle w:val="TableParagraph"/>
              <w:spacing w:line="400" w:lineRule="atLeast" w:before="4"/>
              <w:ind w:left="123" w:right="57" w:hanging="1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江阴华西村商品合约交易中心有限公司</w:t>
            </w:r>
          </w:p>
        </w:tc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right="266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24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69" w:hRule="atLeast"/>
        </w:trPr>
        <w:tc>
          <w:tcPr>
            <w:tcW w:w="843" w:type="dxa"/>
          </w:tcPr>
          <w:p>
            <w:pPr>
              <w:pStyle w:val="TableParagraph"/>
              <w:spacing w:before="83"/>
              <w:ind w:left="89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sz w:val="29"/>
              </w:rPr>
              <w:t>11</w:t>
            </w:r>
          </w:p>
        </w:tc>
        <w:tc>
          <w:tcPr>
            <w:tcW w:w="4977" w:type="dxa"/>
          </w:tcPr>
          <w:p>
            <w:pPr>
              <w:pStyle w:val="TableParagraph"/>
              <w:spacing w:before="74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江苏大经供应链股份有限公司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74"/>
              <w:ind w:right="269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74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35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10"/>
                <w:sz w:val="29"/>
              </w:rPr>
              <w:t>12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江苏长博集团有限公司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69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97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05"/>
                <w:sz w:val="29"/>
              </w:rPr>
              <w:t>1</w:t>
            </w:r>
            <w:r>
              <w:rPr>
                <w:rFonts w:ascii="Times New Roman"/>
                <w:color w:val="333333"/>
                <w:w w:val="105"/>
                <w:sz w:val="29"/>
              </w:rPr>
              <w:t>3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15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海澜之家电子商务有限公司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right="266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3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10"/>
                <w:sz w:val="29"/>
              </w:rPr>
              <w:t>14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江阴秋毫检测有限公司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66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3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10"/>
                <w:sz w:val="29"/>
              </w:rPr>
              <w:t>15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江阴中远海运物流有限公司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69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3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10"/>
                <w:sz w:val="29"/>
              </w:rPr>
              <w:t>16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9"/>
              <w:rPr>
                <w:sz w:val="28"/>
              </w:rPr>
            </w:pPr>
            <w:r>
              <w:rPr>
                <w:color w:val="333333"/>
                <w:sz w:val="28"/>
              </w:rPr>
              <w:t>必维申优质量技术服务江苏有限公司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66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7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05"/>
                <w:sz w:val="29"/>
              </w:rPr>
              <w:t>1</w:t>
            </w:r>
            <w:r>
              <w:rPr>
                <w:rFonts w:ascii="Times New Roman"/>
                <w:color w:val="333333"/>
                <w:w w:val="105"/>
                <w:sz w:val="29"/>
              </w:rPr>
              <w:t>7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江阴市金桥化工有限公司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right="274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  <w:tr>
        <w:trPr>
          <w:trHeight w:val="48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1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030303"/>
                <w:w w:val="105"/>
                <w:sz w:val="29"/>
              </w:rPr>
              <w:t>1</w:t>
            </w:r>
            <w:r>
              <w:rPr>
                <w:rFonts w:ascii="Times New Roman"/>
                <w:color w:val="333333"/>
                <w:w w:val="105"/>
                <w:sz w:val="29"/>
              </w:rPr>
              <w:t>8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江苏金一文化发展有限公司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right="271"/>
              <w:jc w:val="right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文创服务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8"/>
              </w:rPr>
            </w:pPr>
            <w:r>
              <w:rPr>
                <w:color w:val="333333"/>
                <w:w w:val="105"/>
                <w:sz w:val="28"/>
              </w:rPr>
              <w:t>江阴市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00" w:h="16840"/>
          <w:pgMar w:top="1600" w:bottom="28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5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4977"/>
        <w:gridCol w:w="1826"/>
        <w:gridCol w:w="1525"/>
      </w:tblGrid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86"/>
              <w:ind w:left="103" w:right="53"/>
              <w:jc w:val="center"/>
              <w:rPr>
                <w:sz w:val="28"/>
              </w:rPr>
            </w:pPr>
            <w:r>
              <w:rPr>
                <w:color w:val="161616"/>
                <w:w w:val="110"/>
                <w:sz w:val="28"/>
              </w:rPr>
              <w:t>序号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878" w:right="1841"/>
              <w:jc w:val="center"/>
              <w:rPr>
                <w:sz w:val="27"/>
              </w:rPr>
            </w:pPr>
            <w:r>
              <w:rPr>
                <w:color w:val="161616"/>
                <w:w w:val="110"/>
                <w:sz w:val="27"/>
              </w:rPr>
              <w:t>企业名称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left="155" w:right="111"/>
              <w:jc w:val="center"/>
              <w:rPr>
                <w:sz w:val="27"/>
              </w:rPr>
            </w:pPr>
            <w:r>
              <w:rPr>
                <w:color w:val="161616"/>
                <w:w w:val="110"/>
                <w:sz w:val="27"/>
              </w:rPr>
              <w:t>所属行业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4"/>
              <w:jc w:val="center"/>
              <w:rPr>
                <w:sz w:val="27"/>
              </w:rPr>
            </w:pPr>
            <w:r>
              <w:rPr>
                <w:color w:val="161616"/>
                <w:w w:val="110"/>
                <w:sz w:val="27"/>
              </w:rPr>
              <w:t>责任地区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35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19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3A3A3A"/>
                <w:w w:val="105"/>
                <w:sz w:val="27"/>
              </w:rPr>
              <w:t>江阴市创仁软件科技有限公司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7" w:right="111"/>
              <w:jc w:val="center"/>
              <w:rPr>
                <w:sz w:val="27"/>
              </w:rPr>
            </w:pPr>
            <w:r>
              <w:rPr>
                <w:color w:val="262626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99"/>
              <w:jc w:val="center"/>
              <w:rPr>
                <w:sz w:val="27"/>
              </w:rPr>
            </w:pPr>
            <w:r>
              <w:rPr>
                <w:color w:val="3A3A3A"/>
                <w:w w:val="105"/>
                <w:sz w:val="27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20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江苏三九互娱网络科技有限公司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1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文创服务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9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21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江苏卓易信息科技股份有限公司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4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远东买卖宝网络科技有限公司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37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23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江苏中宜环科环保产业发展有限公司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24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江苏中宜生态土研究院有限公司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25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9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宜兴新苏南商厦有限责任公司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1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26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无锡市竹海公园服务有限公司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1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文创服务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51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27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无锡市陶都巨龙软件有限责任公司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1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文创服务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4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28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9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宜兴华地百货有限公司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16"/>
              <w:ind w:left="162" w:right="100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宜兴市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0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29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无锡悦家商业有限公司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10"/>
                <w:sz w:val="29"/>
              </w:rPr>
              <w:t>30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无锡汉爵投资有限公司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left="159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休闲服务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7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05"/>
                <w:sz w:val="29"/>
              </w:rPr>
              <w:t>31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江苏省科佳工程设计有限公司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7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05"/>
                <w:sz w:val="29"/>
              </w:rPr>
              <w:t>32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无锡商业大厦大东方股份有限公司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97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05"/>
                <w:sz w:val="29"/>
              </w:rPr>
              <w:t>33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江苏阳光国际旅行社有限公司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8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旅游服务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4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10"/>
                <w:sz w:val="29"/>
              </w:rPr>
              <w:t>34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无锡市科发投资担保有限公司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2" w:right="111"/>
              <w:jc w:val="center"/>
              <w:rPr>
                <w:sz w:val="27"/>
              </w:rPr>
            </w:pPr>
            <w:r>
              <w:rPr>
                <w:color w:val="3A3A3A"/>
                <w:w w:val="110"/>
                <w:sz w:val="27"/>
              </w:rPr>
              <w:t>金融服务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4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10"/>
                <w:sz w:val="29"/>
              </w:rPr>
              <w:t>35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无锡八伯伴商贸中心有限公司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48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10"/>
                <w:sz w:val="29"/>
              </w:rPr>
              <w:t>36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24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泛亚信息技术江苏有限公司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0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05"/>
                <w:sz w:val="29"/>
              </w:rPr>
              <w:t>37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江苏百服人力资源有限公司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86" w:right="111"/>
              <w:jc w:val="center"/>
              <w:rPr>
                <w:sz w:val="27"/>
              </w:rPr>
            </w:pPr>
            <w:r>
              <w:rPr>
                <w:color w:val="4D4D4D"/>
                <w:w w:val="90"/>
                <w:sz w:val="27"/>
              </w:rPr>
              <w:t>人力资源服务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51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10"/>
                <w:sz w:val="29"/>
              </w:rPr>
              <w:t>38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无锡朝阳股份有限公司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7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262626"/>
                <w:w w:val="105"/>
                <w:sz w:val="29"/>
              </w:rPr>
              <w:t>39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无锡金控融资租赁有限公司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2" w:right="111"/>
              <w:jc w:val="center"/>
              <w:rPr>
                <w:sz w:val="27"/>
              </w:rPr>
            </w:pPr>
            <w:r>
              <w:rPr>
                <w:color w:val="3A3A3A"/>
                <w:w w:val="110"/>
                <w:sz w:val="27"/>
              </w:rPr>
              <w:t>金融服务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40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江苏大运物流有限公司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5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0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梁溪区</w:t>
            </w:r>
          </w:p>
        </w:tc>
      </w:tr>
      <w:tr>
        <w:trPr>
          <w:trHeight w:val="48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34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41</w:t>
            </w:r>
          </w:p>
        </w:tc>
        <w:tc>
          <w:tcPr>
            <w:tcW w:w="4977" w:type="dxa"/>
          </w:tcPr>
          <w:p>
            <w:pPr>
              <w:pStyle w:val="TableParagraph"/>
              <w:spacing w:line="345" w:lineRule="exact"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无锡天祥质量技术服务有限公司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line="345" w:lineRule="exact"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</w:tbl>
    <w:p>
      <w:pPr>
        <w:spacing w:after="0"/>
        <w:jc w:val="center"/>
        <w:rPr>
          <w:sz w:val="27"/>
        </w:rPr>
        <w:sectPr>
          <w:pgSz w:w="11900" w:h="16840"/>
          <w:pgMar w:header="0" w:footer="1635" w:top="1600" w:bottom="182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5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4977"/>
        <w:gridCol w:w="1826"/>
        <w:gridCol w:w="1525"/>
      </w:tblGrid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86"/>
              <w:ind w:left="103" w:right="53"/>
              <w:jc w:val="center"/>
              <w:rPr>
                <w:sz w:val="28"/>
              </w:rPr>
            </w:pPr>
            <w:r>
              <w:rPr>
                <w:color w:val="161616"/>
                <w:w w:val="110"/>
                <w:sz w:val="28"/>
              </w:rPr>
              <w:t>序号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878" w:right="1841"/>
              <w:jc w:val="center"/>
              <w:rPr>
                <w:sz w:val="27"/>
              </w:rPr>
            </w:pPr>
            <w:r>
              <w:rPr>
                <w:color w:val="161616"/>
                <w:w w:val="110"/>
                <w:sz w:val="27"/>
              </w:rPr>
              <w:t>企业名称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left="155" w:right="111"/>
              <w:jc w:val="center"/>
              <w:rPr>
                <w:sz w:val="27"/>
              </w:rPr>
            </w:pPr>
            <w:r>
              <w:rPr>
                <w:color w:val="161616"/>
                <w:w w:val="110"/>
                <w:sz w:val="27"/>
              </w:rPr>
              <w:t>所属行业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4"/>
              <w:jc w:val="center"/>
              <w:rPr>
                <w:sz w:val="27"/>
              </w:rPr>
            </w:pPr>
            <w:r>
              <w:rPr>
                <w:color w:val="161616"/>
                <w:w w:val="110"/>
                <w:sz w:val="27"/>
              </w:rPr>
              <w:t>责任地区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0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42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江苏建发纸业有限公司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37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43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江苏明佳供应链管理有限公司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5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44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江苏红豆杉生物科技股份有限公司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45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江苏大明金属制品有限公司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5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46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江苏聚迈环境科技有限公司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51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47</w:t>
            </w:r>
          </w:p>
        </w:tc>
        <w:tc>
          <w:tcPr>
            <w:tcW w:w="4977" w:type="dxa"/>
          </w:tcPr>
          <w:p>
            <w:pPr>
              <w:pStyle w:val="TableParagraph"/>
              <w:spacing w:before="9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江苏容大材料腐蚀检验有限公司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45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48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无锡尚于家商贸有限公司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0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49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无锡阿福农贷股份有限公司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2" w:right="111"/>
              <w:jc w:val="center"/>
              <w:rPr>
                <w:sz w:val="27"/>
              </w:rPr>
            </w:pPr>
            <w:r>
              <w:rPr>
                <w:color w:val="3B3B3B"/>
                <w:w w:val="110"/>
                <w:sz w:val="27"/>
              </w:rPr>
              <w:t>金融服务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50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无锡诚栋不锈钢有限公司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51" w:right="104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锡山区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51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无锡安井食品营销有限公司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惠山区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无锡生基医药科技有限公司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惠山区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53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无锡百乐商业管理投资有限公司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惠山区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54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无锡禾健物流发展有限公司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5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惠山区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55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无锡联汇物流有限公司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5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惠山区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56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无锡恰途网络科技有限公司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惠山区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8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57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无锡华纳医疗科技有限公司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5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58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无锡滨湖兴福村镇银行有限责任公司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62" w:right="111"/>
              <w:jc w:val="center"/>
              <w:rPr>
                <w:sz w:val="27"/>
              </w:rPr>
            </w:pPr>
            <w:r>
              <w:rPr>
                <w:color w:val="3B3B3B"/>
                <w:w w:val="110"/>
                <w:sz w:val="27"/>
              </w:rPr>
              <w:t>金融服务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  <w:tr>
        <w:trPr>
          <w:trHeight w:val="781" w:hRule="atLeast"/>
        </w:trPr>
        <w:tc>
          <w:tcPr>
            <w:tcW w:w="843" w:type="dxa"/>
          </w:tcPr>
          <w:p>
            <w:pPr>
              <w:pStyle w:val="TableParagraph"/>
              <w:spacing w:before="255"/>
              <w:ind w:left="92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59</w:t>
            </w:r>
          </w:p>
        </w:tc>
        <w:tc>
          <w:tcPr>
            <w:tcW w:w="4977" w:type="dxa"/>
          </w:tcPr>
          <w:p>
            <w:pPr>
              <w:pStyle w:val="TableParagraph"/>
              <w:spacing w:line="400" w:lineRule="atLeast" w:before="1"/>
              <w:ind w:left="134" w:right="53" w:hanging="11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江苏大湖云计算信息技术股份有限公</w:t>
            </w:r>
            <w:r>
              <w:rPr>
                <w:color w:val="3B3B3B"/>
                <w:w w:val="110"/>
                <w:sz w:val="27"/>
              </w:rPr>
              <w:t>司</w:t>
            </w:r>
          </w:p>
        </w:tc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1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  <w:tr>
        <w:trPr>
          <w:trHeight w:val="472" w:hRule="atLeast"/>
        </w:trPr>
        <w:tc>
          <w:tcPr>
            <w:tcW w:w="843" w:type="dxa"/>
          </w:tcPr>
          <w:p>
            <w:pPr>
              <w:pStyle w:val="TableParagraph"/>
              <w:spacing w:before="86"/>
              <w:ind w:left="103" w:right="49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10"/>
                <w:sz w:val="29"/>
              </w:rPr>
              <w:t>60</w:t>
            </w:r>
          </w:p>
        </w:tc>
        <w:tc>
          <w:tcPr>
            <w:tcW w:w="4977" w:type="dxa"/>
          </w:tcPr>
          <w:p>
            <w:pPr>
              <w:pStyle w:val="TableParagraph"/>
              <w:spacing w:before="87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江苏新质信息科技有限公司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87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77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61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22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光合映画影视传媒无锡股份有限公司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71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文创服务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62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无锡国联卓成创业投资有限公司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62" w:right="111"/>
              <w:jc w:val="center"/>
              <w:rPr>
                <w:sz w:val="27"/>
              </w:rPr>
            </w:pPr>
            <w:r>
              <w:rPr>
                <w:color w:val="3B3B3B"/>
                <w:w w:val="110"/>
                <w:sz w:val="27"/>
              </w:rPr>
              <w:t>金融服务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  <w:tr>
        <w:trPr>
          <w:trHeight w:val="48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5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61616"/>
                <w:w w:val="105"/>
                <w:sz w:val="29"/>
              </w:rPr>
              <w:t>63</w:t>
            </w:r>
          </w:p>
        </w:tc>
        <w:tc>
          <w:tcPr>
            <w:tcW w:w="4977" w:type="dxa"/>
          </w:tcPr>
          <w:p>
            <w:pPr>
              <w:pStyle w:val="TableParagraph"/>
              <w:spacing w:line="345" w:lineRule="exact" w:before="11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江苏尼科医疗器械有限公司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line="345" w:lineRule="exact"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</w:tbl>
    <w:p>
      <w:pPr>
        <w:spacing w:after="0"/>
        <w:jc w:val="center"/>
        <w:rPr>
          <w:sz w:val="27"/>
        </w:rPr>
        <w:sectPr>
          <w:footerReference w:type="even" r:id="rId15"/>
          <w:footerReference w:type="default" r:id="rId16"/>
          <w:pgSz w:w="11900" w:h="16840"/>
          <w:pgMar w:footer="1635" w:header="0" w:top="1600" w:bottom="1820" w:left="880" w:right="720"/>
          <w:pgNumType w:start="2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5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4977"/>
        <w:gridCol w:w="1826"/>
        <w:gridCol w:w="1525"/>
      </w:tblGrid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86"/>
              <w:ind w:left="103" w:right="53"/>
              <w:jc w:val="center"/>
              <w:rPr>
                <w:sz w:val="28"/>
              </w:rPr>
            </w:pPr>
            <w:r>
              <w:rPr>
                <w:color w:val="030303"/>
                <w:w w:val="110"/>
                <w:sz w:val="28"/>
              </w:rPr>
              <w:t>序号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878" w:right="1841"/>
              <w:jc w:val="center"/>
              <w:rPr>
                <w:sz w:val="27"/>
              </w:rPr>
            </w:pPr>
            <w:r>
              <w:rPr>
                <w:color w:val="030303"/>
                <w:w w:val="110"/>
                <w:sz w:val="27"/>
              </w:rPr>
              <w:t>企业名称</w:t>
            </w:r>
          </w:p>
        </w:tc>
        <w:tc>
          <w:tcPr>
            <w:tcW w:w="1826" w:type="dxa"/>
          </w:tcPr>
          <w:p>
            <w:pPr>
              <w:pStyle w:val="TableParagraph"/>
              <w:spacing w:before="96"/>
              <w:ind w:left="177" w:right="111"/>
              <w:jc w:val="center"/>
              <w:rPr>
                <w:sz w:val="27"/>
              </w:rPr>
            </w:pPr>
            <w:r>
              <w:rPr>
                <w:color w:val="030303"/>
                <w:w w:val="110"/>
                <w:sz w:val="27"/>
              </w:rPr>
              <w:t>所</w:t>
            </w:r>
            <w:r>
              <w:rPr>
                <w:color w:val="1F1F1F"/>
                <w:w w:val="110"/>
                <w:sz w:val="27"/>
              </w:rPr>
              <w:t>属</w:t>
            </w:r>
            <w:r>
              <w:rPr>
                <w:color w:val="030303"/>
                <w:w w:val="110"/>
                <w:sz w:val="27"/>
              </w:rPr>
              <w:t>行业</w:t>
            </w:r>
          </w:p>
        </w:tc>
        <w:tc>
          <w:tcPr>
            <w:tcW w:w="1525" w:type="dxa"/>
          </w:tcPr>
          <w:p>
            <w:pPr>
              <w:pStyle w:val="TableParagraph"/>
              <w:spacing w:before="86"/>
              <w:ind w:left="153" w:right="104"/>
              <w:jc w:val="center"/>
              <w:rPr>
                <w:sz w:val="28"/>
              </w:rPr>
            </w:pPr>
            <w:r>
              <w:rPr>
                <w:color w:val="1F1F1F"/>
                <w:w w:val="105"/>
                <w:sz w:val="28"/>
              </w:rPr>
              <w:t>责</w:t>
            </w:r>
            <w:r>
              <w:rPr>
                <w:color w:val="030303"/>
                <w:w w:val="105"/>
                <w:sz w:val="28"/>
              </w:rPr>
              <w:t>任地区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51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6</w:t>
            </w:r>
            <w:r>
              <w:rPr>
                <w:rFonts w:ascii="Times New Roman"/>
                <w:color w:val="030303"/>
                <w:w w:val="110"/>
                <w:sz w:val="29"/>
              </w:rPr>
              <w:t>4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无锡华通智能交通技术开发有限公司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3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滨湖区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9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65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30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凯思轩达医疗科技无锡有限公司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1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66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江苏佳利达国际物流股份有限公司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5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1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67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无锡昂然时代广告有限公司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1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文创服务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5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68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无锡睿勤科技有限公司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1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69</w:t>
            </w:r>
          </w:p>
        </w:tc>
        <w:tc>
          <w:tcPr>
            <w:tcW w:w="4977" w:type="dxa"/>
          </w:tcPr>
          <w:p>
            <w:pPr>
              <w:pStyle w:val="TableParagraph"/>
              <w:spacing w:before="56"/>
              <w:ind w:left="12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朗新科技股份有限公司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5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5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98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</w:t>
            </w:r>
            <w:r>
              <w:rPr>
                <w:rFonts w:ascii="Times New Roman"/>
                <w:color w:val="030303"/>
                <w:w w:val="110"/>
                <w:sz w:val="29"/>
              </w:rPr>
              <w:t>0</w:t>
            </w:r>
          </w:p>
        </w:tc>
        <w:tc>
          <w:tcPr>
            <w:tcW w:w="4977" w:type="dxa"/>
          </w:tcPr>
          <w:p>
            <w:pPr>
              <w:pStyle w:val="TableParagraph"/>
              <w:spacing w:before="56"/>
              <w:ind w:left="12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多盟睿达科技（中国）有限公司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5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5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51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</w:t>
            </w:r>
            <w:r>
              <w:rPr>
                <w:rFonts w:ascii="Times New Roman"/>
                <w:color w:val="030303"/>
                <w:w w:val="110"/>
                <w:sz w:val="29"/>
              </w:rPr>
              <w:t>1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无锡市顺丰速运有限公司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5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物流服务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6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72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无锡百联奥特莱斯商业有限公司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5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73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无锡一米人力资源有限公司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86" w:right="111"/>
              <w:jc w:val="center"/>
              <w:rPr>
                <w:sz w:val="27"/>
              </w:rPr>
            </w:pPr>
            <w:r>
              <w:rPr>
                <w:color w:val="4D4D4D"/>
                <w:w w:val="90"/>
                <w:sz w:val="27"/>
              </w:rPr>
              <w:t>人力资源服务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16"/>
              <w:ind w:left="155" w:right="104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新吴区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5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</w:t>
            </w:r>
            <w:r>
              <w:rPr>
                <w:rFonts w:ascii="Times New Roman"/>
                <w:color w:val="030303"/>
                <w:w w:val="110"/>
                <w:sz w:val="29"/>
              </w:rPr>
              <w:t>4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无锡联合融资担保股份公司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2" w:right="111"/>
              <w:jc w:val="center"/>
              <w:rPr>
                <w:sz w:val="27"/>
              </w:rPr>
            </w:pPr>
            <w:r>
              <w:rPr>
                <w:color w:val="3B3B3B"/>
                <w:w w:val="110"/>
                <w:sz w:val="27"/>
              </w:rPr>
              <w:t>金融服务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经开区</w:t>
            </w:r>
          </w:p>
        </w:tc>
      </w:tr>
      <w:tr>
        <w:trPr>
          <w:trHeight w:val="781" w:hRule="atLeast"/>
        </w:trPr>
        <w:tc>
          <w:tcPr>
            <w:tcW w:w="843" w:type="dxa"/>
          </w:tcPr>
          <w:p>
            <w:pPr>
              <w:pStyle w:val="TableParagraph"/>
              <w:spacing w:before="255"/>
              <w:ind w:left="103" w:right="49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75</w:t>
            </w:r>
          </w:p>
        </w:tc>
        <w:tc>
          <w:tcPr>
            <w:tcW w:w="4977" w:type="dxa"/>
          </w:tcPr>
          <w:p>
            <w:pPr>
              <w:pStyle w:val="TableParagraph"/>
              <w:spacing w:line="400" w:lineRule="atLeast" w:before="1"/>
              <w:ind w:left="116" w:right="64" w:hanging="4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无锡市苏南农副产品水产城市场有限公司</w:t>
            </w:r>
          </w:p>
        </w:tc>
        <w:tc>
          <w:tcPr>
            <w:tcW w:w="182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74" w:right="111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商贸服务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before="1"/>
              <w:ind w:left="162" w:right="102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经开区</w:t>
            </w:r>
          </w:p>
        </w:tc>
      </w:tr>
      <w:tr>
        <w:trPr>
          <w:trHeight w:val="472" w:hRule="atLeast"/>
        </w:trPr>
        <w:tc>
          <w:tcPr>
            <w:tcW w:w="843" w:type="dxa"/>
          </w:tcPr>
          <w:p>
            <w:pPr>
              <w:pStyle w:val="TableParagraph"/>
              <w:spacing w:before="86"/>
              <w:ind w:left="103" w:right="46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76</w:t>
            </w:r>
          </w:p>
        </w:tc>
        <w:tc>
          <w:tcPr>
            <w:tcW w:w="4977" w:type="dxa"/>
          </w:tcPr>
          <w:p>
            <w:pPr>
              <w:pStyle w:val="TableParagraph"/>
              <w:spacing w:before="77"/>
              <w:ind w:left="123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开鑫金融科技服务江苏有限公司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87"/>
              <w:ind w:left="162" w:right="111"/>
              <w:jc w:val="center"/>
              <w:rPr>
                <w:sz w:val="27"/>
              </w:rPr>
            </w:pPr>
            <w:r>
              <w:rPr>
                <w:color w:val="3B3B3B"/>
                <w:w w:val="110"/>
                <w:sz w:val="27"/>
              </w:rPr>
              <w:t>金融服务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77"/>
              <w:ind w:left="162" w:right="102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经开区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1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05"/>
                <w:sz w:val="29"/>
              </w:rPr>
              <w:t>77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无锡科睿检测服务有限公司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经开区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3" w:right="5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78</w:t>
            </w:r>
          </w:p>
        </w:tc>
        <w:tc>
          <w:tcPr>
            <w:tcW w:w="4977" w:type="dxa"/>
          </w:tcPr>
          <w:p>
            <w:pPr>
              <w:pStyle w:val="TableParagraph"/>
              <w:spacing w:before="116"/>
              <w:ind w:left="112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无锡加视诚智能科技有限公司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科技服务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经开区</w:t>
            </w:r>
          </w:p>
        </w:tc>
      </w:tr>
      <w:tr>
        <w:trPr>
          <w:trHeight w:val="491" w:hRule="atLeast"/>
        </w:trPr>
        <w:tc>
          <w:tcPr>
            <w:tcW w:w="843" w:type="dxa"/>
          </w:tcPr>
          <w:p>
            <w:pPr>
              <w:pStyle w:val="TableParagraph"/>
              <w:spacing w:before="105"/>
              <w:ind w:left="103" w:right="46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10"/>
                <w:sz w:val="29"/>
              </w:rPr>
              <w:t>79</w:t>
            </w:r>
          </w:p>
        </w:tc>
        <w:tc>
          <w:tcPr>
            <w:tcW w:w="4977" w:type="dxa"/>
          </w:tcPr>
          <w:p>
            <w:pPr>
              <w:pStyle w:val="TableParagraph"/>
              <w:spacing w:before="106"/>
              <w:ind w:left="112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无锡线上线下通讯技术股份有限公司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before="10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96"/>
              <w:ind w:left="162" w:right="102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经开区</w:t>
            </w:r>
          </w:p>
        </w:tc>
      </w:tr>
      <w:tr>
        <w:trPr>
          <w:trHeight w:val="481" w:hRule="atLeast"/>
        </w:trPr>
        <w:tc>
          <w:tcPr>
            <w:tcW w:w="843" w:type="dxa"/>
          </w:tcPr>
          <w:p>
            <w:pPr>
              <w:pStyle w:val="TableParagraph"/>
              <w:spacing w:before="115"/>
              <w:ind w:left="100" w:right="53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1F1F1F"/>
                <w:w w:val="105"/>
                <w:sz w:val="29"/>
              </w:rPr>
              <w:t>8</w:t>
            </w:r>
            <w:r>
              <w:rPr>
                <w:rFonts w:ascii="Times New Roman"/>
                <w:color w:val="030303"/>
                <w:w w:val="105"/>
                <w:sz w:val="29"/>
              </w:rPr>
              <w:t>0</w:t>
            </w:r>
          </w:p>
        </w:tc>
        <w:tc>
          <w:tcPr>
            <w:tcW w:w="4977" w:type="dxa"/>
          </w:tcPr>
          <w:p>
            <w:pPr>
              <w:pStyle w:val="TableParagraph"/>
              <w:spacing w:line="345" w:lineRule="exact" w:before="116"/>
              <w:ind w:left="120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浪潮卓数大数据产业发展有限公司</w:t>
            </w:r>
          </w:p>
        </w:tc>
        <w:tc>
          <w:tcPr>
            <w:tcW w:w="1826" w:type="dxa"/>
          </w:tcPr>
          <w:p>
            <w:pPr>
              <w:pStyle w:val="TableParagraph"/>
              <w:spacing w:line="345" w:lineRule="exact" w:before="116"/>
              <w:ind w:left="166" w:right="111"/>
              <w:jc w:val="center"/>
              <w:rPr>
                <w:sz w:val="27"/>
              </w:rPr>
            </w:pPr>
            <w:r>
              <w:rPr>
                <w:color w:val="4D4D4D"/>
                <w:w w:val="110"/>
                <w:sz w:val="27"/>
              </w:rPr>
              <w:t>信息服务</w:t>
            </w:r>
          </w:p>
        </w:tc>
        <w:tc>
          <w:tcPr>
            <w:tcW w:w="1525" w:type="dxa"/>
          </w:tcPr>
          <w:p>
            <w:pPr>
              <w:pStyle w:val="TableParagraph"/>
              <w:spacing w:before="106"/>
              <w:ind w:left="162" w:right="102"/>
              <w:jc w:val="center"/>
              <w:rPr>
                <w:sz w:val="27"/>
              </w:rPr>
            </w:pPr>
            <w:r>
              <w:rPr>
                <w:color w:val="4D4D4D"/>
                <w:w w:val="105"/>
                <w:sz w:val="27"/>
              </w:rPr>
              <w:t>经开区</w:t>
            </w:r>
          </w:p>
        </w:tc>
      </w:tr>
    </w:tbl>
    <w:p>
      <w:pPr>
        <w:spacing w:after="0"/>
        <w:jc w:val="center"/>
        <w:rPr>
          <w:sz w:val="27"/>
        </w:rPr>
        <w:sectPr>
          <w:pgSz w:w="11900" w:h="16840"/>
          <w:pgMar w:header="0" w:footer="1635" w:top="1600" w:bottom="1820" w:left="88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2" w:lineRule="exact"/>
        <w:ind w:left="654"/>
        <w:rPr>
          <w:sz w:val="2"/>
        </w:rPr>
      </w:pPr>
      <w:r>
        <w:rPr>
          <w:sz w:val="2"/>
        </w:rPr>
        <w:pict>
          <v:group style="width:445.5pt;height:1.05pt;mso-position-horizontal-relative:char;mso-position-vertical-relative:line" coordorigin="0,0" coordsize="8910,21">
            <v:line style="position:absolute" from="0,10" to="8910,10" stroked="true" strokeweight="1.0023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0"/>
        </w:rPr>
      </w:pPr>
    </w:p>
    <w:p>
      <w:pPr>
        <w:tabs>
          <w:tab w:pos="6519" w:val="left" w:leader="none"/>
        </w:tabs>
        <w:spacing w:before="62" w:after="19"/>
        <w:ind w:left="1044" w:right="0" w:firstLine="0"/>
        <w:jc w:val="left"/>
        <w:rPr>
          <w:sz w:val="27"/>
        </w:rPr>
      </w:pPr>
      <w:r>
        <w:rPr>
          <w:color w:val="3A3A3A"/>
          <w:w w:val="105"/>
          <w:sz w:val="26"/>
        </w:rPr>
        <w:t>无锡市人民政府办公室</w:t>
        <w:tab/>
      </w:r>
      <w:r>
        <w:rPr>
          <w:rFonts w:ascii="Times New Roman" w:eastAsia="Times New Roman"/>
          <w:color w:val="2A2A2A"/>
          <w:w w:val="105"/>
          <w:sz w:val="26"/>
        </w:rPr>
        <w:t>2020</w:t>
      </w:r>
      <w:r>
        <w:rPr>
          <w:rFonts w:ascii="Times New Roman" w:eastAsia="Times New Roman"/>
          <w:color w:val="2A2A2A"/>
          <w:spacing w:val="7"/>
          <w:w w:val="105"/>
          <w:sz w:val="26"/>
        </w:rPr>
        <w:t> </w:t>
      </w:r>
      <w:r>
        <w:rPr>
          <w:color w:val="2A2A2A"/>
          <w:w w:val="105"/>
          <w:sz w:val="26"/>
        </w:rPr>
        <w:t>年</w:t>
      </w:r>
      <w:r>
        <w:rPr>
          <w:color w:val="2A2A2A"/>
          <w:spacing w:val="-74"/>
          <w:w w:val="105"/>
          <w:sz w:val="26"/>
        </w:rPr>
        <w:t> </w:t>
      </w:r>
      <w:r>
        <w:rPr>
          <w:rFonts w:ascii="Times New Roman" w:eastAsia="Times New Roman"/>
          <w:color w:val="2A2A2A"/>
          <w:w w:val="105"/>
          <w:sz w:val="26"/>
        </w:rPr>
        <w:t>8</w:t>
      </w:r>
      <w:r>
        <w:rPr>
          <w:rFonts w:ascii="Times New Roman" w:eastAsia="Times New Roman"/>
          <w:color w:val="2A2A2A"/>
          <w:spacing w:val="-15"/>
          <w:w w:val="105"/>
          <w:sz w:val="26"/>
        </w:rPr>
        <w:t> </w:t>
      </w:r>
      <w:r>
        <w:rPr>
          <w:color w:val="2A2A2A"/>
          <w:w w:val="105"/>
          <w:sz w:val="28"/>
        </w:rPr>
        <w:t>月</w:t>
      </w:r>
      <w:r>
        <w:rPr>
          <w:color w:val="2A2A2A"/>
          <w:spacing w:val="-76"/>
          <w:w w:val="105"/>
          <w:sz w:val="28"/>
        </w:rPr>
        <w:t> </w:t>
      </w:r>
      <w:r>
        <w:rPr>
          <w:rFonts w:ascii="Times New Roman" w:eastAsia="Times New Roman"/>
          <w:color w:val="2A2A2A"/>
          <w:w w:val="105"/>
          <w:sz w:val="26"/>
        </w:rPr>
        <w:t>10</w:t>
      </w:r>
      <w:r>
        <w:rPr>
          <w:rFonts w:ascii="Times New Roman" w:eastAsia="Times New Roman"/>
          <w:color w:val="2A2A2A"/>
          <w:spacing w:val="17"/>
          <w:w w:val="105"/>
          <w:sz w:val="26"/>
        </w:rPr>
        <w:t> </w:t>
      </w:r>
      <w:r>
        <w:rPr>
          <w:color w:val="2A2A2A"/>
          <w:w w:val="105"/>
          <w:sz w:val="27"/>
        </w:rPr>
        <w:t>日印</w:t>
      </w:r>
      <w:r>
        <w:rPr>
          <w:color w:val="2A2A2A"/>
          <w:spacing w:val="-64"/>
          <w:w w:val="105"/>
          <w:sz w:val="27"/>
        </w:rPr>
        <w:t> </w:t>
      </w:r>
      <w:r>
        <w:rPr>
          <w:color w:val="2A2A2A"/>
          <w:w w:val="105"/>
          <w:sz w:val="27"/>
        </w:rPr>
        <w:t>发</w:t>
      </w:r>
    </w:p>
    <w:p>
      <w:pPr>
        <w:pStyle w:val="BodyText"/>
        <w:spacing w:line="22" w:lineRule="exact"/>
        <w:ind w:left="654"/>
        <w:rPr>
          <w:sz w:val="2"/>
        </w:rPr>
      </w:pPr>
      <w:r>
        <w:rPr>
          <w:sz w:val="2"/>
        </w:rPr>
        <w:pict>
          <v:group style="width:445.5pt;height:1.05pt;mso-position-horizontal-relative:char;mso-position-vertical-relative:line" coordorigin="0,0" coordsize="8910,21">
            <v:line style="position:absolute" from="0,10" to="8910,10" stroked="true" strokeweight="1.002375pt" strokecolor="#000000">
              <v:stroke dashstyle="solid"/>
            </v:line>
          </v:group>
        </w:pict>
      </w:r>
      <w:r>
        <w:rPr>
          <w:sz w:val="2"/>
        </w:rPr>
      </w:r>
    </w:p>
    <w:sectPr>
      <w:pgSz w:w="11900" w:h="16840"/>
      <w:pgMar w:header="0" w:footer="1635" w:top="1600" w:bottom="1820" w:left="8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749741pt;margin-top:745.730469pt;width:47.55pt;height:20.150pt;mso-position-horizontal-relative:page;mso-position-vertical-relative:page;z-index:-255469568" type="#_x0000_t202" filled="false" stroked="false">
          <v:textbox inset="0,0,0,0">
            <w:txbxContent>
              <w:p>
                <w:pPr>
                  <w:spacing w:line="402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313131"/>
                    <w:w w:val="105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313131"/>
                    <w:w w:val="105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color w:val="313131"/>
                    <w:w w:val="105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1.985687pt;margin-top:745.730469pt;width:48.05pt;height:20.05pt;mso-position-horizontal-relative:page;mso-position-vertical-relative:page;z-index:-255468544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313131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color w:val="313131"/>
                    <w:sz w:val="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color w:val="313131"/>
                    <w:sz w:val="25"/>
                  </w:rPr>
                  <w:t> </w:t>
                </w:r>
                <w:r>
                  <w:rPr>
                    <w:color w:val="313131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749741pt;margin-top:745.229248pt;width:54.55pt;height:20.05pt;mso-position-horizontal-relative:page;mso-position-vertical-relative:page;z-index:-255467520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313131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313131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color w:val="313131"/>
                    <w:sz w:val="27"/>
                  </w:rPr>
                  <w:t> </w:t>
                </w:r>
                <w:r>
                  <w:rPr>
                    <w:color w:val="313131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4.962189pt;margin-top:745.229248pt;width:55.05pt;height:20.4pt;mso-position-horizontal-relative:page;mso-position-vertical-relative:page;z-index:-255466496" type="#_x0000_t202" filled="false" stroked="false">
          <v:textbox inset="0,0,0,0">
            <w:txbxContent>
              <w:p>
                <w:pPr>
                  <w:spacing w:line="408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262626"/>
                    <w:w w:val="105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262626"/>
                    <w:w w:val="105"/>
                    <w:sz w:val="2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color w:val="262626"/>
                    <w:w w:val="105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749741pt;margin-top:745.229248pt;width:54.55pt;height:20.05pt;mso-position-horizontal-relative:page;mso-position-vertical-relative:page;z-index:-255465472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343434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color w:val="343434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color w:val="343434"/>
                    <w:sz w:val="24"/>
                  </w:rPr>
                  <w:t> </w:t>
                </w:r>
                <w:r>
                  <w:rPr>
                    <w:color w:val="343434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4.962189pt;margin-top:745.229248pt;width:55.05pt;height:20.05pt;mso-position-horizontal-relative:page;mso-position-vertical-relative:page;z-index:-255464448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2D2D2D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2D2D2D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color w:val="2D2D2D"/>
                    <w:sz w:val="27"/>
                  </w:rPr>
                  <w:t> </w:t>
                </w:r>
                <w:r>
                  <w:rPr>
                    <w:color w:val="2D2D2D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2.749741pt;margin-top:745.229248pt;width:54.55pt;height:20.25pt;mso-position-horizontal-relative:page;mso-position-vertical-relative:page;z-index:-255463424" type="#_x0000_t202" filled="false" stroked="false">
          <v:textbox inset="0,0,0,0">
            <w:txbxContent>
              <w:p>
                <w:pPr>
                  <w:spacing w:line="404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2A2A2A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2A2A2A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/>
                    <w:color w:val="2A2A2A"/>
                    <w:sz w:val="26"/>
                  </w:rPr>
                  <w:t> </w:t>
                </w:r>
                <w:r>
                  <w:rPr>
                    <w:color w:val="2A2A2A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4.962189pt;margin-top:745.229248pt;width:55.05pt;height:20.25pt;mso-position-horizontal-relative:page;mso-position-vertical-relative:page;z-index:-255462400" type="#_x0000_t202" filled="false" stroked="false">
          <v:textbox inset="0,0,0,0">
            <w:txbxContent>
              <w:p>
                <w:pPr>
                  <w:spacing w:line="404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3B3B3B"/>
                    <w:w w:val="105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1F1F1F"/>
                    <w:w w:val="105"/>
                    <w:sz w:val="2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>
                    <w:color w:val="3B3B3B"/>
                    <w:w w:val="105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—"/>
      <w:lvlJc w:val="left"/>
      <w:pPr>
        <w:ind w:left="711" w:hanging="681"/>
      </w:pPr>
      <w:rPr>
        <w:rFonts w:hint="default"/>
        <w:w w:val="91"/>
      </w:rPr>
    </w:lvl>
    <w:lvl w:ilvl="1">
      <w:start w:val="0"/>
      <w:numFmt w:val="bullet"/>
      <w:lvlText w:val="•"/>
      <w:lvlJc w:val="left"/>
      <w:pPr>
        <w:ind w:left="1678" w:hanging="6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6" w:hanging="6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4" w:hanging="6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6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6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8" w:hanging="6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26" w:hanging="6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4" w:hanging="6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32"/>
      <w:szCs w:val="32"/>
    </w:rPr>
  </w:style>
  <w:style w:styleId="Heading1" w:type="paragraph">
    <w:name w:val="Heading 1"/>
    <w:basedOn w:val="Normal"/>
    <w:uiPriority w:val="1"/>
    <w:qFormat/>
    <w:pPr>
      <w:ind w:left="699"/>
      <w:outlineLvl w:val="1"/>
    </w:pPr>
    <w:rPr>
      <w:rFonts w:ascii="宋体" w:hAnsi="宋体" w:eastAsia="宋体" w:cs="宋体"/>
      <w:sz w:val="33"/>
      <w:szCs w:val="33"/>
    </w:rPr>
  </w:style>
  <w:style w:styleId="ListParagraph" w:type="paragraph">
    <w:name w:val="List Paragraph"/>
    <w:basedOn w:val="Normal"/>
    <w:uiPriority w:val="1"/>
    <w:qFormat/>
    <w:pPr>
      <w:ind w:left="711" w:right="719" w:firstLine="599"/>
      <w:jc w:val="both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WangJun</dc:creator>
  <dc:title>Convert to PDF</dc:title>
  <dcterms:created xsi:type="dcterms:W3CDTF">2021-04-13T16:13:20Z</dcterms:created>
  <dcterms:modified xsi:type="dcterms:W3CDTF">2021-04-13T16:13:20Z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PDF Creator</vt:lpwstr>
  </property>
  <property fmtid="{D5CDD505-2E9C-101B-9397-08002B2CF9AE}" pid="4" name="LastSaved">
    <vt:filetime>2020-08-11T00:00:00Z</vt:filetime>
  </property>
</Properties>
</file>