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Teacher Monitoring App Review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 for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Br</w:t>
            </w:r>
            <w:r w:rsidDel="00000000" w:rsidR="00000000" w:rsidRPr="00000000">
              <w:rPr>
                <w:rFonts w:ascii="Candara" w:cs="Candara" w:eastAsia="Candara" w:hAnsi="Candara"/>
                <w:b w:val="1"/>
                <w:rtl w:val="0"/>
              </w:rPr>
              <w:t xml:space="preserve">înză Alina-Elena, Hoștiuc Robert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07.03.2023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 (line 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The CRUD operations are not detailed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 (line 36)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Filtering criteria is not specified and if the criteria is not meet we don’t handle this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D_01/D_06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 (line 34)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Details for how the student can submit the motivation are not stated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 (line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If the student unsubscribes, the case in which the student wants to resubscribe is not handled.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D_01/D_02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1(line 17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It is not specified what details should be given when adding a laboratory theme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D</w:t>
            </w: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1 (line 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rtl w:val="0"/>
              </w:rPr>
              <w:t xml:space="preserve">The case when the data from the assignments file is invalid is not specified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Requirements Phase Defects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Unit Design Phase Defects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Coding Phase Defects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-108.0" w:type="dxa"/>
        <w:tblLayout w:type="fixed"/>
        <w:tblLook w:val="0000"/>
      </w:tblPr>
      <w:tblGrid>
        <w:gridCol w:w="1118"/>
        <w:gridCol w:w="2371"/>
        <w:gridCol w:w="2050"/>
        <w:gridCol w:w="3801"/>
        <w:tblGridChange w:id="0">
          <w:tblGrid>
            <w:gridCol w:w="1118"/>
            <w:gridCol w:w="2371"/>
            <w:gridCol w:w="2050"/>
            <w:gridCol w:w="38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Document 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Reviewer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Review 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Crt.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Checked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Doc. page/line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Comments/ improvements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ndara" w:cs="Candara" w:eastAsia="Candara" w:hAnsi="Candara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000000"/>
                <w:vertAlign w:val="baseline"/>
                <w:rtl w:val="0"/>
              </w:rPr>
              <w:t xml:space="preserve">Effort to review document (hours):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ndara" w:cs="Candara" w:eastAsia="Candara" w:hAnsi="Candara"/>
                <w:color w:val="000000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3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bBy4ZRit2zfKZn+9WHxmAqL87g==">AMUW2mVGCHvf5lce7jA5FkliqbQuoUOmFmtkGjQOL52RGeiH9H5CM+eF+TwxqE0MNFECJUBUkVGr2Vwi25im8g3gl5gtvf2Cc1pmHknWQbksuLmsyNIyn3c=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2020-02-22T23:25:00Z</dcterms:created>
  <dc:creator>Andreea</dc:creator>
</cp:coreProperties>
</file>