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t xml:space="preserve"/>
      </w:r>
    </w:p>
    <w:p>
      <w:pPr>
        <w:spacing w:after="200" w:before="0" w:line="276"/>
        <w:jc w:val="center"/>
      </w:pPr>
      <w:r>
        <w:rPr>
          <w:rFonts w:ascii="Arial" w:cs="Arial" w:eastAsia="Arial" w:hAnsi="Arial"/>
          <w:b/>
          <w:bCs/>
          <w:color w:val="4F46E5"/>
          <w:sz w:val="72"/>
          <w:szCs w:val="72"/>
        </w:rPr>
        <w:t xml:space="preserve">ValidX</w:t>
      </w:r>
    </w:p>
    <w:p>
      <w:pPr>
        <w:spacing w:after="600" w:before="0" w:line="276"/>
        <w:jc w:val="center"/>
      </w:pPr>
      <w:r>
        <w:rPr>
          <w:rFonts w:ascii="Arial" w:cs="Arial" w:eastAsia="Arial" w:hAnsi="Arial"/>
          <w:color w:val="1E293B"/>
          <w:sz w:val="36"/>
          <w:szCs w:val="36"/>
        </w:rPr>
        <w:t xml:space="preserve">Business Plan</w:t>
      </w:r>
    </w:p>
    <w:p>
      <w:pPr>
        <w:spacing w:after="1200" w:before="0" w:line="276"/>
        <w:jc w:val="center"/>
      </w:pPr>
      <w:r>
        <w:rPr>
          <w:i/>
          <w:iCs/>
          <w:color w:val="64748B"/>
          <w:sz w:val="24"/>
          <w:szCs w:val="24"/>
        </w:rPr>
        <w:t xml:space="preserve">Test Your Riskiest Assumptions in Real Time</w:t>
      </w:r>
    </w:p>
    <w:p>
      <w:pPr>
        <w:spacing w:after="100" w:before="0" w:line="276"/>
        <w:jc w:val="center"/>
      </w:pPr>
      <w:r>
        <w:rPr>
          <w:color w:val="64748B"/>
          <w:sz w:val="20"/>
          <w:szCs w:val="20"/>
        </w:rPr>
        <w:t xml:space="preserve">Prepared: April 2026</w:t>
      </w:r>
    </w:p>
    <w:p>
      <w:pPr>
        <w:spacing w:after="200" w:before="0" w:line="276"/>
        <w:jc w:val="center"/>
      </w:pPr>
      <w:r>
        <w:rPr>
          <w:color w:val="64748B"/>
          <w:sz w:val="20"/>
          <w:szCs w:val="20"/>
        </w:rPr>
        <w:t xml:space="preserve">Contact: hello@validx.io</w:t>
      </w:r>
    </w:p>
    <w:p>
      <w:pPr>
        <w:spacing w:after="200" w:before="800" w:line="276"/>
        <w:jc w:val="center"/>
      </w:pPr>
      <w:r>
        <w:rPr>
          <w:b/>
          <w:bCs/>
          <w:color w:val="64748B"/>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40" w:before="360" w:line="276"/>
        <w:jc w:val="left"/>
      </w:pPr>
      <w:r>
        <w:rPr>
          <w:b/>
          <w:bCs/>
        </w:rPr>
        <w:t xml:space="preserve">1. Executive Summary</w:t>
      </w:r>
    </w:p>
    <w:p>
      <w:pPr>
        <w:spacing w:after="200" w:before="0" w:line="276"/>
        <w:jc w:val="left"/>
      </w:pPr>
      <w:r>
        <w:t xml:space="preserve">ValidX is a two-sided marketplace platform that connects startups and small businesses with the next generation of consumers and producers. Like Uber transformed transportation by connecting riders with drivers, ValidX connects businesses that need to validate their riskiest assumptions with college students who serve as real-world testers.</w:t>
      </w:r>
    </w:p>
    <w:p>
      <w:pPr>
        <w:spacing w:after="200" w:before="0" w:line="276"/>
        <w:jc w:val="left"/>
      </w:pPr>
      <w:r>
        <w:t xml:space="preserve">The platform enables businesses to launch micro-experiments — pricing tests, landing page validations, feature priority surveys, brand positioning studies — and receive actionable market data from an engaged network of digitally native testers. Tests start at $29 and deliver results in as little as 24 hours.</w:t>
      </w:r>
    </w:p>
    <w:p>
      <w:pPr>
        <w:spacing w:after="200" w:before="0" w:line="276"/>
        <w:jc w:val="left"/>
      </w:pPr>
      <w:r>
        <w:rPr>
          <w:b/>
          <w:bCs/>
        </w:rPr>
        <w:t xml:space="preserve">The problem is clear: </w:t>
      </w:r>
      <w:r>
        <w:t xml:space="preserve">90% of startups fail, and 42% of them fail because they build a product nobody wants. Over $29 billion is wasted annually on ideas that were never validated with real consumers. Traditional market research is too slow, too expensive, and not designed for the speed at which startups operate.</w:t>
      </w:r>
    </w:p>
    <w:p>
      <w:pPr>
        <w:spacing w:after="200" w:before="0" w:line="276"/>
        <w:jc w:val="left"/>
      </w:pPr>
      <w:r>
        <w:rPr>
          <w:b/>
          <w:bCs/>
        </w:rPr>
        <w:t xml:space="preserve">Our solution: </w:t>
      </w:r>
      <w:r>
        <w:t xml:space="preserve">ValidX gives founders a fast, affordable, pay-per-test marketplace to validate assumptions before they invest significant time and capital. Testers earn money for their insights, creating a sustainable two-sided ecosystem.</w:t>
      </w:r>
    </w:p>
    <w:p>
      <w:pPr>
        <w:pStyle w:val="Heading1"/>
        <w:spacing w:after="240" w:before="360" w:line="276"/>
        <w:jc w:val="left"/>
      </w:pPr>
      <w:r>
        <w:rPr>
          <w:b/>
          <w:bCs/>
        </w:rPr>
        <w:t xml:space="preserve">2. Company Overview</w:t>
      </w:r>
    </w:p>
    <w:p>
      <w:pPr>
        <w:pStyle w:val="Heading2"/>
        <w:spacing w:after="180" w:before="240" w:line="276"/>
        <w:jc w:val="left"/>
      </w:pPr>
      <w:r>
        <w:rPr>
          <w:b/>
          <w:bCs/>
        </w:rPr>
        <w:t xml:space="preserve">Mission</w:t>
      </w:r>
    </w:p>
    <w:p>
      <w:pPr>
        <w:spacing w:after="200" w:before="0" w:line="276"/>
        <w:jc w:val="left"/>
      </w:pPr>
      <w:r>
        <w:t xml:space="preserve">To eliminate wasted effort in entrepreneurship by connecting startups to real consumers who can validate their riskiest assumptions before they build.</w:t>
      </w:r>
    </w:p>
    <w:p>
      <w:pPr>
        <w:pStyle w:val="Heading2"/>
        <w:spacing w:after="180" w:before="240" w:line="276"/>
        <w:jc w:val="left"/>
      </w:pPr>
      <w:r>
        <w:rPr>
          <w:b/>
          <w:bCs/>
        </w:rPr>
        <w:t xml:space="preserve">Vision</w:t>
      </w:r>
    </w:p>
    <w:p>
      <w:pPr>
        <w:spacing w:after="200" w:before="0" w:line="276"/>
        <w:jc w:val="left"/>
      </w:pPr>
      <w:r>
        <w:t xml:space="preserve">To become the default first step for every startup — before writing code, before spending money, before committing resources, founders validate on ValidX.</w:t>
      </w:r>
    </w:p>
    <w:p>
      <w:pPr>
        <w:pStyle w:val="Heading2"/>
        <w:spacing w:after="180" w:before="240" w:line="276"/>
        <w:jc w:val="left"/>
      </w:pPr>
      <w:r>
        <w:rPr>
          <w:b/>
          <w:bCs/>
        </w:rPr>
        <w:t xml:space="preserve">Company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c>
          <w:tcPr>
            <w:tcW w:type="dxa" w:w="6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Information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Company Name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Inc.</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Structure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C-Corporation (Delaware)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Stage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Pre-launch / Development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Founded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2026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Headquarters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United States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Website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validx.io</w:t>
            </w:r>
          </w:p>
        </w:tc>
      </w:tr>
    </w:tbl>
    <w:p>
      <w:pPr>
        <w:spacing w:after="200" w:before="0" w:line="276"/>
        <w:jc w:val="left"/>
      </w:pPr>
      <w:r>
        <w:t xml:space="preserve"/>
      </w:r>
    </w:p>
    <w:p>
      <w:pPr>
        <w:pStyle w:val="Heading1"/>
        <w:spacing w:after="240" w:before="360" w:line="276"/>
        <w:jc w:val="left"/>
      </w:pPr>
      <w:r>
        <w:rPr>
          <w:b/>
          <w:bCs/>
        </w:rPr>
        <w:t xml:space="preserve">3. The Problem</w:t>
      </w:r>
    </w:p>
    <w:p>
      <w:pPr>
        <w:spacing w:after="200" w:before="0" w:line="276"/>
        <w:jc w:val="left"/>
      </w:pPr>
      <w:r>
        <w:t xml:space="preserve">Entrepreneurs face a fundamental challenge: they must make critical business decisions based on untested assumptions. The consequences are severe and well-documented.</w:t>
      </w:r>
    </w:p>
    <w:p>
      <w:pPr>
        <w:pStyle w:val="Heading2"/>
        <w:spacing w:after="180" w:before="240" w:line="276"/>
        <w:jc w:val="left"/>
      </w:pPr>
      <w:r>
        <w:rPr>
          <w:b/>
          <w:bCs/>
        </w:rPr>
        <w:t xml:space="preserve">Market Failure Statistics</w:t>
      </w:r>
    </w:p>
    <w:p>
      <w:pPr>
        <w:pStyle w:val="ListParagraph"/>
        <w:numPr>
          <w:ilvl w:val="0"/>
          <w:numId w:val="2"/>
        </w:numPr>
        <w:spacing w:after="100" w:line="276"/>
      </w:pPr>
      <w:r>
        <w:rPr>
          <w:b/>
          <w:bCs/>
        </w:rPr>
        <w:t xml:space="preserve">90% of startups fail </w:t>
      </w:r>
      <w:r>
        <w:t xml:space="preserve">within the first five years, with the majority citing lack of market demand as a contributing factor.</w:t>
      </w:r>
    </w:p>
    <w:p>
      <w:pPr>
        <w:pStyle w:val="ListParagraph"/>
        <w:numPr>
          <w:ilvl w:val="0"/>
          <w:numId w:val="2"/>
        </w:numPr>
        <w:spacing w:after="100" w:line="276"/>
      </w:pPr>
      <w:r>
        <w:rPr>
          <w:b/>
          <w:bCs/>
        </w:rPr>
        <w:t xml:space="preserve">42% of startup failures </w:t>
      </w:r>
      <w:r>
        <w:t xml:space="preserve">are directly attributed to building a product that no one wants — the single most common reason startups die.</w:t>
      </w:r>
    </w:p>
    <w:p>
      <w:pPr>
        <w:pStyle w:val="ListParagraph"/>
        <w:numPr>
          <w:ilvl w:val="0"/>
          <w:numId w:val="2"/>
        </w:numPr>
        <w:spacing w:after="100" w:line="276"/>
      </w:pPr>
      <w:r>
        <w:rPr>
          <w:b/>
          <w:bCs/>
        </w:rPr>
        <w:t xml:space="preserve">Over $29 billion is wasted annually </w:t>
      </w:r>
      <w:r>
        <w:t xml:space="preserve">on products and services that were never validated with real consumers before launch.</w:t>
      </w:r>
    </w:p>
    <w:p>
      <w:pPr>
        <w:pStyle w:val="Heading2"/>
        <w:spacing w:after="180" w:before="240" w:line="276"/>
        <w:jc w:val="left"/>
      </w:pPr>
      <w:r>
        <w:rPr>
          <w:b/>
          <w:bCs/>
        </w:rPr>
        <w:t xml:space="preserve">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c>
          <w:tcPr>
            <w:tcW w:type="dxa" w:w="1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c>
          <w:tcPr>
            <w:tcW w:type="dxa" w:w="37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Limitation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Traditional market research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$5,000–$50,000+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4–12 weeks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Too expensive for early-stage startups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Online surveys (SurveyMonkey)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$0–$500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1–2 weeks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Self-reported data, no real behavior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Focus groups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$3,000–$15,000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3–6 weeks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Small sample, artificial environment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Friends &amp; family feedback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Free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Biased, not representative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Building an MVP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$10,000–$100,000+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2–6 months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Massive investment before validation</w:t>
            </w:r>
          </w:p>
        </w:tc>
      </w:tr>
    </w:tbl>
    <w:p>
      <w:pPr>
        <w:spacing w:after="200" w:before="0" w:line="276"/>
        <w:jc w:val="left"/>
      </w:pPr>
      <w:r>
        <w:t xml:space="preserve"/>
      </w:r>
    </w:p>
    <w:p>
      <w:pPr>
        <w:spacing w:after="200" w:before="0" w:line="276"/>
        <w:jc w:val="left"/>
      </w:pPr>
      <w:r>
        <w:t xml:space="preserve">None of these options give founders what they actually need: fast, affordable, real-world behavioral data from representative consumers. ValidX fills this gap.</w:t>
      </w:r>
    </w:p>
    <w:p>
      <w:pPr>
        <w:pStyle w:val="Heading1"/>
        <w:spacing w:after="240" w:before="360" w:line="276"/>
        <w:jc w:val="left"/>
      </w:pPr>
      <w:r>
        <w:rPr>
          <w:b/>
          <w:bCs/>
        </w:rPr>
        <w:t xml:space="preserve">4. The Solution</w:t>
      </w:r>
    </w:p>
    <w:p>
      <w:pPr>
        <w:spacing w:after="200" w:before="0" w:line="276"/>
        <w:jc w:val="left"/>
      </w:pPr>
      <w:r>
        <w:t xml:space="preserve">ValidX is an Uber-style marketplace that matches businesses with testers in real time. Businesses post experiments, college student testers pick them up and execute them, then upload data and insights.</w:t>
      </w:r>
    </w:p>
    <w:p>
      <w:pPr>
        <w:pStyle w:val="Heading2"/>
        <w:spacing w:after="180" w:before="240" w:line="276"/>
        <w:jc w:val="left"/>
      </w:pPr>
      <w:r>
        <w:rPr>
          <w:b/>
          <w:bCs/>
        </w:rPr>
        <w:t xml:space="preserve">How It Works</w:t>
      </w:r>
    </w:p>
    <w:p>
      <w:pPr>
        <w:pStyle w:val="ListParagraph"/>
        <w:numPr>
          <w:ilvl w:val="0"/>
          <w:numId w:val="2"/>
        </w:numPr>
        <w:spacing w:after="100" w:line="276"/>
      </w:pPr>
      <w:r>
        <w:rPr>
          <w:b/>
          <w:bCs/>
        </w:rPr>
        <w:t xml:space="preserve">Step 1 — Define Your Assumption. </w:t>
      </w:r>
      <w:r>
        <w:t xml:space="preserve">The business identifies their riskiest assumption and frames it as a testable hypothesis. ValidX provides templates and guidance.</w:t>
      </w:r>
    </w:p>
    <w:p>
      <w:pPr>
        <w:pStyle w:val="ListParagraph"/>
        <w:numPr>
          <w:ilvl w:val="0"/>
          <w:numId w:val="2"/>
        </w:numPr>
        <w:spacing w:after="100" w:line="276"/>
      </w:pPr>
      <w:r>
        <w:rPr>
          <w:b/>
          <w:bCs/>
        </w:rPr>
        <w:t xml:space="preserve">Step 2 — Launch a Micro-Experiment. </w:t>
      </w:r>
      <w:r>
        <w:t xml:space="preserve">The business selects a validation tier ($29/$89/$250), chooses the experiment type, and deploys it to the tester network.</w:t>
      </w:r>
    </w:p>
    <w:p>
      <w:pPr>
        <w:pStyle w:val="ListParagraph"/>
        <w:numPr>
          <w:ilvl w:val="0"/>
          <w:numId w:val="2"/>
        </w:numPr>
        <w:spacing w:after="100" w:line="276"/>
      </w:pPr>
      <w:r>
        <w:rPr>
          <w:b/>
          <w:bCs/>
        </w:rPr>
        <w:t xml:space="preserve">Step 3 — Get Real Market Data. </w:t>
      </w:r>
      <w:r>
        <w:t xml:space="preserve">Testers execute the experiment, reaching real people in their networks. They upload data, notes, and files. The business receives actionable insights with a clear pass/fail signal.</w:t>
      </w:r>
    </w:p>
    <w:p>
      <w:pPr>
        <w:pStyle w:val="Heading2"/>
        <w:spacing w:after="180" w:before="240" w:line="276"/>
        <w:jc w:val="left"/>
      </w:pPr>
      <w:r>
        <w:rPr>
          <w:b/>
          <w:bCs/>
        </w:rPr>
        <w:t xml:space="preserve">Platform Features</w:t>
      </w:r>
    </w:p>
    <w:p>
      <w:pPr>
        <w:pStyle w:val="ListParagraph"/>
        <w:numPr>
          <w:ilvl w:val="0"/>
          <w:numId w:val="2"/>
        </w:numPr>
        <w:spacing w:after="100" w:line="276"/>
      </w:pPr>
      <w:r>
        <w:rPr>
          <w:b/>
          <w:bCs/>
        </w:rPr>
        <w:t xml:space="preserve">Experiment Builder — </w:t>
      </w:r>
      <w:r>
        <w:t xml:space="preserve">Drag-and-drop interface for designing landing pages, surveys, and ad tests.</w:t>
      </w:r>
    </w:p>
    <w:p>
      <w:pPr>
        <w:pStyle w:val="ListParagraph"/>
        <w:numPr>
          <w:ilvl w:val="0"/>
          <w:numId w:val="2"/>
        </w:numPr>
        <w:spacing w:after="100" w:line="276"/>
      </w:pPr>
      <w:r>
        <w:rPr>
          <w:b/>
          <w:bCs/>
        </w:rPr>
        <w:t xml:space="preserve">Live Tester Network — </w:t>
      </w:r>
      <w:r>
        <w:t xml:space="preserve">Thousands of college students across the country ready to pick up experiments.</w:t>
      </w:r>
    </w:p>
    <w:p>
      <w:pPr>
        <w:pStyle w:val="ListParagraph"/>
        <w:numPr>
          <w:ilvl w:val="0"/>
          <w:numId w:val="2"/>
        </w:numPr>
        <w:spacing w:after="100" w:line="276"/>
      </w:pPr>
      <w:r>
        <w:rPr>
          <w:b/>
          <w:bCs/>
        </w:rPr>
        <w:t xml:space="preserve">Real-Time Analytics — </w:t>
      </w:r>
      <w:r>
        <w:t xml:space="preserve">Track engagement, conversion, and sentiment as testers interact with experiments.</w:t>
      </w:r>
    </w:p>
    <w:p>
      <w:pPr>
        <w:pStyle w:val="ListParagraph"/>
        <w:numPr>
          <w:ilvl w:val="0"/>
          <w:numId w:val="2"/>
        </w:numPr>
        <w:spacing w:after="100" w:line="276"/>
      </w:pPr>
      <w:r>
        <w:rPr>
          <w:b/>
          <w:bCs/>
        </w:rPr>
        <w:t xml:space="preserve">Assumption Scorecard — </w:t>
      </w:r>
      <w:r>
        <w:t xml:space="preserve">Clear pass/fail signal with confidence metrics on each hypothesis.</w:t>
      </w:r>
    </w:p>
    <w:p>
      <w:pPr>
        <w:pStyle w:val="ListParagraph"/>
        <w:numPr>
          <w:ilvl w:val="0"/>
          <w:numId w:val="2"/>
        </w:numPr>
        <w:spacing w:after="100" w:line="276"/>
      </w:pPr>
      <w:r>
        <w:rPr>
          <w:b/>
          <w:bCs/>
        </w:rPr>
        <w:t xml:space="preserve">Insight Reports — </w:t>
      </w:r>
      <w:r>
        <w:t xml:space="preserve">Automated summaries with key takeaways and recommended next steps.</w:t>
      </w:r>
    </w:p>
    <w:p>
      <w:pPr>
        <w:pStyle w:val="ListParagraph"/>
        <w:numPr>
          <w:ilvl w:val="0"/>
          <w:numId w:val="2"/>
        </w:numPr>
        <w:spacing w:after="100" w:line="276"/>
      </w:pPr>
      <w:r>
        <w:rPr>
          <w:b/>
          <w:bCs/>
        </w:rPr>
        <w:t xml:space="preserve">Team Collaboration — </w:t>
      </w:r>
      <w:r>
        <w:t xml:space="preserve">Share experiments and results with co-founders, advisors, and investors.</w:t>
      </w:r>
    </w:p>
    <w:p>
      <w:pPr>
        <w:pStyle w:val="Heading1"/>
        <w:spacing w:after="240" w:before="360" w:line="276"/>
        <w:jc w:val="left"/>
      </w:pPr>
      <w:r>
        <w:rPr>
          <w:b/>
          <w:bCs/>
        </w:rPr>
        <w:t xml:space="preserve">5. Market Opportunity</w:t>
      </w:r>
    </w:p>
    <w:p>
      <w:pPr>
        <w:pStyle w:val="Heading2"/>
        <w:spacing w:after="180" w:before="240" w:line="276"/>
        <w:jc w:val="left"/>
      </w:pPr>
      <w:r>
        <w:rPr>
          <w:b/>
          <w:bCs/>
        </w:rPr>
        <w:t xml:space="preserve">Target Market</w:t>
      </w:r>
    </w:p>
    <w:p>
      <w:pPr>
        <w:spacing w:after="200" w:before="0" w:line="276"/>
        <w:jc w:val="left"/>
      </w:pPr>
      <w:r>
        <w:t xml:space="preserve">ValidX operates at the intersection of two large and growing markets: startup tools/services and market research technology.</w:t>
      </w:r>
    </w:p>
    <w:p>
      <w:pPr>
        <w:pStyle w:val="Heading3"/>
        <w:spacing w:after="180" w:before="240" w:line="276"/>
        <w:jc w:val="left"/>
      </w:pPr>
      <w:r>
        <w:rPr>
          <w:b/>
          <w:bCs/>
        </w:rPr>
        <w:t xml:space="preserve">Total Addressable Market (TAM)</w:t>
      </w:r>
    </w:p>
    <w:p>
      <w:pPr>
        <w:spacing w:after="200" w:before="0" w:line="276"/>
        <w:jc w:val="left"/>
      </w:pPr>
      <w:r>
        <w:t xml:space="preserve">The global market research industry is valued at approximately $84 billion (2025), with the digital/technology-enabled segment growing at 12% annually. The startup tools and services market exceeds $20 billion globally.</w:t>
      </w:r>
    </w:p>
    <w:p>
      <w:pPr>
        <w:pStyle w:val="Heading3"/>
        <w:spacing w:after="180" w:before="240" w:line="276"/>
        <w:jc w:val="left"/>
      </w:pPr>
      <w:r>
        <w:rPr>
          <w:b/>
          <w:bCs/>
        </w:rPr>
        <w:t xml:space="preserve">Serviceable Addressable Market (SAM)</w:t>
      </w:r>
    </w:p>
    <w:p>
      <w:pPr>
        <w:spacing w:after="200" w:before="0" w:line="276"/>
        <w:jc w:val="left"/>
      </w:pPr>
      <w:r>
        <w:t xml:space="preserve">Focusing on early-stage startups (pre-seed through Series A) and small businesses in the United States, our serviceable market is approximately $2.4 billion. This includes the estimated 5.5 million new businesses started annually in the US, of which roughly 600,000 have employer payroll — indicating meaningful operational scale.</w:t>
      </w:r>
    </w:p>
    <w:p>
      <w:pPr>
        <w:pStyle w:val="Heading3"/>
        <w:spacing w:after="180" w:before="240" w:line="276"/>
        <w:jc w:val="left"/>
      </w:pPr>
      <w:r>
        <w:rPr>
          <w:b/>
          <w:bCs/>
        </w:rPr>
        <w:t xml:space="preserve">Serviceable Obtainable Market (SOM)</w:t>
      </w:r>
    </w:p>
    <w:p>
      <w:pPr>
        <w:spacing w:after="200" w:before="0" w:line="276"/>
        <w:jc w:val="left"/>
      </w:pPr>
      <w:r>
        <w:t xml:space="preserve">In our first three years, targeting accelerator cohorts, startup communities, and university entrepreneurship programs, we estimate capturing $4.8 million in annual revenue by Year 3, representing approximately 0.2% of our SAM.</w:t>
      </w:r>
    </w:p>
    <w:p>
      <w:pPr>
        <w:pStyle w:val="Heading2"/>
        <w:spacing w:after="180" w:before="240" w:line="276"/>
        <w:jc w:val="left"/>
      </w:pPr>
      <w:r>
        <w:rPr>
          <w:b/>
          <w:bCs/>
        </w:rPr>
        <w:t xml:space="preserve">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Segment</w:t>
            </w:r>
          </w:p>
        </w:tc>
        <w:tc>
          <w:tcPr>
            <w:tcW w:type="dxa" w:w="3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5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Need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Pre-Seed Founders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Idea-stage entrepreneurs with no product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Prove demand before building anything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Early-Stage Startups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Have an MVP, seeking product-market fit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Validate pricing, features, messaging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Small Business Owners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Expanding into new markets or products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Test assumptions before investing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Accelerator Teams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In structured programs with tight timelines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Fast evidence for demo day presentations</w:t>
            </w:r>
          </w:p>
        </w:tc>
      </w:tr>
    </w:tbl>
    <w:p>
      <w:pPr>
        <w:spacing w:after="200" w:before="0" w:line="276"/>
        <w:jc w:val="left"/>
      </w:pPr>
      <w:r>
        <w:t xml:space="preserve"/>
      </w:r>
    </w:p>
    <w:p>
      <w:pPr>
        <w:pStyle w:val="Heading1"/>
        <w:spacing w:after="240" w:before="360" w:line="276"/>
        <w:jc w:val="left"/>
      </w:pPr>
      <w:r>
        <w:rPr>
          <w:b/>
          <w:bCs/>
        </w:rPr>
        <w:t xml:space="preserve">6. Business Model</w:t>
      </w:r>
    </w:p>
    <w:p>
      <w:pPr>
        <w:pStyle w:val="Heading2"/>
        <w:spacing w:after="180" w:before="240" w:line="276"/>
        <w:jc w:val="left"/>
      </w:pPr>
      <w:r>
        <w:rPr>
          <w:b/>
          <w:bCs/>
        </w:rPr>
        <w:t xml:space="preserve">Revenue Model: Pay Per Validation</w:t>
      </w:r>
    </w:p>
    <w:p>
      <w:pPr>
        <w:spacing w:after="200" w:before="0" w:line="276"/>
        <w:jc w:val="left"/>
      </w:pPr>
      <w:r>
        <w:t xml:space="preserve">ValidX uses a pay-per-test model with no subscriptions or long-term contracts. This eliminates friction for early-stage founders who cannot commit to recurring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000"/>
        <w:gridCol w:w="1400"/>
        <w:gridCol w:w="3460"/>
      </w:tblGrid>
      <w:tr>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Tester Reach</w:t>
            </w:r>
          </w:p>
        </w:tc>
        <w:tc>
          <w:tcPr>
            <w:tcW w:type="dxa" w:w="1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Turnaround</w:t>
            </w:r>
          </w:p>
        </w:tc>
        <w:tc>
          <w:tcPr>
            <w:tcW w:type="dxa" w:w="34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Quick Test</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10 people per tester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 days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Single assumption, fast signal</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Deep Dive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25 people per tester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48 hours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Multi-variable testing, full report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Full Study</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$250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50+ people per tester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24 hours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Comprehensive validation, custom targeting</w:t>
            </w:r>
          </w:p>
        </w:tc>
      </w:tr>
    </w:tbl>
    <w:p>
      <w:pPr>
        <w:spacing w:after="200" w:before="0" w:line="276"/>
        <w:jc w:val="left"/>
      </w:pPr>
      <w:r>
        <w:t xml:space="preserve"/>
      </w:r>
    </w:p>
    <w:p>
      <w:pPr>
        <w:pStyle w:val="Heading2"/>
        <w:spacing w:after="180" w:before="240" w:line="276"/>
        <w:jc w:val="left"/>
      </w:pPr>
      <w:r>
        <w:rPr>
          <w:b/>
          <w:bCs/>
        </w:rPr>
        <w:t xml:space="preserve">Unit Economics</w:t>
      </w:r>
    </w:p>
    <w:p>
      <w:pPr>
        <w:spacing w:after="200" w:before="0" w:line="276"/>
        <w:jc w:val="left"/>
      </w:pPr>
      <w:r>
        <w:t xml:space="preserve">The marketplace takes a platform fee from each transaction. Testers receive approximately 30% of the test price as their payout, with the remaining 70% covering platform operations, analytics infrastructure, and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Quick Test</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Deep Dive</w:t>
            </w:r>
          </w:p>
        </w:tc>
        <w:tc>
          <w:tcPr>
            <w:tcW w:type="dxa" w:w="21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Full Study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Revenue per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$29</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$89</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$250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Tester payout (~30%)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$5.70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$26.70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$75.00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Gross margin per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$13.30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$62.30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$175.00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Gross margin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70%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70%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70%</w:t>
            </w:r>
          </w:p>
        </w:tc>
      </w:tr>
    </w:tbl>
    <w:p>
      <w:pPr>
        <w:spacing w:after="200" w:before="0" w:line="276"/>
        <w:jc w:val="left"/>
      </w:pPr>
      <w:r>
        <w:t xml:space="preserve"/>
      </w:r>
    </w:p>
    <w:p>
      <w:pPr>
        <w:pStyle w:val="Heading2"/>
        <w:spacing w:after="180" w:before="240" w:line="276"/>
        <w:jc w:val="left"/>
      </w:pPr>
      <w:r>
        <w:rPr>
          <w:b/>
          <w:bCs/>
        </w:rPr>
        <w:t xml:space="preserve">Tester Ecosystem</w:t>
      </w:r>
    </w:p>
    <w:p>
      <w:pPr>
        <w:spacing w:after="200" w:before="0" w:line="276"/>
        <w:jc w:val="left"/>
      </w:pPr>
      <w:r>
        <w:t xml:space="preserve">Testers are college students who earn money by executing experiments. This creates a gig-economy-style earning opportunity that is flexible, skill-building, and aligned with their schedules. Students can cash out earnings via PayPal, Venmo, Cash App, or bank transfer.</w:t>
      </w:r>
    </w:p>
    <w:p>
      <w:pPr>
        <w:pStyle w:val="Heading1"/>
        <w:spacing w:after="240" w:before="360" w:line="276"/>
        <w:jc w:val="left"/>
      </w:pPr>
      <w:r>
        <w:rPr>
          <w:b/>
          <w:bCs/>
        </w:rPr>
        <w:t xml:space="preserve">7. Go-to-Market Strategy</w:t>
      </w:r>
    </w:p>
    <w:p>
      <w:pPr>
        <w:pStyle w:val="Heading2"/>
        <w:spacing w:after="180" w:before="240" w:line="276"/>
        <w:jc w:val="left"/>
      </w:pPr>
      <w:r>
        <w:rPr>
          <w:b/>
          <w:bCs/>
        </w:rPr>
        <w:t xml:space="preserve">Phase 1: University Launch (Months 1–6)</w:t>
      </w:r>
    </w:p>
    <w:p>
      <w:pPr>
        <w:pStyle w:val="ListParagraph"/>
        <w:numPr>
          <w:ilvl w:val="0"/>
          <w:numId w:val="2"/>
        </w:numPr>
        <w:spacing w:after="100" w:line="276"/>
      </w:pPr>
      <w:r>
        <w:t xml:space="preserve">Partner with 5–10 university entrepreneurship programs and student incubators.</w:t>
      </w:r>
    </w:p>
    <w:p>
      <w:pPr>
        <w:pStyle w:val="ListParagraph"/>
        <w:numPr>
          <w:ilvl w:val="0"/>
          <w:numId w:val="2"/>
        </w:numPr>
        <w:spacing w:after="100" w:line="276"/>
      </w:pPr>
      <w:r>
        <w:t xml:space="preserve">Recruit initial tester pool from campus ambassador programs (target: 500 testers).</w:t>
      </w:r>
    </w:p>
    <w:p>
      <w:pPr>
        <w:pStyle w:val="ListParagraph"/>
        <w:numPr>
          <w:ilvl w:val="0"/>
          <w:numId w:val="2"/>
        </w:numPr>
        <w:spacing w:after="100" w:line="276"/>
      </w:pPr>
      <w:r>
        <w:t xml:space="preserve">Onboard accelerator cohorts as early business users (target: 50 businesses).</w:t>
      </w:r>
    </w:p>
    <w:p>
      <w:pPr>
        <w:pStyle w:val="ListParagraph"/>
        <w:numPr>
          <w:ilvl w:val="0"/>
          <w:numId w:val="2"/>
        </w:numPr>
        <w:spacing w:after="100" w:line="276"/>
      </w:pPr>
      <w:r>
        <w:t xml:space="preserve">Offer founding-member pricing to drive initial adoption and case studies.</w:t>
      </w:r>
    </w:p>
    <w:p>
      <w:pPr>
        <w:pStyle w:val="Heading2"/>
        <w:spacing w:after="180" w:before="240" w:line="276"/>
        <w:jc w:val="left"/>
      </w:pPr>
      <w:r>
        <w:rPr>
          <w:b/>
          <w:bCs/>
        </w:rPr>
        <w:t xml:space="preserve">Phase 2: Community Growth (Months 6–12)</w:t>
      </w:r>
    </w:p>
    <w:p>
      <w:pPr>
        <w:pStyle w:val="ListParagraph"/>
        <w:numPr>
          <w:ilvl w:val="0"/>
          <w:numId w:val="2"/>
        </w:numPr>
        <w:spacing w:after="100" w:line="276"/>
      </w:pPr>
      <w:r>
        <w:t xml:space="preserve">Expand tester network to 20+ universities nationwide (target: 2,000 testers).</w:t>
      </w:r>
    </w:p>
    <w:p>
      <w:pPr>
        <w:pStyle w:val="ListParagraph"/>
        <w:numPr>
          <w:ilvl w:val="0"/>
          <w:numId w:val="2"/>
        </w:numPr>
        <w:spacing w:after="100" w:line="276"/>
      </w:pPr>
      <w:r>
        <w:t xml:space="preserve">Launch content marketing: blog, case studies, and social proof from early users.</w:t>
      </w:r>
    </w:p>
    <w:p>
      <w:pPr>
        <w:pStyle w:val="ListParagraph"/>
        <w:numPr>
          <w:ilvl w:val="0"/>
          <w:numId w:val="2"/>
        </w:numPr>
        <w:spacing w:after="100" w:line="276"/>
      </w:pPr>
      <w:r>
        <w:t xml:space="preserve">Partner with startup communities (Indie Hackers, Product Hunt, Y Combinator forums).</w:t>
      </w:r>
    </w:p>
    <w:p>
      <w:pPr>
        <w:pStyle w:val="ListParagraph"/>
        <w:numPr>
          <w:ilvl w:val="0"/>
          <w:numId w:val="2"/>
        </w:numPr>
        <w:spacing w:after="100" w:line="276"/>
      </w:pPr>
      <w:r>
        <w:t xml:space="preserve">Introduce referral program: businesses earn credits for referring other founders.</w:t>
      </w:r>
    </w:p>
    <w:p>
      <w:pPr>
        <w:pStyle w:val="Heading2"/>
        <w:spacing w:after="180" w:before="240" w:line="276"/>
        <w:jc w:val="left"/>
      </w:pPr>
      <w:r>
        <w:rPr>
          <w:b/>
          <w:bCs/>
        </w:rPr>
        <w:t xml:space="preserve">Phase 3: Scale (Months 12–24)</w:t>
      </w:r>
    </w:p>
    <w:p>
      <w:pPr>
        <w:pStyle w:val="ListParagraph"/>
        <w:numPr>
          <w:ilvl w:val="0"/>
          <w:numId w:val="2"/>
        </w:numPr>
        <w:spacing w:after="100" w:line="276"/>
      </w:pPr>
      <w:r>
        <w:t xml:space="preserve">Expand to 50+ universities and 10,000+ active testers.</w:t>
      </w:r>
    </w:p>
    <w:p>
      <w:pPr>
        <w:pStyle w:val="ListParagraph"/>
        <w:numPr>
          <w:ilvl w:val="0"/>
          <w:numId w:val="2"/>
        </w:numPr>
        <w:spacing w:after="100" w:line="276"/>
      </w:pPr>
      <w:r>
        <w:t xml:space="preserve">Introduce self-serve experiment templates for faster onboarding.</w:t>
      </w:r>
    </w:p>
    <w:p>
      <w:pPr>
        <w:pStyle w:val="ListParagraph"/>
        <w:numPr>
          <w:ilvl w:val="0"/>
          <w:numId w:val="2"/>
        </w:numPr>
        <w:spacing w:after="100" w:line="276"/>
      </w:pPr>
      <w:r>
        <w:t xml:space="preserve">Launch API/integrations with startup tools (Notion, Slack, Figma).</w:t>
      </w:r>
    </w:p>
    <w:p>
      <w:pPr>
        <w:pStyle w:val="ListParagraph"/>
        <w:numPr>
          <w:ilvl w:val="0"/>
          <w:numId w:val="2"/>
        </w:numPr>
        <w:spacing w:after="100" w:line="276"/>
      </w:pPr>
      <w:r>
        <w:t xml:space="preserve">Explore international expansion, starting with English-speaking markets.</w:t>
      </w:r>
    </w:p>
    <w:p>
      <w:pPr>
        <w:pStyle w:val="Heading1"/>
        <w:spacing w:after="240" w:before="360" w:line="276"/>
        <w:jc w:val="left"/>
      </w:pPr>
      <w:r>
        <w:rPr>
          <w:b/>
          <w:bCs/>
        </w:rPr>
        <w:t xml:space="preserve">8. Competitive Landscape</w:t>
      </w:r>
    </w:p>
    <w:p>
      <w:pPr>
        <w:spacing w:after="200" w:before="0" w:line="276"/>
        <w:jc w:val="left"/>
      </w:pPr>
      <w:r>
        <w:t xml:space="preserve">ValidX does not compete head-to-head with traditional market research firms. Instead, it creates a new category: real-time assumption testing for startups, powered by a two-sided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Competitor</w:t>
            </w:r>
          </w:p>
        </w:tc>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They Do</w:t>
            </w:r>
          </w:p>
        </w:tc>
        <w:tc>
          <w:tcPr>
            <w:tcW w:type="dxa" w:w="4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ValidX Advantage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SurveyMonkey / Typeform</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Self-serve surveys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provides real behavioral data, not just self-reported answers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UserTesting.com</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User experience testing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tests business assumptions, not just UX; much lower price point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Pollfish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Mobile survey marketplace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uses live experiments, not surveys; testers reach real people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Lean startup consulting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Advisory services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is self-serve, on-demand, and 10–50x cheaper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Building an MVP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Direct product development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ValidX validates before any code is written</w:t>
            </w:r>
          </w:p>
        </w:tc>
      </w:tr>
    </w:tbl>
    <w:p>
      <w:pPr>
        <w:spacing w:after="200" w:before="0" w:line="276"/>
        <w:jc w:val="left"/>
      </w:pPr>
      <w:r>
        <w:t xml:space="preserve"/>
      </w:r>
    </w:p>
    <w:p>
      <w:pPr>
        <w:spacing w:after="200" w:before="0" w:line="276"/>
        <w:jc w:val="left"/>
      </w:pPr>
      <w:r>
        <w:rPr>
          <w:b/>
          <w:bCs/>
        </w:rPr>
        <w:t xml:space="preserve">Key differentiator: </w:t>
      </w:r>
      <w:r>
        <w:t xml:space="preserve">ValidX is the only platform that combines a live tester marketplace with structured assumption testing specifically designed for early-stage businesses. Our college student network provides forward-looking consumer insights that traditional panels cannot match.</w:t>
      </w:r>
    </w:p>
    <w:p>
      <w:pPr>
        <w:pStyle w:val="Heading1"/>
        <w:spacing w:after="240" w:before="360" w:line="276"/>
        <w:jc w:val="left"/>
      </w:pPr>
      <w:r>
        <w:rPr>
          <w:b/>
          <w:bCs/>
        </w:rPr>
        <w:t xml:space="preserve">9. Financial Projections</w:t>
      </w:r>
    </w:p>
    <w:p>
      <w:pPr>
        <w:spacing w:after="200" w:before="0" w:line="276"/>
        <w:jc w:val="left"/>
      </w:pPr>
      <w:r>
        <w:t xml:space="preserve">The following projections are based on conservative assumptions about user acquisition and test frequency. All figures are in USD.</w:t>
      </w:r>
    </w:p>
    <w:p>
      <w:pPr>
        <w:pStyle w:val="Heading2"/>
        <w:spacing w:after="180" w:before="240" w:line="276"/>
        <w:jc w:val="left"/>
      </w:pPr>
      <w:r>
        <w:rPr>
          <w:b/>
          <w:bCs/>
        </w:rPr>
        <w:t xml:space="preserve">Revenue Projections (Years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Year 1</w:t>
            </w:r>
          </w:p>
        </w:tc>
        <w:tc>
          <w:tcPr>
            <w:tcW w:type="dxa" w:w="212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Year 2</w:t>
            </w:r>
          </w:p>
        </w:tc>
        <w:tc>
          <w:tcPr>
            <w:tcW w:type="dxa" w:w="212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Year 3</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Active businesses</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2,500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Tests per business/year</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Total tests</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4,800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20,000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Average revenue per test</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$66</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$89</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$105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Total revenue</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$52,800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$427,200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$2,100,000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Tester payouts (30%)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$15,840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$128,160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$630,000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Gross profit</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$36,960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$299,040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$1,470,000</w:t>
            </w:r>
          </w:p>
        </w:tc>
      </w:tr>
    </w:tbl>
    <w:p>
      <w:pPr>
        <w:spacing w:after="200" w:before="0" w:line="276"/>
        <w:jc w:val="left"/>
      </w:pPr>
      <w:r>
        <w:t xml:space="preserve"/>
      </w:r>
    </w:p>
    <w:p>
      <w:pPr>
        <w:pStyle w:val="Heading2"/>
        <w:spacing w:after="180" w:before="240" w:line="276"/>
        <w:jc w:val="left"/>
      </w:pPr>
      <w:r>
        <w:rPr>
          <w:b/>
          <w:bCs/>
        </w:rPr>
        <w:t xml:space="preserve">Operating Expenses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Annual Estimate</w:t>
            </w:r>
          </w:p>
        </w:tc>
        <w:tc>
          <w:tcPr>
            <w:tcW w:type="dxa" w:w="38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Platform development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$60,000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Engineering, hosting, infrastructure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Marketing &amp; growth</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$24,000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Content, partnerships, campus events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Operations &amp; support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$18,000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Customer success, tester management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Legal &amp; compliance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Entity formation, terms, privacy policy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Miscellaneous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$6,000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Tools, software, contingency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Total Year 1 OpEx</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$116,000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200" w:before="0" w:line="276"/>
        <w:jc w:val="left"/>
      </w:pPr>
      <w:r>
        <w:t xml:space="preserve"/>
      </w:r>
    </w:p>
    <w:p>
      <w:pPr>
        <w:spacing w:after="200" w:before="0" w:line="276"/>
        <w:jc w:val="left"/>
      </w:pPr>
      <w:r>
        <w:t xml:space="preserve">Year 1 is an investment year with expected negative cash flow as we build the platform and seed both sides of the marketplace. We project reaching profitability in mid-Year 2, with meaningful margins by Year 3.</w:t>
      </w:r>
    </w:p>
    <w:p>
      <w:pPr>
        <w:pStyle w:val="Heading2"/>
        <w:spacing w:after="180" w:before="240" w:line="276"/>
        <w:jc w:val="left"/>
      </w:pPr>
      <w:r>
        <w:rPr>
          <w:b/>
          <w:bCs/>
        </w:rPr>
        <w:t xml:space="preserve">Path to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c>
          <w:tcPr>
            <w:tcW w:type="dxa" w:w="28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Tests/Month</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Break-even (monthly)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Month 14</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~175</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Cash-flow positive (cumulative)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Month 20</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~350</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$1M ARR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Month 28</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~800</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$2M ARR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Month 34</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~1,600</w:t>
            </w:r>
          </w:p>
        </w:tc>
      </w:tr>
    </w:tbl>
    <w:p>
      <w:pPr>
        <w:spacing w:after="200" w:before="0" w:line="276"/>
        <w:jc w:val="left"/>
      </w:pPr>
      <w:r>
        <w:t xml:space="preserve"/>
      </w:r>
    </w:p>
    <w:p>
      <w:pPr>
        <w:pStyle w:val="Heading1"/>
        <w:spacing w:after="240" w:before="360" w:line="276"/>
        <w:jc w:val="left"/>
      </w:pPr>
      <w:r>
        <w:rPr>
          <w:b/>
          <w:bCs/>
        </w:rPr>
        <w:t xml:space="preserve">10. Funding Requirements</w:t>
      </w:r>
    </w:p>
    <w:p>
      <w:pPr>
        <w:spacing w:after="200" w:before="0" w:line="276"/>
        <w:jc w:val="left"/>
      </w:pPr>
      <w:r>
        <w:t xml:space="preserve">ValidX is seeking $150,000 in pre-seed funding to build the platform, launch the marketplace, and acquire initial users on both sides.</w:t>
      </w:r>
    </w:p>
    <w:p>
      <w:pPr>
        <w:pStyle w:val="Heading2"/>
        <w:spacing w:after="180" w:before="240" w:line="276"/>
        <w:jc w:val="left"/>
      </w:pPr>
      <w:r>
        <w:rPr>
          <w:b/>
          <w:bCs/>
        </w:rP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Amount</w:t>
            </w:r>
          </w:p>
        </w:tc>
        <w:tc>
          <w:tcPr>
            <w:tcW w:type="dxa" w:w="45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Allocation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Product development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$75,000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50% — Engineering, design, infrastructure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Marketing &amp; launch</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$30,000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 — Campus partnerships, content, events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Operations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$25,000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17% — Legal, compliance, tools, support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13% — Working capital and contingency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Total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$150,000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r>
    </w:tbl>
    <w:p>
      <w:pPr>
        <w:spacing w:after="200" w:before="0" w:line="276"/>
        <w:jc w:val="left"/>
      </w:pPr>
      <w:r>
        <w:t xml:space="preserve"/>
      </w:r>
    </w:p>
    <w:p>
      <w:pPr>
        <w:spacing w:after="200" w:before="0" w:line="276"/>
        <w:jc w:val="left"/>
      </w:pPr>
      <w:r>
        <w:t xml:space="preserve">This funding provides 12–15 months of runway to reach break-even, build a defensible two-sided network, and generate the traction needed for a seed round.</w:t>
      </w:r>
    </w:p>
    <w:p>
      <w:pPr>
        <w:pStyle w:val="Heading1"/>
        <w:spacing w:after="240" w:before="360" w:line="276"/>
        <w:jc w:val="left"/>
      </w:pPr>
      <w:r>
        <w:rPr>
          <w:b/>
          <w:bCs/>
        </w:rPr>
        <w:t xml:space="preserve">11. Team</w:t>
      </w:r>
    </w:p>
    <w:p>
      <w:pPr>
        <w:spacing w:after="200" w:before="0" w:line="276"/>
        <w:jc w:val="left"/>
      </w:pPr>
      <w:r>
        <w:t xml:space="preserve">ValidX is being built by a founding team with deep expertise in marketplace dynamics, startup ecosystems, and consumer technology. The team brings hands-on experience building products, growing communities, and understanding the challenges that early-stage founders face every day.</w:t>
      </w:r>
    </w:p>
    <w:p>
      <w:pPr>
        <w:spacing w:after="200" w:before="0" w:line="276"/>
        <w:jc w:val="left"/>
      </w:pPr>
      <w:r>
        <w:t xml:space="preserve">Key roles to fill with funding include a lead full-stack engineer, a campus growth lead to recruit and manage the tester network, and a part-time designer for brand and UX.</w:t>
      </w:r>
    </w:p>
    <w:p>
      <w:pPr>
        <w:pStyle w:val="Heading1"/>
        <w:spacing w:after="240" w:before="360" w:line="276"/>
        <w:jc w:val="left"/>
      </w:pPr>
      <w:r>
        <w:rPr>
          <w:b/>
          <w:bCs/>
        </w:rPr>
        <w:t xml:space="preserve">12.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57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 Strategy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Cold start (chicken-and-egg)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Seed both sides simultaneously via university partnerships; offer founding-member incentives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Tester quality / reliability</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Rating system, verification process, quality thresholds for payouts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Low repeat usage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Education content, experiment templates, results that drive return usage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Competition from incumbents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Incumbents target enterprise; our price point and speed create a different market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Regulatory / data privacy</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Built-in consent flows, GDPR/CCPA compliance from day one</w:t>
            </w:r>
          </w:p>
        </w:tc>
      </w:tr>
    </w:tbl>
    <w:p>
      <w:pPr>
        <w:spacing w:after="200" w:before="0" w:line="276"/>
        <w:jc w:val="left"/>
      </w:pPr>
      <w:r>
        <w:t xml:space="preserve"/>
      </w:r>
    </w:p>
    <w:p>
      <w:pPr>
        <w:pStyle w:val="Heading1"/>
        <w:spacing w:after="240" w:before="360" w:line="276"/>
        <w:jc w:val="left"/>
      </w:pPr>
      <w:r>
        <w:rPr>
          <w:b/>
          <w:bCs/>
        </w:rPr>
        <w:t xml:space="preserve">13.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Quarter</w:t>
            </w:r>
          </w:p>
        </w:tc>
        <w:tc>
          <w:tcPr>
            <w:tcW w:type="dxa" w:w="3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c>
          <w:tcPr>
            <w:tcW w:type="dxa" w:w="4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Metric</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Q2 2026</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Platform MVP launch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Functional marketplace live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Q3 2026</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University pilot program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 universities, 500 testers, 50 businesses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Q4 2026</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Public launch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2,000 testers, 200 businesses, 200 tests completed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Q1 2027</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Growth phase begins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5,000 testers, 500 businesses, $15K MRR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Q2 2027</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Seed fundraise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$1M+ seed round to accelerate growth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Q4 2027</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National expansion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sz w:val="20"/>
                <w:szCs w:val="20"/>
              </w:rPr>
              <w:t xml:space="preserve">20,000 testers, 50+ universities, $35K MRR</w:t>
            </w:r>
          </w:p>
        </w:tc>
      </w:tr>
    </w:tbl>
    <w:p>
      <w:pPr>
        <w:spacing w:after="200" w:before="0" w:line="276"/>
        <w:jc w:val="left"/>
      </w:pPr>
      <w:r>
        <w:t xml:space="preserve"/>
      </w:r>
    </w:p>
    <w:p>
      <w:pPr>
        <w:pStyle w:val="Heading1"/>
        <w:spacing w:after="240" w:before="360" w:line="276"/>
        <w:jc w:val="left"/>
      </w:pPr>
      <w:r>
        <w:rPr>
          <w:b/>
          <w:bCs/>
        </w:rPr>
        <w:t xml:space="preserve">14. Conclusion</w:t>
      </w:r>
    </w:p>
    <w:p>
      <w:pPr>
        <w:spacing w:after="200" w:before="0" w:line="276"/>
        <w:jc w:val="left"/>
      </w:pPr>
      <w:r>
        <w:t xml:space="preserve">ValidX addresses a fundamental problem in entrepreneurship: founders invest time, money, and energy into ideas they have never validated with real consumers. The result is a staggering failure rate and billions of dollars in wasted resources.</w:t>
      </w:r>
    </w:p>
    <w:p>
      <w:pPr>
        <w:spacing w:after="200" w:before="0" w:line="276"/>
        <w:jc w:val="left"/>
      </w:pPr>
      <w:r>
        <w:t xml:space="preserve">By building an Uber-style marketplace that connects startups with engaged, digitally native college student testers, ValidX makes real-world validation fast, affordable, and accessible to every founder. Our pay-per-test model eliminates friction, our tester network provides forward-looking insights, and our platform delivers clear, actionable data.</w:t>
      </w:r>
    </w:p>
    <w:p>
      <w:pPr>
        <w:spacing w:after="200" w:before="0" w:line="276"/>
        <w:jc w:val="left"/>
      </w:pPr>
      <w:r>
        <w:t xml:space="preserve">With $150,000 in pre-seed funding, we will build the platform, launch at 5 universities, and prove the model. The opportunity to become the </w:t>
      </w:r>
      <w:r>
        <w:rPr>
          <w:b/>
          <w:bCs/>
        </w:rPr>
        <w:t xml:space="preserve">default first step for every startup</w:t>
      </w:r>
      <w:r>
        <w:t xml:space="preserve"> is massive — and we are building the infrastructure to capture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4748B"/>
        <w:sz w:val="16"/>
        <w:szCs w:val="16"/>
      </w:rPr>
      <w:t xml:space="preserve">ValidX ©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color w:val="64748B"/>
        <w:sz w:val="16"/>
        <w:szCs w:val="16"/>
      </w:rPr>
      <w:t xml:space="preserve">ValidX Business Plan</w:t>
    </w:r>
    <w:r>
      <w:rPr>
        <w:rFonts w:ascii="Arial" w:cs="Arial" w:eastAsia="Arial" w:hAnsi="Arial"/>
        <w:color w:val="64748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4F46E5"/>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2026-04-09T23:32:26.820Z</dcterms:created>
  <dcterms:modified xsi:type="dcterms:W3CDTF">2026-04-09T23:32:26.820Z</dcterms:modified>
</cp:coreProperties>
</file>

<file path=docProps/custom.xml><?xml version="1.0" encoding="utf-8"?>
<Properties xmlns="http://schemas.openxmlformats.org/officeDocument/2006/custom-properties" xmlns:vt="http://schemas.openxmlformats.org/officeDocument/2006/docPropsVTypes"/>
</file>