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798" w:rsidRPr="00665A5F" w:rsidRDefault="005D5798" w:rsidP="00FE0B6B">
      <w:pPr>
        <w:ind w:firstLineChars="600" w:firstLine="1260"/>
        <w:rPr>
          <w:rFonts w:asciiTheme="minorEastAsia" w:hAnsiTheme="minorEastAsia"/>
          <w:color w:val="000000"/>
          <w:szCs w:val="21"/>
        </w:rPr>
      </w:pPr>
      <w:r w:rsidRPr="00665A5F">
        <w:rPr>
          <w:rFonts w:asciiTheme="minorEastAsia" w:hAnsiTheme="minorEastAsia"/>
          <w:color w:val="000000"/>
          <w:szCs w:val="21"/>
        </w:rPr>
        <w:t>《证券市场基础知识》考前冲刺预测试卷(一)</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一、单项选择题(共60题，每题0．5分，共30分。以下备选答案中只有一项最符合题目</w:t>
      </w:r>
      <w:r w:rsidRPr="00665A5F">
        <w:rPr>
          <w:rFonts w:asciiTheme="minorEastAsia" w:hAnsiTheme="minorEastAsia" w:hint="eastAsia"/>
          <w:color w:val="000000"/>
          <w:szCs w:val="21"/>
        </w:rPr>
        <w:t>要求，不选、错选均不得分</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1．证券公司对客户交易结算资金必须存入指定的</w:t>
      </w:r>
      <w:r w:rsidR="00665A5F">
        <w:rPr>
          <w:rFonts w:asciiTheme="minorEastAsia" w:hAnsiTheme="minorEastAsia"/>
          <w:color w:val="000000"/>
          <w:szCs w:val="21"/>
        </w:rPr>
        <w:t>（　　）</w:t>
      </w:r>
      <w:r w:rsidRPr="00665A5F">
        <w:rPr>
          <w:rFonts w:asciiTheme="minorEastAsia" w:hAnsiTheme="minorEastAsia"/>
          <w:color w:val="000000"/>
          <w:szCs w:val="21"/>
        </w:rPr>
        <w:t>，单独立户管理。</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A．商业银行</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B．金融机构</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．证券公司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D．工商银行</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2．ETF的汉译名称为</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A．存托凭证</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B．交易所交易基金</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．上市开放式基金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D．指数参与份额</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3．股东大会的下列</w:t>
      </w:r>
      <w:r w:rsidRPr="00665A5F">
        <w:rPr>
          <w:rFonts w:asciiTheme="minorEastAsia" w:hAnsiTheme="minorEastAsia" w:hint="eastAsia"/>
          <w:color w:val="000000"/>
          <w:szCs w:val="21"/>
        </w:rPr>
        <w:t>决议无须经出席会议的股东所持表决权的</w:t>
      </w:r>
      <w:r w:rsidRPr="00665A5F">
        <w:rPr>
          <w:rFonts w:asciiTheme="minorEastAsia" w:hAnsiTheme="minorEastAsia"/>
          <w:color w:val="000000"/>
          <w:szCs w:val="21"/>
        </w:rPr>
        <w:t>2／3以上通过的是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A．修改公司章程</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B．增加或减少注册资本的决议</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．对发行公司债券作出决议</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D．公司合并、分立、解散或者变更公司形式的决议</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4．债券持有人可以按照自己的需要和市场的实际状况，灵活地转让债券，以提前收回本金</w:t>
      </w:r>
      <w:r w:rsidRPr="00665A5F">
        <w:rPr>
          <w:rFonts w:asciiTheme="minorEastAsia" w:hAnsiTheme="minorEastAsia" w:hint="eastAsia"/>
          <w:color w:val="000000"/>
          <w:szCs w:val="21"/>
        </w:rPr>
        <w:t>和实现投资收益，债券的这一特征称之为</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A．安全性</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B．流动性</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．收益性</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D．偿还性</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5．按照新《会计准则》和相关规定，关于股票的估值原则，下列叙述错误的是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A．初始取得的股票投资，应以成本作为确定其公允价值的基础</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B．存在活跃市场的情况下，应采用以市价确定股票股资的公允价值</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．不存在活跃市场的情况下，应采用估值技术确定股票投资的公允价值</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D．有确凿证据表明按一般估值方法进行估值仍不能客观反映股票投资公允价值的，基金管理人应根据具体情况与基金托管人商定后，按最能恰当反映股票投资公允价值的价格估值</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6．对于无面额股票而言，</w:t>
      </w:r>
      <w:r w:rsidR="00665A5F">
        <w:rPr>
          <w:rFonts w:asciiTheme="minorEastAsia" w:hAnsiTheme="minorEastAsia"/>
          <w:color w:val="000000"/>
          <w:szCs w:val="21"/>
        </w:rPr>
        <w:t>（　　）</w:t>
      </w:r>
      <w:r w:rsidRPr="00665A5F">
        <w:rPr>
          <w:rFonts w:asciiTheme="minorEastAsia" w:hAnsiTheme="minorEastAsia"/>
          <w:color w:val="000000"/>
          <w:szCs w:val="21"/>
        </w:rPr>
        <w:t>其每股价值上升。</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A．公司净资产减少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B．公司净资产和</w:t>
      </w:r>
      <w:r w:rsidRPr="00665A5F">
        <w:rPr>
          <w:rFonts w:asciiTheme="minorEastAsia" w:hAnsiTheme="minorEastAsia" w:hint="eastAsia"/>
          <w:color w:val="000000"/>
          <w:szCs w:val="21"/>
        </w:rPr>
        <w:t>预期未来收益均减少</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．公司净资产和预期未来收益均增加</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D．公司预期未来收益减少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7．经济周期循环对股票市场的影响非常显著，下列对经济周期变动影响股票价格的描述正</w:t>
      </w:r>
      <w:r w:rsidRPr="00665A5F">
        <w:rPr>
          <w:rFonts w:asciiTheme="minorEastAsia" w:hAnsiTheme="minorEastAsia" w:hint="eastAsia"/>
          <w:color w:val="000000"/>
          <w:szCs w:val="21"/>
        </w:rPr>
        <w:t>确的是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A．经济周期变动——公司利润增减——股息增减——投资者心理和投资决策变化——供求关系变化——股票价格变化</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B．经济周期变动——投资者心理和投资决策变化——公司利润增减——股息增减——供求关系变化——股票价格变化</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．经济周期变动——供求关系变化——公司利润增</w:t>
      </w:r>
      <w:r w:rsidR="005D5798" w:rsidRPr="00665A5F">
        <w:rPr>
          <w:rFonts w:asciiTheme="minorEastAsia" w:hAnsiTheme="minorEastAsia" w:hint="eastAsia"/>
          <w:color w:val="000000"/>
          <w:szCs w:val="21"/>
        </w:rPr>
        <w:t>减——股息增减——投资者心理和投资</w:t>
      </w:r>
      <w:r w:rsidR="005D5798" w:rsidRPr="00665A5F">
        <w:rPr>
          <w:rFonts w:asciiTheme="minorEastAsia" w:hAnsiTheme="minorEastAsia"/>
          <w:color w:val="000000"/>
          <w:szCs w:val="21"/>
        </w:rPr>
        <w:t>决策变化——股票价格变化</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D．经济周期变动——公司利润增减——供求关系变化——股息增减——投资者心理和投资</w:t>
      </w:r>
      <w:r w:rsidRPr="00665A5F">
        <w:rPr>
          <w:rFonts w:asciiTheme="minorEastAsia" w:hAnsiTheme="minorEastAsia"/>
          <w:color w:val="000000"/>
          <w:szCs w:val="21"/>
        </w:rPr>
        <w:lastRenderedPageBreak/>
        <w:t>决策变化——股票价格变化</w:t>
      </w:r>
    </w:p>
    <w:p w:rsidR="005D5798" w:rsidRPr="00665A5F" w:rsidRDefault="005D5798" w:rsidP="005B701C">
      <w:pPr>
        <w:widowControl/>
        <w:jc w:val="left"/>
        <w:rPr>
          <w:rFonts w:asciiTheme="minorEastAsia" w:hAnsiTheme="minorEastAsia"/>
          <w:color w:val="000000"/>
          <w:szCs w:val="21"/>
        </w:rPr>
      </w:pPr>
      <w:r w:rsidRPr="00665A5F">
        <w:rPr>
          <w:rFonts w:asciiTheme="minorEastAsia" w:hAnsiTheme="minorEastAsia"/>
          <w:color w:val="000000"/>
          <w:szCs w:val="21"/>
        </w:rPr>
        <w:t>8．下面选项中，</w:t>
      </w:r>
      <w:r w:rsidR="00665A5F">
        <w:rPr>
          <w:rFonts w:asciiTheme="minorEastAsia" w:hAnsiTheme="minorEastAsia"/>
          <w:color w:val="000000"/>
          <w:szCs w:val="21"/>
        </w:rPr>
        <w:t>（　　）</w:t>
      </w:r>
      <w:r w:rsidRPr="00665A5F">
        <w:rPr>
          <w:rFonts w:asciiTheme="minorEastAsia" w:hAnsiTheme="minorEastAsia"/>
          <w:color w:val="000000"/>
          <w:szCs w:val="21"/>
        </w:rPr>
        <w:t>不属于境外上市外资股。</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A．H股</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B．N股</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．B股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D．S股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9．根据我国规定，封闭式基金的存续时间不得少于</w:t>
      </w:r>
      <w:r w:rsidR="00665A5F">
        <w:rPr>
          <w:rFonts w:asciiTheme="minorEastAsia" w:hAnsiTheme="minorEastAsia"/>
          <w:color w:val="000000"/>
          <w:szCs w:val="21"/>
        </w:rPr>
        <w:t>（　　）</w:t>
      </w:r>
      <w:r w:rsidRPr="00665A5F">
        <w:rPr>
          <w:rFonts w:asciiTheme="minorEastAsia" w:hAnsiTheme="minorEastAsia"/>
          <w:color w:val="000000"/>
          <w:szCs w:val="21"/>
        </w:rPr>
        <w:t>年，最低募集数额不得少于</w:t>
      </w:r>
      <w:r w:rsidR="00665A5F">
        <w:rPr>
          <w:rFonts w:asciiTheme="minorEastAsia" w:hAnsiTheme="minorEastAsia"/>
          <w:color w:val="000000"/>
          <w:szCs w:val="21"/>
        </w:rPr>
        <w:t>（　　）</w:t>
      </w:r>
      <w:r w:rsidRPr="00665A5F">
        <w:rPr>
          <w:rFonts w:asciiTheme="minorEastAsia" w:hAnsiTheme="minorEastAsia"/>
          <w:color w:val="000000"/>
          <w:szCs w:val="21"/>
        </w:rPr>
        <w:t>亿元。</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A．105</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B．510</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．52</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D．1010</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10．目前，只有</w:t>
      </w:r>
      <w:r w:rsidR="00665A5F">
        <w:rPr>
          <w:rFonts w:asciiTheme="minorEastAsia" w:hAnsiTheme="minorEastAsia"/>
          <w:color w:val="000000"/>
          <w:szCs w:val="21"/>
        </w:rPr>
        <w:t>（　　）</w:t>
      </w:r>
      <w:r w:rsidRPr="00665A5F">
        <w:rPr>
          <w:rFonts w:asciiTheme="minorEastAsia" w:hAnsiTheme="minorEastAsia"/>
          <w:color w:val="000000"/>
          <w:szCs w:val="21"/>
        </w:rPr>
        <w:t>可以实现无纸化发行和交易。</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A．实物债券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B．凭证式债券</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．记账式债券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D．中央政府债券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11．为了满足投资者中途抽回资金、实现变现的需要，</w:t>
      </w:r>
      <w:r w:rsidR="00665A5F">
        <w:rPr>
          <w:rFonts w:asciiTheme="minorEastAsia" w:hAnsiTheme="minorEastAsia"/>
          <w:color w:val="000000"/>
          <w:szCs w:val="21"/>
        </w:rPr>
        <w:t>（　　）</w:t>
      </w:r>
      <w:r w:rsidRPr="00665A5F">
        <w:rPr>
          <w:rFonts w:asciiTheme="minorEastAsia" w:hAnsiTheme="minorEastAsia"/>
          <w:color w:val="000000"/>
          <w:szCs w:val="21"/>
        </w:rPr>
        <w:t>一般在基金资产中保持一定</w:t>
      </w:r>
      <w:r w:rsidRPr="00665A5F">
        <w:rPr>
          <w:rFonts w:asciiTheme="minorEastAsia" w:hAnsiTheme="minorEastAsia" w:hint="eastAsia"/>
          <w:color w:val="000000"/>
          <w:szCs w:val="21"/>
        </w:rPr>
        <w:t>比例的现金。</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A．封闭式基金</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B．开放式基金</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．国债基金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D．股票基金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12．假设某基金持有的某三种股票的数量分别为</w:t>
      </w:r>
      <w:r w:rsidR="005B701C">
        <w:rPr>
          <w:rFonts w:asciiTheme="minorEastAsia" w:hAnsiTheme="minorEastAsia"/>
          <w:color w:val="000000"/>
          <w:szCs w:val="21"/>
        </w:rPr>
        <w:t>1</w:t>
      </w:r>
      <w:r w:rsidRPr="00665A5F">
        <w:rPr>
          <w:rFonts w:asciiTheme="minorEastAsia" w:hAnsiTheme="minorEastAsia"/>
          <w:color w:val="000000"/>
          <w:szCs w:val="21"/>
        </w:rPr>
        <w:t>0万股、50万股和100万股，每股的收盘</w:t>
      </w:r>
      <w:r w:rsidRPr="00665A5F">
        <w:rPr>
          <w:rFonts w:asciiTheme="minorEastAsia" w:hAnsiTheme="minorEastAsia" w:hint="eastAsia"/>
          <w:color w:val="000000"/>
          <w:szCs w:val="21"/>
        </w:rPr>
        <w:t>价分别为</w:t>
      </w:r>
      <w:r w:rsidRPr="00665A5F">
        <w:rPr>
          <w:rFonts w:asciiTheme="minorEastAsia" w:hAnsiTheme="minorEastAsia"/>
          <w:color w:val="000000"/>
          <w:szCs w:val="21"/>
        </w:rPr>
        <w:t>30元、20元和</w:t>
      </w:r>
      <w:r w:rsidR="005B701C">
        <w:rPr>
          <w:rFonts w:asciiTheme="minorEastAsia" w:hAnsiTheme="minorEastAsia"/>
          <w:color w:val="000000"/>
          <w:szCs w:val="21"/>
        </w:rPr>
        <w:t>1</w:t>
      </w:r>
      <w:r w:rsidRPr="00665A5F">
        <w:rPr>
          <w:rFonts w:asciiTheme="minorEastAsia" w:hAnsiTheme="minorEastAsia"/>
          <w:color w:val="000000"/>
          <w:szCs w:val="21"/>
        </w:rPr>
        <w:t>0元，银行存款为1000万元，对托管人或管理人应付未付的报酬为500万元，应付税金为500万元，则基金资产净值总额为</w:t>
      </w:r>
      <w:r w:rsidR="00665A5F">
        <w:rPr>
          <w:rFonts w:asciiTheme="minorEastAsia" w:hAnsiTheme="minorEastAsia"/>
          <w:color w:val="000000"/>
          <w:szCs w:val="21"/>
        </w:rPr>
        <w:t>（　　）</w:t>
      </w:r>
      <w:r w:rsidRPr="00665A5F">
        <w:rPr>
          <w:rFonts w:asciiTheme="minorEastAsia" w:hAnsiTheme="minorEastAsia"/>
          <w:color w:val="000000"/>
          <w:szCs w:val="21"/>
        </w:rPr>
        <w:t>万元。</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A．2200</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B．2250</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．2300</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D．2350</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13．证券业协会性质上是一种</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A．证券监督机构</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B．证券服务机构</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．自律性组织</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D．证券投资人</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14．我国证券公司的设立，实行</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A．报备制</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B．审批制</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．注册制</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D．备案制</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15．中央银行票据，其期限为</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A．1个月～1年</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B．1个月～3年</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．3个月～1年</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lastRenderedPageBreak/>
        <w:t>D．3个月</w:t>
      </w:r>
      <w:r w:rsidR="005B701C" w:rsidRPr="00665A5F">
        <w:rPr>
          <w:rFonts w:asciiTheme="minorEastAsia" w:hAnsiTheme="minorEastAsia"/>
          <w:color w:val="000000"/>
          <w:szCs w:val="21"/>
        </w:rPr>
        <w:t>～</w:t>
      </w:r>
      <w:r w:rsidRPr="00665A5F">
        <w:rPr>
          <w:rFonts w:asciiTheme="minorEastAsia" w:hAnsiTheme="minorEastAsia"/>
          <w:color w:val="000000"/>
          <w:szCs w:val="21"/>
        </w:rPr>
        <w:t>3年</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16．Shibor是中国货币市场的基准利率，是以</w:t>
      </w:r>
      <w:r w:rsidR="00665A5F">
        <w:rPr>
          <w:rFonts w:asciiTheme="minorEastAsia" w:hAnsiTheme="minorEastAsia"/>
          <w:color w:val="000000"/>
          <w:szCs w:val="21"/>
        </w:rPr>
        <w:t>（　　）</w:t>
      </w:r>
      <w:r w:rsidRPr="00665A5F">
        <w:rPr>
          <w:rFonts w:asciiTheme="minorEastAsia" w:hAnsiTheme="minorEastAsia"/>
          <w:color w:val="000000"/>
          <w:szCs w:val="21"/>
        </w:rPr>
        <w:t>家报价行的报价为基础，剔除一定比</w:t>
      </w:r>
      <w:r w:rsidRPr="00665A5F">
        <w:rPr>
          <w:rFonts w:asciiTheme="minorEastAsia" w:hAnsiTheme="minorEastAsia" w:hint="eastAsia"/>
          <w:color w:val="000000"/>
          <w:szCs w:val="21"/>
        </w:rPr>
        <w:t>例的最高价和最低价后的算术平均值。</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A．9</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B．16</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．5</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D．10</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17．在我国企业债券发行的整顿期，企业债券的一个重要特点就是品种大大减少，我国企</w:t>
      </w:r>
      <w:r w:rsidRPr="00665A5F">
        <w:rPr>
          <w:rFonts w:asciiTheme="minorEastAsia" w:hAnsiTheme="minorEastAsia" w:hint="eastAsia"/>
          <w:color w:val="000000"/>
          <w:szCs w:val="21"/>
        </w:rPr>
        <w:t>业债券归纳为</w:t>
      </w:r>
      <w:r w:rsidR="00665A5F">
        <w:rPr>
          <w:rFonts w:asciiTheme="minorEastAsia" w:hAnsiTheme="minorEastAsia"/>
          <w:color w:val="000000"/>
          <w:szCs w:val="21"/>
        </w:rPr>
        <w:t>（　　）</w:t>
      </w:r>
      <w:r w:rsidRPr="00665A5F">
        <w:rPr>
          <w:rFonts w:asciiTheme="minorEastAsia" w:hAnsiTheme="minorEastAsia"/>
          <w:color w:val="000000"/>
          <w:szCs w:val="21"/>
        </w:rPr>
        <w:t>两个品种。</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A．工业企业债券和商业企业债券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B．中央企业债券和地方企业债券</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．外小资企业债券和内资企业债券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D．国有企业债券和集体企业债券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18．一般情况下，下列证券中，</w:t>
      </w:r>
      <w:r w:rsidR="00665A5F">
        <w:rPr>
          <w:rFonts w:asciiTheme="minorEastAsia" w:hAnsiTheme="minorEastAsia"/>
          <w:color w:val="000000"/>
          <w:szCs w:val="21"/>
        </w:rPr>
        <w:t>（　　）</w:t>
      </w:r>
      <w:r w:rsidRPr="00665A5F">
        <w:rPr>
          <w:rFonts w:asciiTheme="minorEastAsia" w:hAnsiTheme="minorEastAsia"/>
          <w:color w:val="000000"/>
          <w:szCs w:val="21"/>
        </w:rPr>
        <w:t>证券是没有期限的。</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A．基金</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B．股票</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．国库券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D．公司债券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19．我国第一只</w:t>
      </w:r>
      <w:r w:rsidR="005B701C">
        <w:rPr>
          <w:rFonts w:asciiTheme="minorEastAsia" w:hAnsiTheme="minorEastAsia"/>
          <w:color w:val="000000"/>
          <w:szCs w:val="21"/>
        </w:rPr>
        <w:t>1</w:t>
      </w:r>
      <w:r w:rsidRPr="00665A5F">
        <w:rPr>
          <w:rFonts w:asciiTheme="minorEastAsia" w:hAnsiTheme="minorEastAsia"/>
          <w:color w:val="000000"/>
          <w:szCs w:val="21"/>
        </w:rPr>
        <w:t>OF是</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A．博时主题行业股票基金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B．中银国际中国精选混合型基金</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．南方积极配置证券投资基金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D．华夏上证50基金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20．指数型ETF能否发行成功与</w:t>
      </w:r>
      <w:r w:rsidR="00665A5F">
        <w:rPr>
          <w:rFonts w:asciiTheme="minorEastAsia" w:hAnsiTheme="minorEastAsia"/>
          <w:color w:val="000000"/>
          <w:szCs w:val="21"/>
        </w:rPr>
        <w:t>（　　）</w:t>
      </w:r>
      <w:r w:rsidRPr="00665A5F">
        <w:rPr>
          <w:rFonts w:asciiTheme="minorEastAsia" w:hAnsiTheme="minorEastAsia"/>
          <w:color w:val="000000"/>
          <w:szCs w:val="21"/>
        </w:rPr>
        <w:t>的选择有密切关系。</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A．证券交易所</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B．基础指数</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．受托人</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D．投资者</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21．通过各种通讯方式，而不通过集中的交易所，实行分散的、一对一交易的衍生工具叫</w:t>
      </w:r>
      <w:r w:rsidRPr="00665A5F">
        <w:rPr>
          <w:rFonts w:asciiTheme="minorEastAsia" w:hAnsiTheme="minorEastAsia" w:hint="eastAsia"/>
          <w:color w:val="000000"/>
          <w:szCs w:val="21"/>
        </w:rPr>
        <w:t>做</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A．内置</w:t>
      </w:r>
      <w:r w:rsidRPr="00665A5F">
        <w:rPr>
          <w:rFonts w:asciiTheme="minorEastAsia" w:hAnsiTheme="minorEastAsia" w:hint="eastAsia"/>
          <w:color w:val="000000"/>
          <w:szCs w:val="21"/>
        </w:rPr>
        <w:t>型衍生工具</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B．交易所交易的衍生工具</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．OT</w:t>
      </w:r>
      <w:r>
        <w:rPr>
          <w:rFonts w:asciiTheme="minorEastAsia" w:hAnsiTheme="minorEastAsia"/>
          <w:color w:val="000000"/>
          <w:szCs w:val="21"/>
        </w:rPr>
        <w:t>C</w:t>
      </w:r>
      <w:r w:rsidR="005D5798" w:rsidRPr="00665A5F">
        <w:rPr>
          <w:rFonts w:asciiTheme="minorEastAsia" w:hAnsiTheme="minorEastAsia"/>
          <w:color w:val="000000"/>
          <w:szCs w:val="21"/>
        </w:rPr>
        <w:t>交易的衍生工具</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D．独立衍生工具</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22．证券市场的品种结构是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A．依有价证券的品种而形成的结构关系</w:t>
      </w:r>
    </w:p>
    <w:p w:rsidR="005D5798" w:rsidRPr="00665A5F" w:rsidRDefault="005D5798" w:rsidP="005B701C">
      <w:pPr>
        <w:widowControl/>
        <w:jc w:val="left"/>
        <w:rPr>
          <w:rFonts w:asciiTheme="minorEastAsia" w:hAnsiTheme="minorEastAsia"/>
          <w:color w:val="000000"/>
          <w:szCs w:val="21"/>
        </w:rPr>
      </w:pPr>
      <w:r w:rsidRPr="00665A5F">
        <w:rPr>
          <w:rFonts w:asciiTheme="minorEastAsia" w:hAnsiTheme="minorEastAsia"/>
          <w:color w:val="000000"/>
          <w:szCs w:val="21"/>
        </w:rPr>
        <w:t>B．一种按证券进入市场的顺序而形成的结构关系</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．按交易活动是否在固定场所进行而形成的结构关系</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D．依有价证券的发行主体不同而形成的结构关系</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23．下列说法正确的有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A．证券的风险与收益成反比关系</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B．证券市场难以化解资本的供求矛盾</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．证券市场交易对象仅限于股票，因此又被称为股票市场</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D．证券市场是价值直接交换的场所</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lastRenderedPageBreak/>
        <w:t>24．关于股票价格指数期货，下列论述不正确的是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A．股票价格指数期货是以股票价格指数为基础变量的期货交易</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B．股票指数期货的交易单位等于基础指数的数值与交易所规</w:t>
      </w:r>
      <w:r w:rsidRPr="00665A5F">
        <w:rPr>
          <w:rFonts w:asciiTheme="minorEastAsia" w:hAnsiTheme="minorEastAsia" w:hint="eastAsia"/>
          <w:color w:val="000000"/>
          <w:szCs w:val="21"/>
        </w:rPr>
        <w:t>定的每点价值之乘积</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．股价指数是以实物结算方式来结束交易的</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D．股票价格指数期货是为适应人们控制股市风险，尤其是系统性风险的需要而产生的</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25．证券公司的主要业务有</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A．经纪、承销与保荐、证券投资咨询、自营业务、资产管理、融资融券、IB业务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B．经纪、承销与保荐、证券投资咨询、自营业务、资产管理、融资融券、资信评级</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．经纪、承销与保荐、资产评估、自营业务、资产管理、融资融券、IB业务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D．经纪、承销与保荐、证券投资咨询、自营业务、资产管理、登记结算、IB业务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26．一般说来，以下说法正确</w:t>
      </w:r>
      <w:r w:rsidRPr="00665A5F">
        <w:rPr>
          <w:rFonts w:asciiTheme="minorEastAsia" w:hAnsiTheme="minorEastAsia" w:hint="eastAsia"/>
          <w:color w:val="000000"/>
          <w:szCs w:val="21"/>
        </w:rPr>
        <w:t>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A．通货膨胀严重时，企业原材料、工资、利息等支出增加，利润减少，引起股价下降</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B．通货膨胀严重时，企业原材料、工资、利息等支出增加，利润减少，引起股价上升</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．通货膨胀严重时，企业原材料、工资、利息等支出减少，利润增加，引起股价下降</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D．通货膨胀严重时，企业原材料、工资、利息等支出减少，利润增加，引起股价上升</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27．股票的内在价值是指</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A．股票票面上的标明金额</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B．股票的成交市价</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．股票未来收益的现值</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D．中介机构评估的证券价值</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28．封闭式基金期满终止，清</w:t>
      </w:r>
      <w:r w:rsidRPr="00665A5F">
        <w:rPr>
          <w:rFonts w:asciiTheme="minorEastAsia" w:hAnsiTheme="minorEastAsia" w:hint="eastAsia"/>
          <w:color w:val="000000"/>
          <w:szCs w:val="21"/>
        </w:rPr>
        <w:t>产核资后的</w:t>
      </w:r>
      <w:r w:rsidR="00665A5F">
        <w:rPr>
          <w:rFonts w:asciiTheme="minorEastAsia" w:hAnsiTheme="minorEastAsia"/>
          <w:color w:val="000000"/>
          <w:szCs w:val="21"/>
        </w:rPr>
        <w:t>（　　）</w:t>
      </w:r>
      <w:r w:rsidRPr="00665A5F">
        <w:rPr>
          <w:rFonts w:asciiTheme="minorEastAsia" w:hAnsiTheme="minorEastAsia"/>
          <w:color w:val="000000"/>
          <w:szCs w:val="21"/>
        </w:rPr>
        <w:t>应按投资者出资比例分配。</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A．基金总资产</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B．基金资本</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．未分配收益</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D．基金净资产</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29．《证券法》规定，收购要约的期限</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A．不得少于30日，并不得超过45日</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B．不得少于30日，并不得超过60日</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．不得少于30日，并不得超过75日</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D．不得少于60日，并不得超过90日</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30．通常在每个交易日公布基金份额资产净值的基金是</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A．开放式基金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B．封闭式基金</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．社保基金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D．企业年金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31．下面可以作为金融债券的发行主体的是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A．中央政府</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B．生产企业</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．国际公益组织</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D．银行</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32．基金管理费通常是</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A．逐日计提，按日支付</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B．逐周计提，按月支付</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．逐日计提，按月支付</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lastRenderedPageBreak/>
        <w:t>D．逐日计提，按周支付</w:t>
      </w:r>
    </w:p>
    <w:p w:rsidR="005D5798" w:rsidRPr="00665A5F" w:rsidRDefault="005D5798" w:rsidP="005B701C">
      <w:pPr>
        <w:rPr>
          <w:rFonts w:asciiTheme="minorEastAsia" w:hAnsiTheme="minorEastAsia"/>
          <w:color w:val="000000"/>
          <w:szCs w:val="21"/>
        </w:rPr>
      </w:pPr>
      <w:r w:rsidRPr="00665A5F">
        <w:rPr>
          <w:rFonts w:asciiTheme="minorEastAsia" w:hAnsiTheme="minorEastAsia"/>
          <w:color w:val="000000"/>
          <w:szCs w:val="21"/>
        </w:rPr>
        <w:t>33．我国《证券法》规定，在上市公司收购中，收购人所持被收购的上市公司的股票，在</w:t>
      </w:r>
      <w:r w:rsidRPr="00665A5F">
        <w:rPr>
          <w:rFonts w:asciiTheme="minorEastAsia" w:hAnsiTheme="minorEastAsia" w:hint="eastAsia"/>
          <w:color w:val="000000"/>
          <w:szCs w:val="21"/>
        </w:rPr>
        <w:t>收购行为完成后的</w:t>
      </w:r>
      <w:r w:rsidR="00665A5F">
        <w:rPr>
          <w:rFonts w:asciiTheme="minorEastAsia" w:hAnsiTheme="minorEastAsia"/>
          <w:color w:val="000000"/>
          <w:szCs w:val="21"/>
        </w:rPr>
        <w:t>（　　）</w:t>
      </w:r>
      <w:r w:rsidRPr="00665A5F">
        <w:rPr>
          <w:rFonts w:asciiTheme="minorEastAsia" w:hAnsiTheme="minorEastAsia"/>
          <w:color w:val="000000"/>
          <w:szCs w:val="21"/>
        </w:rPr>
        <w:t>内不得转让。</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A．12个月</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B．24个月</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．6个月</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D．3个月</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34．2000年中国证监会《关于调整证券公司净资本计算规则的通知》对净资本计算公式进</w:t>
      </w:r>
      <w:r w:rsidRPr="00665A5F">
        <w:rPr>
          <w:rFonts w:asciiTheme="minorEastAsia" w:hAnsiTheme="minorEastAsia" w:hint="eastAsia"/>
          <w:color w:val="000000"/>
          <w:szCs w:val="21"/>
        </w:rPr>
        <w:t>行了调整。其计算公式是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A．净资本=资产余额×折扣比例</w:t>
      </w:r>
      <w:r w:rsidR="005B701C">
        <w:rPr>
          <w:rFonts w:asciiTheme="minorEastAsia" w:hAnsiTheme="minorEastAsia" w:hint="eastAsia"/>
          <w:color w:val="000000"/>
          <w:szCs w:val="21"/>
        </w:rPr>
        <w:t>-</w:t>
      </w:r>
      <w:r w:rsidRPr="00665A5F">
        <w:rPr>
          <w:rFonts w:asciiTheme="minorEastAsia" w:hAnsiTheme="minorEastAsia"/>
          <w:color w:val="000000"/>
          <w:szCs w:val="21"/>
        </w:rPr>
        <w:t>负债总额</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B．净资本=∑(资产余额×折扣比例)</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．净资本=∑(资产余额×折扣比例)-负债总额</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D．净资本=∑(资产余额×折扣比例)-负债总额-或有负债</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35．买卖双方在有组织的交易所内</w:t>
      </w:r>
      <w:r w:rsidRPr="00665A5F">
        <w:rPr>
          <w:rFonts w:asciiTheme="minorEastAsia" w:hAnsiTheme="minorEastAsia" w:hint="eastAsia"/>
          <w:color w:val="000000"/>
          <w:szCs w:val="21"/>
        </w:rPr>
        <w:t>以公开竞价的形式达成的，在将来某一特定时间交收标准数量特定金融工具的协议，我们称之为</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A．金融期货</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B．金融期权</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．金融互换</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D．结构化金融衍生工具</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36．总的来说，在企业组织形式的更替中，最后是由</w:t>
      </w:r>
      <w:r w:rsidR="00665A5F">
        <w:rPr>
          <w:rFonts w:asciiTheme="minorEastAsia" w:hAnsiTheme="minorEastAsia"/>
          <w:color w:val="000000"/>
          <w:szCs w:val="21"/>
        </w:rPr>
        <w:t>（　　）</w:t>
      </w:r>
      <w:r w:rsidRPr="00665A5F">
        <w:rPr>
          <w:rFonts w:asciiTheme="minorEastAsia" w:hAnsiTheme="minorEastAsia"/>
          <w:color w:val="000000"/>
          <w:szCs w:val="21"/>
        </w:rPr>
        <w:t>演变成股份公司的。</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A．融资经营企业</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B．家庭型企业</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．合伙经营企业</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D．私营企业</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37．下列关于银行业金融机构证券投资范围的表述中，正确的是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A．对于因处置贷款质押资产而被动持有的股票</w:t>
      </w:r>
      <w:r w:rsidRPr="00665A5F">
        <w:rPr>
          <w:rFonts w:asciiTheme="minorEastAsia" w:hAnsiTheme="minorEastAsia" w:hint="eastAsia"/>
          <w:color w:val="000000"/>
          <w:szCs w:val="21"/>
        </w:rPr>
        <w:t>，可以买卖</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B．可以买卖可转换债券</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．可以买卖政府债券和金融债券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D．只可用自有资金投资证券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38．证券的流动性不能通过</w:t>
      </w:r>
      <w:r w:rsidR="00665A5F">
        <w:rPr>
          <w:rFonts w:asciiTheme="minorEastAsia" w:hAnsiTheme="minorEastAsia"/>
          <w:color w:val="000000"/>
          <w:szCs w:val="21"/>
        </w:rPr>
        <w:t>（　　）</w:t>
      </w:r>
      <w:r w:rsidRPr="00665A5F">
        <w:rPr>
          <w:rFonts w:asciiTheme="minorEastAsia" w:hAnsiTheme="minorEastAsia"/>
          <w:color w:val="000000"/>
          <w:szCs w:val="21"/>
        </w:rPr>
        <w:t>方式实现。</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A．贴现</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B．记账</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．交易</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D．承兑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39．公司型基金以</w:t>
      </w:r>
      <w:r w:rsidR="00665A5F">
        <w:rPr>
          <w:rFonts w:asciiTheme="minorEastAsia" w:hAnsiTheme="minorEastAsia"/>
          <w:color w:val="000000"/>
          <w:szCs w:val="21"/>
        </w:rPr>
        <w:t>（　　）</w:t>
      </w:r>
      <w:r w:rsidRPr="00665A5F">
        <w:rPr>
          <w:rFonts w:asciiTheme="minorEastAsia" w:hAnsiTheme="minorEastAsia"/>
          <w:color w:val="000000"/>
          <w:szCs w:val="21"/>
        </w:rPr>
        <w:t>的方式募集资金。</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A．吸收存款</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B．发售基金份额</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．公益赞助</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D．发行股份</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40．基金的投资收益分配原则是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A．按基金投资者的投资资金比例进行分配</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B．基金管理人</w:t>
      </w:r>
      <w:r w:rsidRPr="00665A5F">
        <w:rPr>
          <w:rFonts w:asciiTheme="minorEastAsia" w:hAnsiTheme="minorEastAsia" w:hint="eastAsia"/>
          <w:color w:val="000000"/>
          <w:szCs w:val="21"/>
        </w:rPr>
        <w:t>承担投资损失，收益归投资者</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．按基金投资者投资单位的数量所占比例进行分配</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D．按基金投资者投资时间的先后顺序进行分配</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lastRenderedPageBreak/>
        <w:t>41．外国债券的特点是，发行人在一个国家，面值货币和发行市场</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A．同属发行人所在国家</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B．同属另一个国家</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．分属不同国家</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D．随意决定</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42．世界上第一个股票交易所是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A．16世纪的里昂、安特卫普的证券交易所</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B．1602年荷兰成立的阿姆斯特丹交易所</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．在英国伦敦柴思胡同乔</w:t>
      </w:r>
      <w:r w:rsidR="005D5798" w:rsidRPr="00665A5F">
        <w:rPr>
          <w:rFonts w:asciiTheme="minorEastAsia" w:hAnsiTheme="minorEastAsia" w:hint="eastAsia"/>
          <w:color w:val="000000"/>
          <w:szCs w:val="21"/>
        </w:rPr>
        <w:t>纳森咖啡馆基础上成立的伦敦交易所</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D．美国的费城交易所</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43．只有当证券投资的名义收益率</w:t>
      </w:r>
      <w:r w:rsidR="00665A5F">
        <w:rPr>
          <w:rFonts w:asciiTheme="minorEastAsia" w:hAnsiTheme="minorEastAsia"/>
          <w:color w:val="000000"/>
          <w:szCs w:val="21"/>
        </w:rPr>
        <w:t>（　　）</w:t>
      </w:r>
      <w:r w:rsidRPr="00665A5F">
        <w:rPr>
          <w:rFonts w:asciiTheme="minorEastAsia" w:hAnsiTheme="minorEastAsia"/>
          <w:color w:val="000000"/>
          <w:szCs w:val="21"/>
        </w:rPr>
        <w:t>时，投资者才有实际收益。</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A．小于通货膨胀</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B．大于通货膨胀率</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．等于通货膨胀率</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D．不等于通货膨胀率</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44．影响股票市场价格的最直接因素是</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A．清算价值</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B．每股净资产</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．供求关系</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D．政治因素</w:t>
      </w:r>
    </w:p>
    <w:p w:rsidR="005D5798" w:rsidRPr="00665A5F" w:rsidRDefault="005D5798" w:rsidP="005B701C">
      <w:pPr>
        <w:widowControl/>
        <w:jc w:val="left"/>
        <w:rPr>
          <w:rFonts w:asciiTheme="minorEastAsia" w:hAnsiTheme="minorEastAsia"/>
          <w:color w:val="000000"/>
          <w:szCs w:val="21"/>
        </w:rPr>
      </w:pPr>
      <w:r w:rsidRPr="00665A5F">
        <w:rPr>
          <w:rFonts w:asciiTheme="minorEastAsia" w:hAnsiTheme="minorEastAsia"/>
          <w:color w:val="000000"/>
          <w:szCs w:val="21"/>
        </w:rPr>
        <w:t>45．资本证券主要包括</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A．股票、债券和基金证券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B．股票、债券和金融期货</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．股票、债券和金融衍生证券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D．股票、债券和金融期权</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46．我国自</w:t>
      </w:r>
      <w:r w:rsidR="00665A5F">
        <w:rPr>
          <w:rFonts w:asciiTheme="minorEastAsia" w:hAnsiTheme="minorEastAsia"/>
          <w:color w:val="000000"/>
          <w:szCs w:val="21"/>
        </w:rPr>
        <w:t>（　　）</w:t>
      </w:r>
      <w:r w:rsidRPr="00665A5F">
        <w:rPr>
          <w:rFonts w:asciiTheme="minorEastAsia" w:hAnsiTheme="minorEastAsia"/>
          <w:color w:val="000000"/>
          <w:szCs w:val="21"/>
        </w:rPr>
        <w:t>年开始发行境外上市外资股(H股、N股等)。</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A．199</w:t>
      </w:r>
      <w:r w:rsidR="005B701C">
        <w:rPr>
          <w:rFonts w:asciiTheme="minorEastAsia" w:hAnsiTheme="minorEastAsia"/>
          <w:color w:val="000000"/>
          <w:szCs w:val="21"/>
        </w:rPr>
        <w:t>1</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B．1992</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．1993</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D．1994</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47．国家为弥补财政赤字实际发行的债券被称为</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A．赤字国债</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B．特别债券</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．特种债券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D．公司债券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48．上海银行问同</w:t>
      </w:r>
      <w:r w:rsidRPr="00665A5F">
        <w:rPr>
          <w:rFonts w:asciiTheme="minorEastAsia" w:hAnsiTheme="minorEastAsia" w:hint="eastAsia"/>
          <w:color w:val="000000"/>
          <w:szCs w:val="21"/>
        </w:rPr>
        <w:t>业拆放利率是以</w:t>
      </w:r>
      <w:r w:rsidR="005B701C">
        <w:rPr>
          <w:rFonts w:asciiTheme="minorEastAsia" w:hAnsiTheme="minorEastAsia"/>
          <w:color w:val="000000"/>
          <w:szCs w:val="21"/>
        </w:rPr>
        <w:t>1</w:t>
      </w:r>
      <w:r w:rsidRPr="00665A5F">
        <w:rPr>
          <w:rFonts w:asciiTheme="minorEastAsia" w:hAnsiTheme="minorEastAsia"/>
          <w:color w:val="000000"/>
          <w:szCs w:val="21"/>
        </w:rPr>
        <w:t>6家报价行的报价为基础，剔除一定比例的最高价和最低价后得到的</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A．几何平均值</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B．算术平均值</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．中位值</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D．标准差</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49．证券交易所采取的交易的组织方式是</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A．经纪制</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B．代理制</w:t>
      </w:r>
    </w:p>
    <w:p w:rsidR="005B701C" w:rsidRDefault="005B701C">
      <w:pPr>
        <w:rPr>
          <w:rFonts w:asciiTheme="minorEastAsia" w:hAnsiTheme="minorEastAsia" w:hint="eastAsia"/>
          <w:color w:val="000000"/>
          <w:szCs w:val="21"/>
        </w:rPr>
      </w:pPr>
      <w:r>
        <w:rPr>
          <w:rFonts w:asciiTheme="minorEastAsia" w:hAnsiTheme="minorEastAsia"/>
          <w:color w:val="000000"/>
          <w:szCs w:val="21"/>
        </w:rPr>
        <w:lastRenderedPageBreak/>
        <w:t>C</w:t>
      </w:r>
      <w:r w:rsidR="005D5798" w:rsidRPr="00665A5F">
        <w:rPr>
          <w:rFonts w:asciiTheme="minorEastAsia" w:hAnsiTheme="minorEastAsia"/>
          <w:color w:val="000000"/>
          <w:szCs w:val="21"/>
        </w:rPr>
        <w:t>．做市商制</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D．自助制</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50．我国股市一般采用</w:t>
      </w:r>
      <w:r w:rsidR="00665A5F">
        <w:rPr>
          <w:rFonts w:asciiTheme="minorEastAsia" w:hAnsiTheme="minorEastAsia"/>
          <w:color w:val="000000"/>
          <w:szCs w:val="21"/>
        </w:rPr>
        <w:t>（　　）</w:t>
      </w:r>
      <w:r w:rsidRPr="00665A5F">
        <w:rPr>
          <w:rFonts w:asciiTheme="minorEastAsia" w:hAnsiTheme="minorEastAsia"/>
          <w:color w:val="000000"/>
          <w:szCs w:val="21"/>
        </w:rPr>
        <w:t>的委托有效期。</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A．当天有效</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B．约定日有效</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．撤销前有效</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D．5日有效</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51．《证券投资基金法》的核心是规范证券投资基金</w:t>
      </w:r>
      <w:r w:rsidRPr="00665A5F">
        <w:rPr>
          <w:rFonts w:asciiTheme="minorEastAsia" w:hAnsiTheme="minorEastAsia" w:hint="eastAsia"/>
          <w:color w:val="000000"/>
          <w:szCs w:val="21"/>
        </w:rPr>
        <w:t>活动，保护</w:t>
      </w:r>
      <w:r w:rsidR="00665A5F">
        <w:rPr>
          <w:rFonts w:asciiTheme="minorEastAsia" w:hAnsiTheme="minorEastAsia"/>
          <w:color w:val="000000"/>
          <w:szCs w:val="21"/>
        </w:rPr>
        <w:t>（　　）</w:t>
      </w:r>
      <w:r w:rsidRPr="00665A5F">
        <w:rPr>
          <w:rFonts w:asciiTheme="minorEastAsia" w:hAnsiTheme="minorEastAsia"/>
          <w:color w:val="000000"/>
          <w:szCs w:val="21"/>
        </w:rPr>
        <w:t>及相关当事人的合法权益。</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A．基金管理人</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B．基金托管人</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．基金监管机构</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D．基金份额持有人</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52．下列关于采取证券市场禁入措施的表述中，正确的是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A．违反法律、行政法规或者中国证监会有关规定，情节严重的，可以对有关责任人采取1～3年的证券市场禁入措施</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B．行为恶劣、严重扰乱证券市场秩序、严重损害投资者利益等情节较为严重的，可以对有关责任人员采取3～5年的证券市场禁入措施</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．严重违反</w:t>
      </w:r>
      <w:r w:rsidR="005D5798" w:rsidRPr="00665A5F">
        <w:rPr>
          <w:rFonts w:asciiTheme="minorEastAsia" w:hAnsiTheme="minorEastAsia" w:hint="eastAsia"/>
          <w:color w:val="000000"/>
          <w:szCs w:val="21"/>
        </w:rPr>
        <w:t>法律、行政法规或者中国证监会有关规定，构成犯罪的，可以对有关责任人采</w:t>
      </w:r>
      <w:r w:rsidR="005D5798" w:rsidRPr="00665A5F">
        <w:rPr>
          <w:rFonts w:asciiTheme="minorEastAsia" w:hAnsiTheme="minorEastAsia"/>
          <w:color w:val="000000"/>
          <w:szCs w:val="21"/>
        </w:rPr>
        <w:t>取5～</w:t>
      </w:r>
      <w:r>
        <w:rPr>
          <w:rFonts w:asciiTheme="minorEastAsia" w:hAnsiTheme="minorEastAsia"/>
          <w:color w:val="000000"/>
          <w:szCs w:val="21"/>
        </w:rPr>
        <w:t>1</w:t>
      </w:r>
      <w:r w:rsidR="005D5798" w:rsidRPr="00665A5F">
        <w:rPr>
          <w:rFonts w:asciiTheme="minorEastAsia" w:hAnsiTheme="minorEastAsia"/>
          <w:color w:val="000000"/>
          <w:szCs w:val="21"/>
        </w:rPr>
        <w:t>0年的证券市场禁入措施</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D．组织、策划、领导或者实施重大违法法律、行政法规或者中国证监会有关规定的活动的，可以对有关责任人员采取终身的证券市场禁入措施</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53．一般来讲，政府债券与公司债券相比</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A．公司债券风险大，收益低</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B．公司债券风险小，收益高</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．政府债券风险大，收益高</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D．政府债券风险小，收益稳定</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54．公司证券是指公司、企业等经济法人为筹</w:t>
      </w:r>
      <w:r w:rsidRPr="00665A5F">
        <w:rPr>
          <w:rFonts w:asciiTheme="minorEastAsia" w:hAnsiTheme="minorEastAsia" w:hint="eastAsia"/>
          <w:color w:val="000000"/>
          <w:szCs w:val="21"/>
        </w:rPr>
        <w:t>集投资资金或与筹集投资资金直接相关的行</w:t>
      </w:r>
      <w:r w:rsidRPr="00665A5F">
        <w:rPr>
          <w:rFonts w:asciiTheme="minorEastAsia" w:hAnsiTheme="minorEastAsia"/>
          <w:color w:val="000000"/>
          <w:szCs w:val="21"/>
        </w:rPr>
        <w:t>为而发行的证券，其中</w:t>
      </w:r>
      <w:r w:rsidR="00665A5F">
        <w:rPr>
          <w:rFonts w:asciiTheme="minorEastAsia" w:hAnsiTheme="minorEastAsia"/>
          <w:color w:val="000000"/>
          <w:szCs w:val="21"/>
        </w:rPr>
        <w:t>（　　）</w:t>
      </w:r>
      <w:r w:rsidRPr="00665A5F">
        <w:rPr>
          <w:rFonts w:asciiTheme="minorEastAsia" w:hAnsiTheme="minorEastAsia"/>
          <w:color w:val="000000"/>
          <w:szCs w:val="21"/>
        </w:rPr>
        <w:t>是证明持有者拥有购买发行公司一定数量股份的专有权的凭证。</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A．可转换债券</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B．可转换优先股</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．认股证书</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D．股票期权证书</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55．公司利用债券或者应付票据作为股息分派给股东，这种股息叫作</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A．建业股息</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B．负债股息</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．财产股息</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D．股票股息</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56．下面对参加证券业从业人员资格考试需符合的条件说法错误的是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A．年满18周岁</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B．具有完全民事行为能力</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．具有高中以上文化程度</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D．至少具有本科以上文化程度</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57．下列财政、货币政策中，通常会造成股价上升的是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lastRenderedPageBreak/>
        <w:t>A．中央银行提高法定存款准备金率</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B．中央银行提高再贴现率</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．中央银行通过公开市场业务大量买入股票</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D．政府大幅提高税率</w:t>
      </w:r>
    </w:p>
    <w:p w:rsidR="005D5798" w:rsidRPr="00665A5F" w:rsidRDefault="005D5798" w:rsidP="005B701C">
      <w:pPr>
        <w:widowControl/>
        <w:jc w:val="left"/>
        <w:rPr>
          <w:rFonts w:asciiTheme="minorEastAsia" w:hAnsiTheme="minorEastAsia"/>
          <w:color w:val="000000"/>
          <w:szCs w:val="21"/>
        </w:rPr>
      </w:pPr>
      <w:r w:rsidRPr="00665A5F">
        <w:rPr>
          <w:rFonts w:asciiTheme="minorEastAsia" w:hAnsiTheme="minorEastAsia"/>
          <w:color w:val="000000"/>
          <w:szCs w:val="21"/>
        </w:rPr>
        <w:t>58．股票的清算价值是公司清算时每一股份所代表的</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A．账面价值</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B．资产价值</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．实际价值</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D．清算资金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59．根据中国加入WT0的承诺，中国加入WT0三年内，外国证券公司设立合营公司从事我国证券投资基金管理业务时，外资比例不超过</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A．17％</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B．33％</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．49％</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D．80％</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60．负责证券投资者保护基金筹集、管理和使用的是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A．社保基金理事会</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B．证券投资基</w:t>
      </w:r>
      <w:r w:rsidRPr="00665A5F">
        <w:rPr>
          <w:rFonts w:asciiTheme="minorEastAsia" w:hAnsiTheme="minorEastAsia" w:hint="eastAsia"/>
          <w:color w:val="000000"/>
          <w:szCs w:val="21"/>
        </w:rPr>
        <w:t>金</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．中国证券投资者保护基金有限责任公司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D．中国证券登记结算机构</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二、多项选择题(共40题，每题</w:t>
      </w:r>
      <w:r w:rsidR="005B701C">
        <w:rPr>
          <w:rFonts w:asciiTheme="minorEastAsia" w:hAnsiTheme="minorEastAsia"/>
          <w:color w:val="000000"/>
          <w:szCs w:val="21"/>
        </w:rPr>
        <w:t>1</w:t>
      </w:r>
      <w:r w:rsidRPr="00665A5F">
        <w:rPr>
          <w:rFonts w:asciiTheme="minorEastAsia" w:hAnsiTheme="minorEastAsia"/>
          <w:color w:val="000000"/>
          <w:szCs w:val="21"/>
        </w:rPr>
        <w:t>分，共40分，以下备选项中有两项或两项以上符合题目要求，多选、少选、错选均不得分)</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1．下列有关设立公司时注册资本的说法正确的是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A．投资人可以按照规定的比例在2年内分期缴清出资</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B．最低注册资本额降低至人民币</w:t>
      </w:r>
      <w:r w:rsidR="005B701C">
        <w:rPr>
          <w:rFonts w:asciiTheme="minorEastAsia" w:hAnsiTheme="minorEastAsia"/>
          <w:color w:val="000000"/>
          <w:szCs w:val="21"/>
        </w:rPr>
        <w:t>1</w:t>
      </w:r>
      <w:r w:rsidRPr="00665A5F">
        <w:rPr>
          <w:rFonts w:asciiTheme="minorEastAsia" w:hAnsiTheme="minorEastAsia"/>
          <w:color w:val="000000"/>
          <w:szCs w:val="21"/>
        </w:rPr>
        <w:t>0万元</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．出资方式包括货币、实物、工业产权、土地使用权等</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D．货币出资金额不得低于公司注册资本的30％</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2．证券投资者参与证券投资的目的有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A．获取高于银行利息的收益</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B．保值增值</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．参与公司管理</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D．赚取市场差价</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3．当股票的市场价格</w:t>
      </w:r>
      <w:r w:rsidR="00665A5F">
        <w:rPr>
          <w:rFonts w:asciiTheme="minorEastAsia" w:hAnsiTheme="minorEastAsia"/>
          <w:color w:val="000000"/>
          <w:szCs w:val="21"/>
        </w:rPr>
        <w:t>（　　）</w:t>
      </w:r>
      <w:r w:rsidRPr="00665A5F">
        <w:rPr>
          <w:rFonts w:asciiTheme="minorEastAsia" w:hAnsiTheme="minorEastAsia"/>
          <w:color w:val="000000"/>
          <w:szCs w:val="21"/>
        </w:rPr>
        <w:t>认购价时，认股权证仍有价值。</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A．高于</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B．低于</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．等于</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D．近似于</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4．衡量股票投资收益水平的指标主要有</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A．股利收益率</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B．持有期收益率</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．直接收益率</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D．股份变动后持有期收益率</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5．证券投资者是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A．证券发行市场的重要组成部分</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lastRenderedPageBreak/>
        <w:t>B．资金的需求者和证券的供应者</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．以取得利息股息为目的而买人证券的机构和个人</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D．包括证券公司、企事业单位、社会团体等</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6．对货币市场基金的收益分配，下列说法正确的有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A．对于每日按照面值进行报价的货币市场基金，可以在基金合同中将收益分配的方式约定为红利再投资，并应当每日进行收益分配</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B．投资者于周五申购或转换转入的基金份额享有周五和周六、周日的收益</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．货币市场基金每周五进行收益分配</w:t>
      </w:r>
      <w:r w:rsidR="005D5798" w:rsidRPr="00665A5F">
        <w:rPr>
          <w:rFonts w:asciiTheme="minorEastAsia" w:hAnsiTheme="minorEastAsia" w:hint="eastAsia"/>
          <w:color w:val="000000"/>
          <w:szCs w:val="21"/>
        </w:rPr>
        <w:t>时，将同时分配周六和周日的收益</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D．每周一至周四进行收益分配时，需对当日和下一个工作日收益进行分配</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7．关于债券发行的定价方式，下列论述正确的有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A．债券发行的定价方式以公开招标最为典型</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B．按照招标标的分类，有美式招标和荷兰式招标</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．按价格决定方式分类，有价格招标和收益率招标</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D．以价格为标的的荷兰式招标，全体中标者的中标价格是单一的</w:t>
      </w:r>
    </w:p>
    <w:p w:rsidR="005D5798" w:rsidRPr="00665A5F" w:rsidRDefault="005D5798" w:rsidP="005B701C">
      <w:pPr>
        <w:widowControl/>
        <w:jc w:val="left"/>
        <w:rPr>
          <w:rFonts w:asciiTheme="minorEastAsia" w:hAnsiTheme="minorEastAsia"/>
          <w:color w:val="000000"/>
          <w:szCs w:val="21"/>
        </w:rPr>
      </w:pPr>
      <w:r w:rsidRPr="00665A5F">
        <w:rPr>
          <w:rFonts w:asciiTheme="minorEastAsia" w:hAnsiTheme="minorEastAsia"/>
          <w:color w:val="000000"/>
          <w:szCs w:val="21"/>
        </w:rPr>
        <w:t>8．决定封闭式基金存续期限的主要因素是</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A．基金投资标的</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B．宏观经济形势</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．基金投资范围</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D．基金本身投资期限的长短</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9．关于国际证券市场发展趋势的表现，下列说法正确的有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A．证券市场一体化</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B．投资者法人化</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．金融机构分业化</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D．金融风险复杂化</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10．关于证券市场的发展历史，以下说法正确的是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A．20世纪初在证券市场中占主导地位的是公司股票和公司债券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B．美国第</w:t>
      </w:r>
      <w:r w:rsidRPr="00665A5F">
        <w:rPr>
          <w:rFonts w:asciiTheme="minorEastAsia" w:hAnsiTheme="minorEastAsia" w:hint="eastAsia"/>
          <w:color w:val="000000"/>
          <w:szCs w:val="21"/>
        </w:rPr>
        <w:t>一个证券交易所是纽约证券交易所</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．证券化率的提高是证券市场加速发展阶段的重要标志</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D．美国证券市场是从买卖政府债券开始的</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11．关于股票的风险性，下列说法正确的有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A．投资者在买入股票时，对其未来收益会有一个估计，但事后看，真正实现的收益可能会远低于原先的估计，这就是股票的风险</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B．股票风险的内涵是股票投资收益的不确定性</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．风险不等于损失，高风险的股票可能给投资者带来较大损失，也可能带来较大的未预期收益</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D．实际</w:t>
      </w:r>
      <w:r w:rsidRPr="00665A5F">
        <w:rPr>
          <w:rFonts w:asciiTheme="minorEastAsia" w:hAnsiTheme="minorEastAsia" w:hint="eastAsia"/>
          <w:color w:val="000000"/>
          <w:szCs w:val="21"/>
        </w:rPr>
        <w:t>收益与预期收益之间的偏离程度体现了股票的风险性</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12．下列关于4个重要日期含义的叙述有误的有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A．股利宣布日是指公司董事会将分红派息的消息公布于众的时间</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B．股权登记日是指统计和确认参加本期股利分配的股东的日期，在此日期持有公司股票的股东方能享受股利发放</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．除息除权日，通常为股权登记日之前的</w:t>
      </w:r>
      <w:r>
        <w:rPr>
          <w:rFonts w:asciiTheme="minorEastAsia" w:hAnsiTheme="minorEastAsia"/>
          <w:color w:val="000000"/>
          <w:szCs w:val="21"/>
        </w:rPr>
        <w:t>1</w:t>
      </w:r>
      <w:r w:rsidR="005D5798" w:rsidRPr="00665A5F">
        <w:rPr>
          <w:rFonts w:asciiTheme="minorEastAsia" w:hAnsiTheme="minorEastAsia"/>
          <w:color w:val="000000"/>
          <w:szCs w:val="21"/>
        </w:rPr>
        <w:t>个工作日，本日之后(含本日)买入的股票不再享有本期股利</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D．派发日是指股份公司通知发放给股东的日期</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13．关于自营业务的财产管理，下</w:t>
      </w:r>
      <w:r w:rsidRPr="00665A5F">
        <w:rPr>
          <w:rFonts w:asciiTheme="minorEastAsia" w:hAnsiTheme="minorEastAsia" w:hint="eastAsia"/>
          <w:color w:val="000000"/>
          <w:szCs w:val="21"/>
        </w:rPr>
        <w:t>列说法正确的有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lastRenderedPageBreak/>
        <w:t>A．应建立健全自营账户的审核和稽核制度</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B．对自营资金执行独立清算制度</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．自营业务资金的出入必须以公司名义进行</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D．禁止从自营账户中提取现金</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14．以下关于我国商业银行混合资本债券，说法正确的是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A．清偿顺序位于次级债务之前</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B．清偿顺序位于一般债务之后</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．是商业银行为补充剩余资本而发行的</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D．期限在15年以上，发行之日起10年内不可赎回</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15．政府债券可分为</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A．中央政府债券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B．政府保证债券</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．地方政府保证债券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D．地方政府债券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16．下列表述中，正确的有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A．股息是指股票持有者依据股票从公司分取的盈利</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B．股息的来源是公司的税前净利润</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．优先股股东按照规定的固定股息率取得固定股息</w:t>
      </w:r>
    </w:p>
    <w:p w:rsidR="005D5798" w:rsidRPr="00665A5F" w:rsidRDefault="005D5798" w:rsidP="005B701C">
      <w:pPr>
        <w:widowControl/>
        <w:jc w:val="left"/>
        <w:rPr>
          <w:rFonts w:asciiTheme="minorEastAsia" w:hAnsiTheme="minorEastAsia"/>
          <w:color w:val="000000"/>
          <w:szCs w:val="21"/>
        </w:rPr>
      </w:pPr>
      <w:r w:rsidRPr="00665A5F">
        <w:rPr>
          <w:rFonts w:asciiTheme="minorEastAsia" w:hAnsiTheme="minorEastAsia"/>
          <w:color w:val="000000"/>
          <w:szCs w:val="21"/>
        </w:rPr>
        <w:t>D．公司实际分配的股息总是少于税后净利润</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17．关于证券投资基金的特点，下列认识正确的有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A．基金是将零散的资金汇集起来，交给专业机构投资于各种金融工具，以谋取资产的增值，都有最低投资限额要求</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B．是“不能将鸡蛋放在一个篮子里”理论在现实中的具体运用</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．将分散的资金集中起来以信托方式交给专业机构进行投资运作</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D．以科学的投资组合降低风险、提高收益是基金的一大特点</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18．下列关于资本证券的叙述，正确的是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A．由金融投资或与金融投资有直接联系的活动而产生的证券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B．银行证券</w:t>
      </w:r>
      <w:r w:rsidRPr="00665A5F">
        <w:rPr>
          <w:rFonts w:asciiTheme="minorEastAsia" w:hAnsiTheme="minorEastAsia" w:hint="eastAsia"/>
          <w:color w:val="000000"/>
          <w:szCs w:val="21"/>
        </w:rPr>
        <w:t>属于资本证券</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．是有价证券的主要形式</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D．狭义的有价证券即指资本证券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19．国际债券的计价货币是</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A．美元</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B．英镑</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．欧元</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D．日元</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20．财务顾问业务的具体业务范围包括</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A．为上市公司完善法人治理结构、设计经理层股票期权、职工持股计划、投资者关系管理等提供咨询服务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B．将委托人委托的资产在证券市场上从事股票、债券等金融工具的组合投资的业务</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．为上市公司重大投资、收购兼并、关联交易等业务提供咨询服务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D．为企业申请证券发行和上市提供改制改组、资产重组、前</w:t>
      </w:r>
      <w:r w:rsidRPr="00665A5F">
        <w:rPr>
          <w:rFonts w:asciiTheme="minorEastAsia" w:hAnsiTheme="minorEastAsia" w:hint="eastAsia"/>
          <w:color w:val="000000"/>
          <w:szCs w:val="21"/>
        </w:rPr>
        <w:t>期辅导等方面的咨询服务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21．期货交易的限仓可以采取</w:t>
      </w:r>
      <w:r w:rsidR="00665A5F">
        <w:rPr>
          <w:rFonts w:asciiTheme="minorEastAsia" w:hAnsiTheme="minorEastAsia"/>
          <w:color w:val="000000"/>
          <w:szCs w:val="21"/>
        </w:rPr>
        <w:t>（　　）</w:t>
      </w:r>
      <w:r w:rsidRPr="00665A5F">
        <w:rPr>
          <w:rFonts w:asciiTheme="minorEastAsia" w:hAnsiTheme="minorEastAsia"/>
          <w:color w:val="000000"/>
          <w:szCs w:val="21"/>
        </w:rPr>
        <w:t>形式。</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A．根据保证金数量规定持仓限额</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B．对会员的持仓量限制</w:t>
      </w:r>
    </w:p>
    <w:p w:rsidR="005B701C" w:rsidRDefault="005B701C">
      <w:pPr>
        <w:rPr>
          <w:rFonts w:asciiTheme="minorEastAsia" w:hAnsiTheme="minorEastAsia" w:hint="eastAsia"/>
          <w:color w:val="000000"/>
          <w:szCs w:val="21"/>
        </w:rPr>
      </w:pPr>
      <w:r>
        <w:rPr>
          <w:rFonts w:asciiTheme="minorEastAsia" w:hAnsiTheme="minorEastAsia"/>
          <w:color w:val="000000"/>
          <w:szCs w:val="21"/>
        </w:rPr>
        <w:lastRenderedPageBreak/>
        <w:t>C</w:t>
      </w:r>
      <w:r w:rsidR="005D5798" w:rsidRPr="00665A5F">
        <w:rPr>
          <w:rFonts w:asciiTheme="minorEastAsia" w:hAnsiTheme="minorEastAsia"/>
          <w:color w:val="000000"/>
          <w:szCs w:val="21"/>
        </w:rPr>
        <w:t>．对客户的持仓量限制</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D．对证券交易所持仓量限制</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22．开放式基金的特点有</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A．没有预定存续期限</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B．没有发行规模限制</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．可以上市交易</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D．基金份额可以赎回</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23．下列关于利率风险的表述中，正确的有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A．利率风险是指市场利率变动引起证券投资收益变动的可能性</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B．利率与证券价格呈反方向变化</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．利率提高会导致公司融资成本提高</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D．利率风险对不同证券的影响是不同的</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24．我国股份有限公司首次公开发行股票采取</w:t>
      </w:r>
      <w:r w:rsidR="00665A5F">
        <w:rPr>
          <w:rFonts w:asciiTheme="minorEastAsia" w:hAnsiTheme="minorEastAsia"/>
          <w:color w:val="000000"/>
          <w:szCs w:val="21"/>
        </w:rPr>
        <w:t>（　　）</w:t>
      </w:r>
      <w:r w:rsidRPr="00665A5F">
        <w:rPr>
          <w:rFonts w:asciiTheme="minorEastAsia" w:hAnsiTheme="minorEastAsia"/>
          <w:color w:val="000000"/>
          <w:szCs w:val="21"/>
        </w:rPr>
        <w:t>相结合的方式。</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A．对公众投资者上网发行</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B．对机构投资者配售</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．定向发行</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D．招标发行</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25．公司申请公司债券上市交易应符合的条件是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A．公司债券的期限在1年以上</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B．公司股本总额不少于3000万元人民币</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．公司债券实际发行额不少于5000万元人民币</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D．公司申请债券上市时仍符合法定的公司债券发行条件</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26．证券公司必须持符合</w:t>
      </w:r>
      <w:r w:rsidR="00665A5F">
        <w:rPr>
          <w:rFonts w:asciiTheme="minorEastAsia" w:hAnsiTheme="minorEastAsia"/>
          <w:color w:val="000000"/>
          <w:szCs w:val="21"/>
        </w:rPr>
        <w:t>（　　）</w:t>
      </w:r>
      <w:r w:rsidRPr="00665A5F">
        <w:rPr>
          <w:rFonts w:asciiTheme="minorEastAsia" w:hAnsiTheme="minorEastAsia"/>
          <w:color w:val="000000"/>
          <w:szCs w:val="21"/>
        </w:rPr>
        <w:t>的风险控制指标标准。</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A．净资本与各项风险</w:t>
      </w:r>
      <w:r w:rsidRPr="00665A5F">
        <w:rPr>
          <w:rFonts w:asciiTheme="minorEastAsia" w:hAnsiTheme="minorEastAsia" w:hint="eastAsia"/>
          <w:color w:val="000000"/>
          <w:szCs w:val="21"/>
        </w:rPr>
        <w:t>准备之和的比例不得低于</w:t>
      </w:r>
      <w:r w:rsidR="005B701C">
        <w:rPr>
          <w:rFonts w:asciiTheme="minorEastAsia" w:hAnsiTheme="minorEastAsia"/>
          <w:color w:val="000000"/>
          <w:szCs w:val="21"/>
        </w:rPr>
        <w:t>1</w:t>
      </w:r>
      <w:r w:rsidRPr="00665A5F">
        <w:rPr>
          <w:rFonts w:asciiTheme="minorEastAsia" w:hAnsiTheme="minorEastAsia"/>
          <w:color w:val="000000"/>
          <w:szCs w:val="21"/>
        </w:rPr>
        <w:t>00％</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B．净资本与净资产的比例不得低于50％</w:t>
      </w:r>
    </w:p>
    <w:p w:rsidR="005D5798" w:rsidRPr="00665A5F" w:rsidRDefault="005B701C" w:rsidP="005B701C">
      <w:pPr>
        <w:widowControl/>
        <w:jc w:val="left"/>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．净资本与负债的比例不得低于</w:t>
      </w:r>
      <w:r>
        <w:rPr>
          <w:rFonts w:asciiTheme="minorEastAsia" w:hAnsiTheme="minorEastAsia"/>
          <w:color w:val="000000"/>
          <w:szCs w:val="21"/>
        </w:rPr>
        <w:t>1</w:t>
      </w:r>
      <w:r w:rsidR="005D5798" w:rsidRPr="00665A5F">
        <w:rPr>
          <w:rFonts w:asciiTheme="minorEastAsia" w:hAnsiTheme="minorEastAsia"/>
          <w:color w:val="000000"/>
          <w:szCs w:val="21"/>
        </w:rPr>
        <w:t>0％</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D．净资产与负债的比例不得低于20％</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27．证券市场具有</w:t>
      </w:r>
      <w:r w:rsidR="00665A5F">
        <w:rPr>
          <w:rFonts w:asciiTheme="minorEastAsia" w:hAnsiTheme="minorEastAsia"/>
          <w:color w:val="000000"/>
          <w:szCs w:val="21"/>
        </w:rPr>
        <w:t>（　　）</w:t>
      </w:r>
      <w:r w:rsidRPr="00665A5F">
        <w:rPr>
          <w:rFonts w:asciiTheme="minorEastAsia" w:hAnsiTheme="minorEastAsia"/>
          <w:color w:val="000000"/>
          <w:szCs w:val="21"/>
        </w:rPr>
        <w:t>的特征。</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A．价值直接交换的场所</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B．价值间接交换的场所</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．财产权利直接交换的场所</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D．风险直接交换的场所</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28．我国的外资股包括</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A．红筹股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B．蓝筹股</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．境内上市外资股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D．境外上市外资股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29．下列有关金融期货交易结算所的说法中，正确的有</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A．是专门的清算机构</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B．通常附属于交易所</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．以独立的公司形式组建</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D．不以独立的公司形式组建</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30．根据我国《证券投资基金法》的规定，下列事项应该通过召开基金持有人大会审议决</w:t>
      </w:r>
      <w:r w:rsidRPr="00665A5F">
        <w:rPr>
          <w:rFonts w:asciiTheme="minorEastAsia" w:hAnsiTheme="minorEastAsia" w:hint="eastAsia"/>
          <w:color w:val="000000"/>
          <w:szCs w:val="21"/>
        </w:rPr>
        <w:t>定的是</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lastRenderedPageBreak/>
        <w:t>A．提前终止基金合同</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B．基金扩募或者延长基金合同期限</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．更换基金管理公司的高级管理人员</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D．更换基金管理人、基金托管人</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31．完善证券公司内部控制应当贯彻</w:t>
      </w:r>
      <w:r w:rsidR="00665A5F">
        <w:rPr>
          <w:rFonts w:asciiTheme="minorEastAsia" w:hAnsiTheme="minorEastAsia"/>
          <w:color w:val="000000"/>
          <w:szCs w:val="21"/>
        </w:rPr>
        <w:t>（　　）</w:t>
      </w:r>
      <w:r w:rsidRPr="00665A5F">
        <w:rPr>
          <w:rFonts w:asciiTheme="minorEastAsia" w:hAnsiTheme="minorEastAsia"/>
          <w:color w:val="000000"/>
          <w:szCs w:val="21"/>
        </w:rPr>
        <w:t>的原则，确保内部控制有效。，</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A．健全</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B．合理</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．制衡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w:t>
      </w:r>
      <w:r w:rsidRPr="00665A5F">
        <w:rPr>
          <w:rFonts w:asciiTheme="minorEastAsia" w:hAnsiTheme="minorEastAsia" w:hint="eastAsia"/>
          <w:color w:val="000000"/>
          <w:szCs w:val="21"/>
        </w:rPr>
        <w:t>独立</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32．在经济生活中，证券公司的功能有</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A．媒介资金供求</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B．繁荣证券市场</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．优化资源配置</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D．维护证券市场的有序发展</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33．《证券法》第七十四条规定，</w:t>
      </w:r>
      <w:r w:rsidR="00665A5F">
        <w:rPr>
          <w:rFonts w:asciiTheme="minorEastAsia" w:hAnsiTheme="minorEastAsia"/>
          <w:color w:val="000000"/>
          <w:szCs w:val="21"/>
        </w:rPr>
        <w:t>（　　）</w:t>
      </w:r>
      <w:r w:rsidRPr="00665A5F">
        <w:rPr>
          <w:rFonts w:asciiTheme="minorEastAsia" w:hAnsiTheme="minorEastAsia"/>
          <w:color w:val="000000"/>
          <w:szCs w:val="21"/>
        </w:rPr>
        <w:t>为知悉证券交易内幕信息的知情人员。</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A．发行股票公司的控股公司的高级管理人员</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B．持有公司5％以上股份的股东</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．由于法定职责而参与证券交易的社会中介机构的有关人员</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D．发行股票或公司债券的公司一般工作人员</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3．证券投资基金的资产总值包括</w:t>
      </w:r>
      <w:r w:rsidR="00665A5F">
        <w:rPr>
          <w:rFonts w:asciiTheme="minorEastAsia" w:hAnsiTheme="minorEastAsia"/>
          <w:color w:val="000000"/>
          <w:szCs w:val="21"/>
        </w:rPr>
        <w:t>（　　）</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A．银行存款本息</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B．基金拥有的各类证券的价值</w:t>
      </w:r>
    </w:p>
    <w:p w:rsidR="005D5798" w:rsidRPr="00665A5F" w:rsidRDefault="005B701C">
      <w:pPr>
        <w:rPr>
          <w:rFonts w:asciiTheme="minorEastAsia" w:hAnsiTheme="minor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．基金应收的申购基金款</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D．其他投资所形成的价值</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35．我国企业债券的发展大致经历了</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A．萌芽期</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B．发展期</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．整顿期</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D．再度发展期</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36．债券按照其券面形态可分为</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A．附息债券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B．凭证式债券</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．记账式债券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D．实物债券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37．金融衍生工具从基础工具分类角度，可以分为</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A．信用衍生工具</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B．股权类产品的衍生工具</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．货币衍生工具</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D．利率衍生工具</w:t>
      </w:r>
    </w:p>
    <w:p w:rsidR="005D5798" w:rsidRPr="00665A5F" w:rsidRDefault="005D5798" w:rsidP="005B701C">
      <w:pPr>
        <w:widowControl/>
        <w:jc w:val="left"/>
        <w:rPr>
          <w:rFonts w:asciiTheme="minorEastAsia" w:hAnsiTheme="minorEastAsia"/>
          <w:color w:val="000000"/>
          <w:szCs w:val="21"/>
        </w:rPr>
      </w:pPr>
      <w:r w:rsidRPr="00665A5F">
        <w:rPr>
          <w:rFonts w:asciiTheme="minorEastAsia" w:hAnsiTheme="minorEastAsia"/>
          <w:color w:val="000000"/>
          <w:szCs w:val="21"/>
        </w:rPr>
        <w:t>38．证券公司主要业务包括</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A．证券承销与保荐业务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B．担保业务</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．证券资产管理业务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D．证券投资咨询业务</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lastRenderedPageBreak/>
        <w:t>39．询价对象包括</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A．证券投资基金管理公司</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B．信托投资公司</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．保险机构投资者</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D．合格境外机构投资者</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40．金融期货交易结算所实行的结算制度是</w:t>
      </w:r>
      <w:r w:rsidR="00665A5F">
        <w:rPr>
          <w:rFonts w:asciiTheme="minorEastAsia" w:hAnsiTheme="minorEastAsia"/>
          <w:color w:val="000000"/>
          <w:szCs w:val="21"/>
        </w:rPr>
        <w:t>（　　）</w:t>
      </w:r>
      <w:r w:rsidRPr="00665A5F">
        <w:rPr>
          <w:rFonts w:asciiTheme="minorEastAsia" w:hAnsiTheme="minorEastAsia"/>
          <w:color w:val="000000"/>
          <w:szCs w:val="21"/>
        </w:rPr>
        <w:t>。</w:t>
      </w:r>
    </w:p>
    <w:p w:rsidR="005B701C" w:rsidRDefault="005D5798">
      <w:pPr>
        <w:rPr>
          <w:rFonts w:asciiTheme="minorEastAsia" w:hAnsiTheme="minorEastAsia" w:hint="eastAsia"/>
          <w:color w:val="000000"/>
          <w:szCs w:val="21"/>
        </w:rPr>
      </w:pPr>
      <w:r w:rsidRPr="00665A5F">
        <w:rPr>
          <w:rFonts w:asciiTheme="minorEastAsia" w:hAnsiTheme="minorEastAsia"/>
          <w:color w:val="000000"/>
          <w:szCs w:val="21"/>
        </w:rPr>
        <w:t>A．有负债的结算制度</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B．逐日盯市的制度</w:t>
      </w:r>
    </w:p>
    <w:p w:rsidR="005B701C" w:rsidRDefault="005B701C">
      <w:pPr>
        <w:rPr>
          <w:rFonts w:asciiTheme="minorEastAsia" w:hAnsiTheme="minorEastAsia" w:hint="eastAsia"/>
          <w:color w:val="000000"/>
          <w:szCs w:val="21"/>
        </w:rPr>
      </w:pPr>
      <w:r>
        <w:rPr>
          <w:rFonts w:asciiTheme="minorEastAsia" w:hAnsiTheme="minorEastAsia"/>
          <w:color w:val="000000"/>
          <w:szCs w:val="21"/>
        </w:rPr>
        <w:t>C</w:t>
      </w:r>
      <w:r w:rsidR="005D5798" w:rsidRPr="00665A5F">
        <w:rPr>
          <w:rFonts w:asciiTheme="minorEastAsia" w:hAnsiTheme="minorEastAsia"/>
          <w:color w:val="000000"/>
          <w:szCs w:val="21"/>
        </w:rPr>
        <w:t>．无负债的结算制度</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D．每日结算的制度</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三、判断题(共60题，每题0．5分，共30分。正确的用A表示，错误的用B表示，不选、</w:t>
      </w:r>
      <w:r w:rsidRPr="00665A5F">
        <w:rPr>
          <w:rFonts w:asciiTheme="minorEastAsia" w:hAnsiTheme="minorEastAsia" w:hint="eastAsia"/>
          <w:color w:val="000000"/>
          <w:szCs w:val="21"/>
        </w:rPr>
        <w:t>错选均不得分</w:t>
      </w:r>
      <w:r w:rsidRPr="00665A5F">
        <w:rPr>
          <w:rFonts w:asciiTheme="minorEastAsia" w:hAnsiTheme="minorEastAsia"/>
          <w:color w:val="000000"/>
          <w:szCs w:val="21"/>
        </w:rPr>
        <w:t>)</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1．结构化金融衍生产品是将若干种基础金融商品和金融衍生工具相结合而设计出的金融产</w:t>
      </w:r>
      <w:r w:rsidRPr="00665A5F">
        <w:rPr>
          <w:rFonts w:asciiTheme="minorEastAsia" w:hAnsiTheme="minorEastAsia" w:hint="eastAsia"/>
          <w:color w:val="000000"/>
          <w:szCs w:val="21"/>
        </w:rPr>
        <w:t>品。</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2．OT</w:t>
      </w:r>
      <w:r w:rsidR="005B701C">
        <w:rPr>
          <w:rFonts w:asciiTheme="minorEastAsia" w:hAnsiTheme="minorEastAsia"/>
          <w:color w:val="000000"/>
          <w:szCs w:val="21"/>
        </w:rPr>
        <w:t>C</w:t>
      </w:r>
      <w:r w:rsidRPr="00665A5F">
        <w:rPr>
          <w:rFonts w:asciiTheme="minorEastAsia" w:hAnsiTheme="minorEastAsia"/>
          <w:color w:val="000000"/>
          <w:szCs w:val="21"/>
        </w:rPr>
        <w:t>交易的衍生工具指通过各种通讯方式，通过集中的交易所，实行一对一交易的衍生</w:t>
      </w:r>
      <w:r w:rsidRPr="00665A5F">
        <w:rPr>
          <w:rFonts w:asciiTheme="minorEastAsia" w:hAnsiTheme="minorEastAsia" w:hint="eastAsia"/>
          <w:color w:val="000000"/>
          <w:szCs w:val="21"/>
        </w:rPr>
        <w:t>工具。例如，非金融机构之间、金融机构与大规模交易者之间进行的各类互换交易和信用衍生品交易。</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3．中国不允许发行无面额股票。</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4．《中华人民共和国保险法》规定，</w:t>
      </w:r>
      <w:r w:rsidRPr="00665A5F">
        <w:rPr>
          <w:rFonts w:asciiTheme="minorEastAsia" w:hAnsiTheme="minorEastAsia" w:hint="eastAsia"/>
          <w:color w:val="000000"/>
          <w:szCs w:val="21"/>
        </w:rPr>
        <w:t>债券、股票、证券投资基金份额等有价证券均不属保险公司资金运用范围。</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5．基金资产净值是指某一时点上某一投资基金每份基金份额实际代表的价值。</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6．企业年金基金财产投资银行活期存款、中央银行票据、短期债券回购等流动性产品及货</w:t>
      </w:r>
      <w:r w:rsidRPr="00665A5F">
        <w:rPr>
          <w:rFonts w:asciiTheme="minorEastAsia" w:hAnsiTheme="minorEastAsia" w:hint="eastAsia"/>
          <w:color w:val="000000"/>
          <w:szCs w:val="21"/>
        </w:rPr>
        <w:t>币市场基金的比例，不低于基金净资产的</w:t>
      </w:r>
      <w:r w:rsidRPr="00665A5F">
        <w:rPr>
          <w:rFonts w:asciiTheme="minorEastAsia" w:hAnsiTheme="minorEastAsia"/>
          <w:color w:val="000000"/>
          <w:szCs w:val="21"/>
        </w:rPr>
        <w:t>30％。</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7．债权类资产的远期合约主要包括活期存款单、短期债券等风险收益证券的远期合约。</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8．如果某上市公司有盈利，那么优先股股东每年获</w:t>
      </w:r>
      <w:r w:rsidRPr="00665A5F">
        <w:rPr>
          <w:rFonts w:asciiTheme="minorEastAsia" w:hAnsiTheme="minorEastAsia" w:hint="eastAsia"/>
          <w:color w:val="000000"/>
          <w:szCs w:val="21"/>
        </w:rPr>
        <w:t>得的股息随公司盈利不同而不同。</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9．银行和非银行金融机构的资金来源主要是靠发行金融债券。</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10．股票是一种有价证券，它是股份有限公司签发的证明股东所持股份的凭证。</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11．证券公司办理经纪业务，应当置备统一制定的证券买卖委托书，供委托人使用。采取</w:t>
      </w:r>
      <w:r w:rsidRPr="00665A5F">
        <w:rPr>
          <w:rFonts w:asciiTheme="minorEastAsia" w:hAnsiTheme="minorEastAsia" w:hint="eastAsia"/>
          <w:color w:val="000000"/>
          <w:szCs w:val="21"/>
        </w:rPr>
        <w:t>其他委托方式的，必须作出委托记录。客户的证券买卖如果未成交，其委托记录可以不保存。</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12．证券公司未按期完成整改，风险控制指标情况继续恶化，严重危及该证券</w:t>
      </w:r>
      <w:r w:rsidRPr="00665A5F">
        <w:rPr>
          <w:rFonts w:asciiTheme="minorEastAsia" w:hAnsiTheme="minorEastAsia" w:hint="eastAsia"/>
          <w:color w:val="000000"/>
          <w:szCs w:val="21"/>
        </w:rPr>
        <w:t>公司稳健运行的，中国证监会可以暂停其有关业务许可。</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13．机构投资者主要是开放式共同基金、封闭式投资基金、养老基金、保险基金、信托基</w:t>
      </w:r>
      <w:r w:rsidRPr="00665A5F">
        <w:rPr>
          <w:rFonts w:asciiTheme="minorEastAsia" w:hAnsiTheme="minorEastAsia" w:hint="eastAsia"/>
          <w:color w:val="000000"/>
          <w:szCs w:val="21"/>
        </w:rPr>
        <w:t>金，但不包括对冲基金和创业投资基金。</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14．股票基金是指以上市股票为主要投资对象的证券投资基金。</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15．现有的金融衍生工具中，既有金融期权期货，也有金融期货期权。</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16．中国证券监督管理委员会是国家对全国证券、期货市场进行统一宏观管理的主管部门。</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17．基金在估值时，在存在活跃市场的情况下，应采用市价确定股票投资的公允价值。</w:t>
      </w:r>
      <w:r w:rsidR="00665A5F">
        <w:rPr>
          <w:rFonts w:asciiTheme="minorEastAsia" w:hAnsiTheme="minorEastAsia"/>
          <w:color w:val="000000"/>
          <w:szCs w:val="21"/>
        </w:rPr>
        <w:t>（　　）</w:t>
      </w:r>
    </w:p>
    <w:p w:rsidR="005D5798" w:rsidRPr="00665A5F" w:rsidRDefault="005D5798">
      <w:pPr>
        <w:rPr>
          <w:rFonts w:asciiTheme="minorEastAsia" w:hAnsiTheme="minorEastAsia"/>
          <w:color w:val="000000"/>
          <w:szCs w:val="21"/>
        </w:rPr>
      </w:pPr>
      <w:r w:rsidRPr="00665A5F">
        <w:rPr>
          <w:rFonts w:asciiTheme="minorEastAsia" w:hAnsiTheme="minorEastAsia"/>
          <w:color w:val="000000"/>
          <w:szCs w:val="21"/>
        </w:rPr>
        <w:t>18．ETF的申购是用一篮子股票换取ETF份额，赎回时是以基金份额换回现金。</w:t>
      </w:r>
      <w:r w:rsidR="00665A5F">
        <w:rPr>
          <w:rFonts w:asciiTheme="minorEastAsia" w:hAnsiTheme="minorEastAsia"/>
          <w:color w:val="000000"/>
          <w:szCs w:val="21"/>
        </w:rPr>
        <w:t>（　　）</w:t>
      </w:r>
    </w:p>
    <w:p w:rsidR="005840B4" w:rsidRPr="00665A5F" w:rsidRDefault="005D5798">
      <w:pPr>
        <w:rPr>
          <w:rFonts w:asciiTheme="minorEastAsia" w:hAnsiTheme="minorEastAsia"/>
          <w:color w:val="000000"/>
          <w:szCs w:val="21"/>
        </w:rPr>
      </w:pPr>
      <w:r w:rsidRPr="00665A5F">
        <w:rPr>
          <w:rFonts w:asciiTheme="minorEastAsia" w:hAnsiTheme="minorEastAsia"/>
          <w:color w:val="000000"/>
          <w:szCs w:val="21"/>
        </w:rPr>
        <w:t>19．专项债券(收益债券)是指为筹集资金建设某项具体工程而发行的债券。对于专项债</w:t>
      </w:r>
      <w:r w:rsidR="005840B4" w:rsidRPr="00665A5F">
        <w:rPr>
          <w:rFonts w:asciiTheme="minorEastAsia" w:hAnsiTheme="minorEastAsia" w:hint="eastAsia"/>
          <w:color w:val="000000"/>
          <w:szCs w:val="21"/>
        </w:rPr>
        <w:t>券的偿还，中央政府往往以项目建成后取得的收入作担保。</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20．利率期货的基础资产是一定数量的与利率相关的某种金融工具。</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21．自营业务的清算必须组成清算组织，与其他业务一并实行清算。</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lastRenderedPageBreak/>
        <w:t>22．我国证券交易所大宗交易的成交价格不作为该证券当日的收盘价，也不纳入指数计算。</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23．由于中小投资者的资金实力无法与基金相比，因此，基金并不能为中小投资者拓宽投</w:t>
      </w:r>
      <w:r w:rsidRPr="00665A5F">
        <w:rPr>
          <w:rFonts w:asciiTheme="minorEastAsia" w:hAnsiTheme="minorEastAsia" w:hint="eastAsia"/>
          <w:color w:val="000000"/>
          <w:szCs w:val="21"/>
        </w:rPr>
        <w:t>资渠道。</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24．股份</w:t>
      </w:r>
      <w:r w:rsidRPr="00665A5F">
        <w:rPr>
          <w:rFonts w:asciiTheme="minorEastAsia" w:hAnsiTheme="minorEastAsia" w:hint="eastAsia"/>
          <w:color w:val="000000"/>
          <w:szCs w:val="21"/>
        </w:rPr>
        <w:t>公司是否发放股息由公司总经理决定。</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25．所谓证券市场监管，是指证券管理机关运用法律的、经济的以及必要的行政手段，对</w:t>
      </w:r>
      <w:r w:rsidRPr="00665A5F">
        <w:rPr>
          <w:rFonts w:asciiTheme="minorEastAsia" w:hAnsiTheme="minorEastAsia" w:hint="eastAsia"/>
          <w:color w:val="000000"/>
          <w:szCs w:val="21"/>
        </w:rPr>
        <w:t>证券的募集、发行、交易等行为以及证券投资中介机构的行为进行监督与管理。</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26．在期货交易中，设立保证金的主要目的是当交易者出现亏损时能及时制止，防止出现</w:t>
      </w:r>
      <w:r w:rsidRPr="00665A5F">
        <w:rPr>
          <w:rFonts w:asciiTheme="minorEastAsia" w:hAnsiTheme="minorEastAsia" w:hint="eastAsia"/>
          <w:color w:val="000000"/>
          <w:szCs w:val="21"/>
        </w:rPr>
        <w:t>不能偿付的现象，起履约保证的作用。</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27．证券发行和证券交易是两个不同的领域，它们互相独立，没有联系。</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28．合格的境外机构投</w:t>
      </w:r>
      <w:r w:rsidRPr="00665A5F">
        <w:rPr>
          <w:rFonts w:asciiTheme="minorEastAsia" w:hAnsiTheme="minorEastAsia" w:hint="eastAsia"/>
          <w:color w:val="000000"/>
          <w:szCs w:val="21"/>
        </w:rPr>
        <w:t>资者在我国的投资额度不受控制。</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29．关于证券公司申请融资融券业务试点的业务规则：客户融资买入或者融券卖出的证券</w:t>
      </w:r>
      <w:r w:rsidRPr="00665A5F">
        <w:rPr>
          <w:rFonts w:asciiTheme="minorEastAsia" w:hAnsiTheme="minorEastAsia" w:hint="eastAsia"/>
          <w:color w:val="000000"/>
          <w:szCs w:val="21"/>
        </w:rPr>
        <w:t>暂停交易，且交易恢复日在融资融券债务到期日之后的，融资融券的期限顺延。融资融券合同另有约定的，从其约定。</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30．对于一个正在成长阶段的公司，现金股息发放得越多越受投资者欢迎，同时也越有利</w:t>
      </w:r>
      <w:r w:rsidRPr="00665A5F">
        <w:rPr>
          <w:rFonts w:asciiTheme="minorEastAsia" w:hAnsiTheme="minorEastAsia" w:hint="eastAsia"/>
          <w:color w:val="000000"/>
          <w:szCs w:val="21"/>
        </w:rPr>
        <w:t>于公司日后的发展。</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31．基金一般注重资本的短期增值，多采取短期的投资行为，在证券市场频繁进出，起到</w:t>
      </w:r>
      <w:r w:rsidRPr="00665A5F">
        <w:rPr>
          <w:rFonts w:asciiTheme="minorEastAsia" w:hAnsiTheme="minorEastAsia" w:hint="eastAsia"/>
          <w:color w:val="000000"/>
          <w:szCs w:val="21"/>
        </w:rPr>
        <w:t>活跃市场交易的作用。</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32．证券公司的设立申请在获得批准后，应当先申请设立登记，然后向中国证监会申请经</w:t>
      </w:r>
      <w:r w:rsidRPr="00665A5F">
        <w:rPr>
          <w:rFonts w:asciiTheme="minorEastAsia" w:hAnsiTheme="minorEastAsia" w:hint="eastAsia"/>
          <w:color w:val="000000"/>
          <w:szCs w:val="21"/>
        </w:rPr>
        <w:t>营证券业务许可证。</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33．期权的买方以支付一定数量的期权费为代价而拥有了这种权利，由此而承担必须买进</w:t>
      </w:r>
      <w:r w:rsidRPr="00665A5F">
        <w:rPr>
          <w:rFonts w:asciiTheme="minorEastAsia" w:hAnsiTheme="minorEastAsia" w:hint="eastAsia"/>
          <w:color w:val="000000"/>
          <w:szCs w:val="21"/>
        </w:rPr>
        <w:t>或卖出的义务。</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34．基金管理费通常是基金净产值逐月计算，逐月提取。</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35．间接融资是指通过银行所进行的资金融通活动。</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36．华北电力公司债是第一个获得发审委通过，采取“一次</w:t>
      </w:r>
      <w:r w:rsidRPr="00665A5F">
        <w:rPr>
          <w:rFonts w:asciiTheme="minorEastAsia" w:hAnsiTheme="minorEastAsia" w:hint="eastAsia"/>
          <w:color w:val="000000"/>
          <w:szCs w:val="21"/>
        </w:rPr>
        <w:t>核准，一次发行”的方式发行。</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37．不可赎回优先股票，由于投资者不能再从公司抽回相应成本，这就保证了公司资本的</w:t>
      </w:r>
      <w:r w:rsidRPr="00665A5F">
        <w:rPr>
          <w:rFonts w:asciiTheme="minorEastAsia" w:hAnsiTheme="minorEastAsia" w:hint="eastAsia"/>
          <w:color w:val="000000"/>
          <w:szCs w:val="21"/>
        </w:rPr>
        <w:t>长期稳定。</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38．期货价格发现功能是指由于集中竞价的特点，未来的期货价格就是未来的现货价格，</w:t>
      </w:r>
      <w:r w:rsidRPr="00665A5F">
        <w:rPr>
          <w:rFonts w:asciiTheme="minorEastAsia" w:hAnsiTheme="minorEastAsia" w:hint="eastAsia"/>
          <w:color w:val="000000"/>
          <w:szCs w:val="21"/>
        </w:rPr>
        <w:t>这样期货价格就成为现货成交价的基础。</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39．中央银行通过公开市场业务大量出售证券，使证券价格上升。</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40．基金托管人无权对基金财务会计报告、中期和年度基金报告出具意见。</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41．股票之所以有价格，是因为它代表着收益的价值，即能给它的持有者带来股息红利。</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42．现货价格和期货价格具有市场走势发散性的特征。</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43．我国法律规定，股份有限公司的记账原则为借贷复式记账法。</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44．由于基金的具体投资操作和日常管理是由基金管理人来执行的，因此，基金托管人对</w:t>
      </w:r>
      <w:r w:rsidRPr="00665A5F">
        <w:rPr>
          <w:rFonts w:asciiTheme="minorEastAsia" w:hAnsiTheme="minorEastAsia" w:hint="eastAsia"/>
          <w:color w:val="000000"/>
          <w:szCs w:val="21"/>
        </w:rPr>
        <w:t>托管的基金不承担法律及行政责任。</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45．公司为增加注册资本而发行新股时，股东有权按照实缴的出资比例认购新股。</w:t>
      </w:r>
      <w:r w:rsidR="00665A5F">
        <w:rPr>
          <w:rFonts w:asciiTheme="minorEastAsia" w:hAnsiTheme="minorEastAsia"/>
          <w:color w:val="000000"/>
          <w:szCs w:val="21"/>
        </w:rPr>
        <w:t>（　　）</w:t>
      </w:r>
    </w:p>
    <w:p w:rsidR="005840B4" w:rsidRPr="00665A5F" w:rsidRDefault="005840B4" w:rsidP="005B701C">
      <w:pPr>
        <w:widowControl/>
        <w:jc w:val="left"/>
        <w:rPr>
          <w:rFonts w:asciiTheme="minorEastAsia" w:hAnsiTheme="minorEastAsia"/>
          <w:color w:val="000000"/>
          <w:szCs w:val="21"/>
        </w:rPr>
      </w:pPr>
      <w:r w:rsidRPr="00665A5F">
        <w:rPr>
          <w:rFonts w:asciiTheme="minorEastAsia" w:hAnsiTheme="minorEastAsia"/>
          <w:color w:val="000000"/>
          <w:szCs w:val="21"/>
        </w:rPr>
        <w:t>46．中央银行提高再贴现率会使股票价格上升。</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47．在我国，严禁将社会保障基金投入证券市场。</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48．债券收益表现为利息收入、资本损益和再投资收益，其中，资本损益就是自买人债券</w:t>
      </w:r>
      <w:r w:rsidRPr="00665A5F">
        <w:rPr>
          <w:rFonts w:asciiTheme="minorEastAsia" w:hAnsiTheme="minorEastAsia" w:hint="eastAsia"/>
          <w:color w:val="000000"/>
          <w:szCs w:val="21"/>
        </w:rPr>
        <w:t>或是自上次付息至卖出债券这段时间的利息收益表现形式。</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49．金融衍生工具与基础变量相联系的支付特征由衍生工具合约规定，其联动关系表现为</w:t>
      </w:r>
      <w:r w:rsidRPr="00665A5F">
        <w:rPr>
          <w:rFonts w:asciiTheme="minorEastAsia" w:hAnsiTheme="minorEastAsia" w:hint="eastAsia"/>
          <w:color w:val="000000"/>
          <w:szCs w:val="21"/>
        </w:rPr>
        <w:t>线性关系。</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lastRenderedPageBreak/>
        <w:t>50．公司债券与政府债券或金融债券相比，风险较大。</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51．美国住房抵押贷款中的A</w:t>
      </w:r>
      <w:r w:rsidR="005B701C">
        <w:rPr>
          <w:rFonts w:asciiTheme="minorEastAsia" w:hAnsiTheme="minorEastAsia"/>
          <w:color w:val="000000"/>
          <w:szCs w:val="21"/>
        </w:rPr>
        <w:t>1</w:t>
      </w:r>
      <w:r w:rsidRPr="00665A5F">
        <w:rPr>
          <w:rFonts w:asciiTheme="minorEastAsia" w:hAnsiTheme="minorEastAsia"/>
          <w:color w:val="000000"/>
          <w:szCs w:val="21"/>
        </w:rPr>
        <w:t>T</w:t>
      </w:r>
      <w:r w:rsidR="005B701C">
        <w:rPr>
          <w:rFonts w:asciiTheme="minorEastAsia" w:hAnsiTheme="minorEastAsia" w:hint="eastAsia"/>
          <w:color w:val="000000"/>
          <w:szCs w:val="21"/>
        </w:rPr>
        <w:t>-</w:t>
      </w:r>
      <w:r w:rsidRPr="00665A5F">
        <w:rPr>
          <w:rFonts w:asciiTheme="minorEastAsia" w:hAnsiTheme="minorEastAsia"/>
          <w:color w:val="000000"/>
          <w:szCs w:val="21"/>
        </w:rPr>
        <w:t>A贷款的对象为信用分数较差的个人，尤其信用评分低</w:t>
      </w:r>
      <w:r w:rsidRPr="00665A5F">
        <w:rPr>
          <w:rFonts w:asciiTheme="minorEastAsia" w:hAnsiTheme="minorEastAsia" w:hint="eastAsia"/>
          <w:color w:val="000000"/>
          <w:szCs w:val="21"/>
        </w:rPr>
        <w:t>于</w:t>
      </w:r>
      <w:r w:rsidRPr="00665A5F">
        <w:rPr>
          <w:rFonts w:asciiTheme="minorEastAsia" w:hAnsiTheme="minorEastAsia"/>
          <w:color w:val="000000"/>
          <w:szCs w:val="21"/>
        </w:rPr>
        <w:t>660分，月供占收入比例较高或记录欠佳，首付低于20％的个人。</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52．当大多数投资者对股市持观望态度时，市场交易量就会增加。</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53．上市公司第一季度季度报告的披露时间不得晚于上一年度年度报告的披露时间。</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54．金融期货交易中双方潜在盈利和亏损都是无限的，但是，从保值角度来讲，金融期货</w:t>
      </w:r>
      <w:r w:rsidRPr="00665A5F">
        <w:rPr>
          <w:rFonts w:asciiTheme="minorEastAsia" w:hAnsiTheme="minorEastAsia" w:hint="eastAsia"/>
          <w:color w:val="000000"/>
          <w:szCs w:val="21"/>
        </w:rPr>
        <w:t>比金融期权更为有效，更为便宜。</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55．股息当年结清，本年度公司盈余不足以支付股息时不可以在以后年度补发，这种优先</w:t>
      </w:r>
      <w:r w:rsidRPr="00665A5F">
        <w:rPr>
          <w:rFonts w:asciiTheme="minorEastAsia" w:hAnsiTheme="minorEastAsia" w:hint="eastAsia"/>
          <w:color w:val="000000"/>
          <w:szCs w:val="21"/>
        </w:rPr>
        <w:t>股叫作非累积优先股。</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56．在代理买卖证券过程中，证券公司对于证券买卖后形成的盈利有权参与分享。同样，</w:t>
      </w:r>
      <w:r w:rsidRPr="00665A5F">
        <w:rPr>
          <w:rFonts w:asciiTheme="minorEastAsia" w:hAnsiTheme="minorEastAsia" w:hint="eastAsia"/>
          <w:color w:val="000000"/>
          <w:szCs w:val="21"/>
        </w:rPr>
        <w:t>证券公司对于证券买卖后形成的损失，也须承担责任。</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57．在金融期货交易和金融期权交易中，交易双方都必须开立保证金账户。</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58．无记名股票持有人不可以出席股东大会。</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59．代办股份转让系统只提供报价</w:t>
      </w:r>
      <w:r w:rsidRPr="00665A5F">
        <w:rPr>
          <w:rFonts w:asciiTheme="minorEastAsia" w:hAnsiTheme="minorEastAsia" w:hint="eastAsia"/>
          <w:color w:val="000000"/>
          <w:szCs w:val="21"/>
        </w:rPr>
        <w:t>服务，向投资者发布股份转让的信息及报价，不撮合成交。</w:t>
      </w:r>
      <w:r w:rsidR="00665A5F">
        <w:rPr>
          <w:rFonts w:asciiTheme="minorEastAsia" w:hAnsiTheme="minorEastAsia"/>
          <w:color w:val="000000"/>
          <w:szCs w:val="21"/>
        </w:rPr>
        <w:t>（　　）</w:t>
      </w:r>
    </w:p>
    <w:p w:rsidR="005840B4" w:rsidRPr="00665A5F" w:rsidRDefault="005840B4">
      <w:pPr>
        <w:rPr>
          <w:rFonts w:asciiTheme="minorEastAsia" w:hAnsiTheme="minorEastAsia"/>
          <w:color w:val="000000"/>
          <w:szCs w:val="21"/>
        </w:rPr>
      </w:pPr>
      <w:r w:rsidRPr="00665A5F">
        <w:rPr>
          <w:rFonts w:asciiTheme="minorEastAsia" w:hAnsiTheme="minorEastAsia"/>
          <w:color w:val="000000"/>
          <w:szCs w:val="21"/>
        </w:rPr>
        <w:t>60．在我国，社保基金由两部分组成：一部分是社会保障基金，另一部分是社会保险基金。</w:t>
      </w:r>
      <w:r w:rsidR="00665A5F">
        <w:rPr>
          <w:rFonts w:asciiTheme="minorEastAsia" w:hAnsiTheme="minorEastAsia"/>
          <w:color w:val="000000"/>
          <w:szCs w:val="21"/>
        </w:rPr>
        <w:t>（　　）</w:t>
      </w:r>
    </w:p>
    <w:p w:rsidR="00FC65D7" w:rsidRPr="00665A5F" w:rsidRDefault="00FC65D7" w:rsidP="00FE0B6B">
      <w:pPr>
        <w:widowControl/>
        <w:jc w:val="left"/>
        <w:rPr>
          <w:rFonts w:asciiTheme="minorEastAsia" w:hAnsiTheme="minorEastAsia"/>
          <w:color w:val="000000"/>
          <w:szCs w:val="21"/>
        </w:rPr>
      </w:pPr>
    </w:p>
    <w:sectPr w:rsidR="00FC65D7" w:rsidRPr="00665A5F" w:rsidSect="004524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ED2" w:rsidRDefault="00C65ED2" w:rsidP="005D5798">
      <w:r>
        <w:separator/>
      </w:r>
    </w:p>
  </w:endnote>
  <w:endnote w:type="continuationSeparator" w:id="1">
    <w:p w:rsidR="00C65ED2" w:rsidRDefault="00C65ED2" w:rsidP="005D57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ED2" w:rsidRDefault="00C65ED2" w:rsidP="005D5798">
      <w:r>
        <w:separator/>
      </w:r>
    </w:p>
  </w:footnote>
  <w:footnote w:type="continuationSeparator" w:id="1">
    <w:p w:rsidR="00C65ED2" w:rsidRDefault="00C65ED2" w:rsidP="005D57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5798"/>
    <w:rsid w:val="001C052E"/>
    <w:rsid w:val="001C1E15"/>
    <w:rsid w:val="004524EA"/>
    <w:rsid w:val="005840B4"/>
    <w:rsid w:val="005B701C"/>
    <w:rsid w:val="005C2536"/>
    <w:rsid w:val="005D5798"/>
    <w:rsid w:val="006165B1"/>
    <w:rsid w:val="00665A5F"/>
    <w:rsid w:val="00C65ED2"/>
    <w:rsid w:val="00F5625F"/>
    <w:rsid w:val="00F644A6"/>
    <w:rsid w:val="00FC65D7"/>
    <w:rsid w:val="00FE0B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4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57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5798"/>
    <w:rPr>
      <w:sz w:val="18"/>
      <w:szCs w:val="18"/>
    </w:rPr>
  </w:style>
  <w:style w:type="paragraph" w:styleId="a4">
    <w:name w:val="footer"/>
    <w:basedOn w:val="a"/>
    <w:link w:val="Char0"/>
    <w:uiPriority w:val="99"/>
    <w:semiHidden/>
    <w:unhideWhenUsed/>
    <w:rsid w:val="005D57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579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15</Pages>
  <Words>1820</Words>
  <Characters>10379</Characters>
  <Application>Microsoft Office Word</Application>
  <DocSecurity>0</DocSecurity>
  <Lines>86</Lines>
  <Paragraphs>24</Paragraphs>
  <ScaleCrop>false</ScaleCrop>
  <Company>微软中国</Company>
  <LinksUpToDate>false</LinksUpToDate>
  <CharactersWithSpaces>12175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27</cp:revision>
  <dcterms:created xsi:type="dcterms:W3CDTF">2014-10-28T01:16:00Z</dcterms:created>
  <dcterms:modified xsi:type="dcterms:W3CDTF">2014-10-28T03:46:00Z</dcterms:modified>
</cp:coreProperties>
</file>