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Default ContentType="image/jpeg" Extension="jpeg"/>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5" Type="http://schemas.microsoft.com/office/2006/relationships/ui/userCustomization" Target="userCustomization/customUI.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Pr>
          <w:rFonts w:hint="eastAsia"/>
        </w:rPr>
      </w:pPr>
      <w:r>
        <w:rPr>
          <w:rFonts w:ascii="Calibri" w:hAnsi="Calibri" w:eastAsia="宋体"/>
          <w:kern w:val="2"/>
          <w:sz w:val="21"/>
          <w:szCs w:val="22"/>
          <w:lang w:val="en-US" w:eastAsia="zh-CN" w:bidi="ar-SA"/>
        </w:rPr>
        <w:pict>
          <v:shape id="图片 8" o:spid="_x0000_s1026" type="#_x0000_t75" style="height:57.1pt;width:352.55pt;rotation:0f;" o:ole="f" fillcolor="#FFFFFF" filled="f" o:preferrelative="t" stroked="f" coordorigin="0,0" coordsize="21600,21600">
            <v:fill on="f" color2="#FFFFFF" focus="0%"/>
            <v:imagedata gain="65536f" blacklevel="0f" gamma="0" o:title="" r:id="rId5"/>
            <o:lock v:ext="edit" position="f" selection="f" grouping="f" rotation="f" cropping="f" text="f" aspectratio="t"/>
            <w10:wrap type="none"/>
            <w10:anchorlock/>
          </v:shape>
        </w:pict>
      </w:r>
    </w:p>
    <w:p>
      <w:r>
        <w:t>一、单项选择题(本大题共60小题，每小题0．5分。共30分。在以下各小题所给出的四个选项中，只有一个选项符合题目要求，请将正确选项的代码填入括号内)</w:t>
      </w:r>
    </w:p>
    <w:p>
      <w:r>
        <w:t>1．预期收益水平和风险之间存在一种（　　）关系。</w:t>
      </w:r>
    </w:p>
    <w:p>
      <w:r>
        <w:t>A．正相关</w:t>
      </w:r>
    </w:p>
    <w:p>
      <w:r>
        <w:t>B．负相关</w:t>
      </w:r>
    </w:p>
    <w:p>
      <w:r>
        <w:t>C．非相关</w:t>
      </w:r>
    </w:p>
    <w:p>
      <w:r>
        <w:t>D．线性相关</w:t>
      </w:r>
    </w:p>
    <w:p>
      <w:r>
        <w:t>2．证券投资技术分析理论的内容主要包括（　　）。</w:t>
      </w:r>
    </w:p>
    <w:p>
      <w:r>
        <w:t>A．经济学、财政金融学、财务管理学、投资学</w:t>
      </w:r>
    </w:p>
    <w:p>
      <w:r>
        <w:t>B．K线理论、切线理论、形态理论、技术指标理论、波浪理论和循环周期理论</w:t>
      </w:r>
    </w:p>
    <w:p>
      <w:r>
        <w:t>C．公司产品与市场分析、公司财务报表分析、公司证券投资价值及投资风险分析</w:t>
      </w:r>
    </w:p>
    <w:p>
      <w:r>
        <w:t>D．经济分析、行业分析、公司分析</w:t>
      </w:r>
    </w:p>
    <w:p>
      <w:r>
        <w:t>3．技术分析是从证券的市场行为来分析证券价格未来变化趋势的方法。证券市场行为最基本的表现形式不包括（　　）。</w:t>
      </w:r>
    </w:p>
    <w:p>
      <w:r>
        <w:t>A．证券市场价格的变化</w:t>
      </w:r>
    </w:p>
    <w:p>
      <w:r>
        <w:t>B．证券成交量的变化</w:t>
      </w:r>
    </w:p>
    <w:p>
      <w:r>
        <w:t>C．证券的相关因素变化所经历的时间</w:t>
      </w:r>
    </w:p>
    <w:p>
      <w:r>
        <w:t>D．公司经营业绩</w:t>
      </w:r>
    </w:p>
    <w:p>
      <w:r>
        <w:t>4．投资价值守恒定律的提出者是（　　）。</w:t>
      </w:r>
    </w:p>
    <w:p>
      <w:r>
        <w:t>A．奥斯本</w:t>
      </w:r>
    </w:p>
    <w:p>
      <w:r>
        <w:t>B．威廉姆斯</w:t>
      </w:r>
    </w:p>
    <w:p>
      <w:r>
        <w:t>C．费雪</w:t>
      </w:r>
    </w:p>
    <w:p>
      <w:r>
        <w:t>D．法玛</w:t>
      </w:r>
    </w:p>
    <w:p>
      <w:r>
        <w:t>5．相比之下，（　　）在证券投资分析中起着最为重要的作用。</w:t>
      </w:r>
    </w:p>
    <w:p>
      <w:r>
        <w:t>A．市场效率的高低</w:t>
      </w:r>
    </w:p>
    <w:p>
      <w:r>
        <w:t>B．信息的占有量</w:t>
      </w:r>
    </w:p>
    <w:p>
      <w:r>
        <w:t>C．证监会的指导</w:t>
      </w:r>
    </w:p>
    <w:p>
      <w:r>
        <w:t>D．媒体的宣传</w:t>
      </w:r>
    </w:p>
    <w:p>
      <w:r>
        <w:t>6．依照法律、法规和国务院授权，统一监督管理全国证券期货市场，维护证券期货市场秩序，保障其合法运行的机构是（　　）。</w:t>
      </w:r>
    </w:p>
    <w:p>
      <w:r>
        <w:t>A．国家发展和改革委员会</w:t>
      </w:r>
    </w:p>
    <w:p>
      <w:r>
        <w:t>B．国务院</w:t>
      </w:r>
    </w:p>
    <w:p>
      <w:r>
        <w:t>C．中国证券监督管理委员会</w:t>
      </w:r>
    </w:p>
    <w:p>
      <w:r>
        <w:t>D．财政部</w:t>
      </w:r>
    </w:p>
    <w:p>
      <w:r>
        <w:t>7．证券交易的前提和基础是（　　）。</w:t>
      </w:r>
    </w:p>
    <w:p>
      <w:r>
        <w:t>A．证券分析</w:t>
      </w:r>
    </w:p>
    <w:p>
      <w:r>
        <w:t>B．证券估值</w:t>
      </w:r>
    </w:p>
    <w:p>
      <w:r>
        <w:t>C．证券投资</w:t>
      </w:r>
    </w:p>
    <w:p>
      <w:r>
        <w:t>D．证券贴现</w:t>
      </w:r>
    </w:p>
    <w:p>
      <w:r>
        <w:t>8．在流动性偏好理论中，流动性溢价是指（　　）。</w:t>
      </w:r>
    </w:p>
    <w:p>
      <w:r>
        <w:t>A．当前长期利率与短期利率的差额</w:t>
      </w:r>
    </w:p>
    <w:p>
      <w:r>
        <w:t>B．未来桌时刻即期利率与当期利率的差额</w:t>
      </w:r>
    </w:p>
    <w:p>
      <w:r>
        <w:t>C．远期利率与即期利率的差额</w:t>
      </w:r>
    </w:p>
    <w:p>
      <w:r>
        <w:t>D．远期利率与未来的预期即期利率的差额</w:t>
      </w:r>
    </w:p>
    <w:p>
      <w:r>
        <w:t>9．2011年3月5日，某年息6％，面值</w:t>
      </w:r>
      <w:r>
        <w:rPr>
          <w:rFonts w:hint="eastAsia"/>
        </w:rPr>
        <w:t>1</w:t>
      </w:r>
      <w:r>
        <w:t>00元，每半年付息1次的</w:t>
      </w:r>
      <w:r>
        <w:rPr>
          <w:rFonts w:hint="eastAsia"/>
        </w:rPr>
        <w:t>1</w:t>
      </w:r>
      <w:r>
        <w:t>年期债券，上次付息为2010年12月31日。若市场净价报价为96元，则此债券的实际支付价格为（　　）。</w:t>
      </w:r>
    </w:p>
    <w:p>
      <w:r>
        <w:t>A．96．40元</w:t>
      </w:r>
    </w:p>
    <w:p>
      <w:r>
        <w:t>B．93．47元</w:t>
      </w:r>
    </w:p>
    <w:p>
      <w:r>
        <w:t>C．97．05元</w:t>
      </w:r>
    </w:p>
    <w:p>
      <w:r>
        <w:t>D．98．52元</w:t>
      </w:r>
    </w:p>
    <w:p>
      <w:r>
        <w:t>10．关于影响股票投资价值的因素，以下说法错误的是（　　）。</w:t>
      </w:r>
    </w:p>
    <w:p>
      <w:r>
        <w:t>A．从理论上讲，公司净资产增加，股价上涨；净资产减少，股价下跌</w:t>
      </w:r>
    </w:p>
    <w:p>
      <w:r>
        <w:t>B．在一般情况下，股利水平越高，股价越高；股利水平越低，股价越低</w:t>
      </w:r>
    </w:p>
    <w:p>
      <w:r>
        <w:t>C．股份分割往往比增加股利分配对股价上涨的刺激作用更大</w:t>
      </w:r>
    </w:p>
    <w:p>
      <w:r>
        <w:t>D．公司增资一定会使每股净资产下降，因而促使股价下跌</w:t>
      </w:r>
    </w:p>
    <w:p>
      <w:r>
        <w:t>11．某无息债券的面值为</w:t>
      </w:r>
      <w:r>
        <w:rPr>
          <w:rFonts w:hint="eastAsia"/>
        </w:rPr>
        <w:t>1</w:t>
      </w:r>
      <w:r>
        <w:t>000元，期限为2年，发行价为880元，到期按面值偿还。该债券的到期收益率为（　　）。</w:t>
      </w:r>
    </w:p>
    <w:p>
      <w:r>
        <w:t>A．6％</w:t>
      </w:r>
    </w:p>
    <w:p>
      <w:r>
        <w:t>B．6．6％</w:t>
      </w:r>
    </w:p>
    <w:p>
      <w:r>
        <w:t>C．12％</w:t>
      </w:r>
    </w:p>
    <w:p>
      <w:r>
        <w:t>D．13．2％</w:t>
      </w:r>
    </w:p>
    <w:p>
      <w:r>
        <w:t>12．某公司每股股利为0．4元，每股收益为1元，市场价格为10元，则其市盈率为（　　）。</w:t>
      </w:r>
    </w:p>
    <w:p>
      <w:r>
        <w:t>A．20</w:t>
      </w:r>
    </w:p>
    <w:p>
      <w:r>
        <w:t>B．25</w:t>
      </w:r>
    </w:p>
    <w:p>
      <w:r>
        <w:t>C．10</w:t>
      </w:r>
    </w:p>
    <w:p>
      <w:r>
        <w:t>D．16．67</w:t>
      </w:r>
    </w:p>
    <w:p>
      <w:r>
        <w:t>13．某公司的可转换债券面值为1 000元，转换价格为10元，当前市场价格为990元，其标的股票市场价格为8元，那么该债券当前转换平价为（　　）。</w:t>
      </w:r>
    </w:p>
    <w:p>
      <w:r>
        <w:t>A．8元</w:t>
      </w:r>
    </w:p>
    <w:p>
      <w:r>
        <w:t>B．10元</w:t>
      </w:r>
    </w:p>
    <w:p>
      <w:r>
        <w:t>C．9．9元</w:t>
      </w:r>
    </w:p>
    <w:p>
      <w:r>
        <w:t>D．12．5元</w:t>
      </w:r>
    </w:p>
    <w:p>
      <w:r>
        <w:t>14．下列关于转换升贴水的计算公式，说法不正确的是（　　）。</w:t>
      </w:r>
    </w:p>
    <w:p>
      <w:r>
        <w:t>A．可转换证券转换升水=可转换证券的市场价格－可转换证券的转换价值</w:t>
      </w:r>
    </w:p>
    <w:p>
      <w:r>
        <w:t>B．转换升水比率=转换升水／可转换证券的市场价格x</w:t>
      </w:r>
      <w:r>
        <w:rPr>
          <w:rFonts w:hint="eastAsia"/>
        </w:rPr>
        <w:t>1</w:t>
      </w:r>
      <w:r>
        <w:t>00％</w:t>
      </w:r>
    </w:p>
    <w:p>
      <w:r>
        <w:t>C．转换贴水=可转换证券的转换价值－可转换证券的市场价格</w:t>
      </w:r>
    </w:p>
    <w:p>
      <w:r>
        <w:t>D．转换贴水比率=转换贴水／可转换证券的转换价值×l00％</w:t>
      </w:r>
    </w:p>
    <w:p>
      <w:r>
        <w:t>15．关于认股权证杠杆作用的陈述中，正确的是（　　）。</w:t>
      </w:r>
    </w:p>
    <w:p>
      <w:r>
        <w:t>A．杠杆作用反映认股权证市场价格是可认购股票市场价格的几倍</w:t>
      </w:r>
    </w:p>
    <w:p>
      <w:r>
        <w:t>B．杠杆作用反映认股权证行权价格是可认购股票市场价格的几倍</w:t>
      </w:r>
    </w:p>
    <w:p>
      <w:r>
        <w:t>C．杠杆作用可用认股权证的行权价格变化百分比占可认购股票的市场价格变化百分比的比值表示</w:t>
      </w:r>
    </w:p>
    <w:p>
      <w:r>
        <w:t>D．杠杆作用可用认股权证的市场价格变化百分比与可认购股票的市场价格变化百分比的比值表示</w:t>
      </w:r>
    </w:p>
    <w:p>
      <w:r>
        <w:t>16．在计算GDP时，区分国内生产和国外生产一般以“常住居民”为标准，“常住居民”指的是（　　）。</w:t>
      </w:r>
    </w:p>
    <w:p>
      <w:r>
        <w:t>A．居住在本国的公民</w:t>
      </w:r>
    </w:p>
    <w:p>
      <w:r>
        <w:t>B．居住在本国的公民和外国居民</w:t>
      </w:r>
    </w:p>
    <w:p>
      <w:r>
        <w:t>C．居住在本国的公民和暂居外国的本国公民</w:t>
      </w:r>
    </w:p>
    <w:p>
      <w:r>
        <w:t>D．居住在本国的公民、暂居外国的本国公民和长期居住在本国但未加入本国国籍的居民</w:t>
      </w:r>
    </w:p>
    <w:p>
      <w:r>
        <w:t>17．（　　）是指工业行业在报告期内以货币表现的工业生产活动的最终成果，是衡量国民经济的重要统计指标之一。</w:t>
      </w:r>
    </w:p>
    <w:p>
      <w:r>
        <w:t>A．工业增加值</w:t>
      </w:r>
    </w:p>
    <w:p>
      <w:r>
        <w:t>B．经济增加值</w:t>
      </w:r>
    </w:p>
    <w:p>
      <w:r>
        <w:t>C．国民生产总值</w:t>
      </w:r>
    </w:p>
    <w:p>
      <w:r>
        <w:t>D．国内生产总值</w:t>
      </w:r>
    </w:p>
    <w:p>
      <w:r>
        <w:t>18．一定时期内工业增加值占工业总产值的比重，反映降低中间消耗的经济效益的指标是指</w:t>
      </w:r>
    </w:p>
    <w:p>
      <w:r>
        <w:t>（　　）。</w:t>
      </w:r>
    </w:p>
    <w:p>
      <w:r>
        <w:t>A．工业增加值率</w:t>
      </w:r>
    </w:p>
    <w:p>
      <w:r>
        <w:t>B．失业率</w:t>
      </w:r>
    </w:p>
    <w:p>
      <w:r>
        <w:t>C．物价指数</w:t>
      </w:r>
    </w:p>
    <w:p>
      <w:r>
        <w:t>D．通货膨胀率</w:t>
      </w:r>
    </w:p>
    <w:p>
      <w:r>
        <w:t>19．外商直接投资是指外国企业和经济组织或个人在我国境内合法开办外商独资企业的投资。这些外国企业和经济组织或个人不包括（　　）。</w:t>
      </w:r>
    </w:p>
    <w:p>
      <w:r>
        <w:t>A．我国在境外注册的企业</w:t>
      </w:r>
    </w:p>
    <w:p>
      <w:r>
        <w:t>B．港澳台同胞</w:t>
      </w:r>
    </w:p>
    <w:p>
      <w:r>
        <w:t>C．投资境内股票市场以外币计价公开发行股票的企业</w:t>
      </w:r>
    </w:p>
    <w:p>
      <w:r>
        <w:t>D．华侨</w:t>
      </w:r>
    </w:p>
    <w:p>
      <w:r>
        <w:t>20．关于行业分析，下列论述不正确的是（　　）。</w:t>
      </w:r>
    </w:p>
    <w:p>
      <w:r>
        <w:t>A．行业分析是对上市公司进行分析的前提</w:t>
      </w:r>
    </w:p>
    <w:p>
      <w:r>
        <w:t>B．行业分析是连接宏观经济分析和上市公司分析的桥梁</w:t>
      </w:r>
    </w:p>
    <w:p>
      <w:r>
        <w:t>C．行业分析是基本分析的重要环节</w:t>
      </w:r>
    </w:p>
    <w:p>
      <w:r>
        <w:t>D．行业分析是投资成功的保障</w:t>
      </w:r>
    </w:p>
    <w:p>
      <w:r>
        <w:t>21．美国“9·11”事件导致航空业出现衰退迹象，这种衰退属于（　　）。</w:t>
      </w:r>
    </w:p>
    <w:p>
      <w:r>
        <w:t>A．绝对衰退</w:t>
      </w:r>
    </w:p>
    <w:p>
      <w:r>
        <w:t>B．相对衰退</w:t>
      </w:r>
    </w:p>
    <w:p>
      <w:r>
        <w:t>C．偶然衰退</w:t>
      </w:r>
    </w:p>
    <w:p>
      <w:r>
        <w:t>D．自然衰退</w:t>
      </w:r>
    </w:p>
    <w:p>
      <w:r>
        <w:t>22．有关周期型行业说法不正确的是（　　）。</w:t>
      </w:r>
    </w:p>
    <w:p>
      <w:r>
        <w:t>A．周期型行业的运动状态与经济周期紧密相关</w:t>
      </w:r>
    </w:p>
    <w:p>
      <w:r>
        <w:t>B．当经济处于上升时期，周期型行业会紧随其下降；当经济衰退时，周期型行业也相应衰落，且该类型行业收益的变化幅度往往会在一程度上夸大经济的周期性</w:t>
      </w:r>
    </w:p>
    <w:p>
      <w:r>
        <w:t>C．消费品业、耐用品制造业及其他需求的收入弹性较高的行业，就属于典型的周期型行业</w:t>
      </w:r>
    </w:p>
    <w:p>
      <w:r>
        <w:t>D．产’生周期型行业现象的原因是：当经济上升时，对这些行业相关产品的购买相应增加；当经济衰退时，这些行业相关产品的购买被延迟到经济回升之后</w:t>
      </w:r>
    </w:p>
    <w:p>
      <w:r>
        <w:t>23．下列各项中，属于产业组织政策的是（　　）。</w:t>
      </w:r>
    </w:p>
    <w:p>
      <w:r>
        <w:t>A．市场秩序政策</w:t>
      </w:r>
    </w:p>
    <w:p>
      <w:r>
        <w:t>B．对战略产业的保护和扶植</w:t>
      </w:r>
    </w:p>
    <w:p>
      <w:r>
        <w:t>C．对衰退产业的调整和援助</w:t>
      </w:r>
    </w:p>
    <w:p>
      <w:r>
        <w:t>D．产业结构长期构想</w:t>
      </w:r>
    </w:p>
    <w:p>
      <w:r>
        <w:t>24．（　　）主要包括限制进口、财政补贴、减免税等。</w:t>
      </w:r>
    </w:p>
    <w:p>
      <w:r>
        <w:t>A．对增长企业的促进政策</w:t>
      </w:r>
    </w:p>
    <w:p>
      <w:r>
        <w:t>B．对衰退产业的调整和援助政策</w:t>
      </w:r>
    </w:p>
    <w:p>
      <w:r>
        <w:t>C．对战略产业的扶植政策</w:t>
      </w:r>
    </w:p>
    <w:p>
      <w:r>
        <w:t>D．对战略产业的保护政策</w:t>
      </w:r>
    </w:p>
    <w:p>
      <w:r>
        <w:t>25．通常认为高度相关时，相关系数r的取值范围是（　　）。</w:t>
      </w:r>
    </w:p>
    <w:p>
      <w:r>
        <w:t>A．0&lt;| r|≤0．3</w:t>
      </w:r>
    </w:p>
    <w:p>
      <w:r>
        <w:t>B．0．3&lt;|r|≤0．5</w:t>
      </w:r>
    </w:p>
    <w:p>
      <w:r>
        <w:t xml:space="preserve">C．0．5&lt;| r|≤0．8 </w:t>
      </w:r>
    </w:p>
    <w:p>
      <w:r>
        <w:t>D．0．8&lt;| r|&lt;1</w:t>
      </w:r>
    </w:p>
    <w:p>
      <w:r>
        <w:t>26．下列财务指标中属于反映变现能力的指标的是（　　）。</w:t>
      </w:r>
    </w:p>
    <w:p>
      <w:r>
        <w:t>A．速动比率</w:t>
      </w:r>
    </w:p>
    <w:p>
      <w:r>
        <w:t>B．销售净利率</w:t>
      </w:r>
    </w:p>
    <w:p>
      <w:r>
        <w:t>C．资产收益率</w:t>
      </w:r>
    </w:p>
    <w:p>
      <w:r>
        <w:t>D．市盈率</w:t>
      </w:r>
    </w:p>
    <w:p>
      <w:r>
        <w:t>27．公司将其拥有的某些子公司、部门、产品生产线、固定资产等出售给其他经济主体的行为被称为（　　）。</w:t>
      </w:r>
    </w:p>
    <w:p>
      <w:r>
        <w:t>A．资产出售或剥离</w:t>
      </w:r>
    </w:p>
    <w:p>
      <w:r>
        <w:t>B．资产置换</w:t>
      </w:r>
    </w:p>
    <w:p>
      <w:r>
        <w:t>C．股权置换</w:t>
      </w:r>
    </w:p>
    <w:p>
      <w:r>
        <w:t>D．公司分立</w:t>
      </w:r>
    </w:p>
    <w:p>
      <w:r>
        <w:t>28．下列哪项不在区位分析的范围内（　　）。</w:t>
      </w:r>
    </w:p>
    <w:p>
      <w:r>
        <w:t>A．区位内的自然和基础条件</w:t>
      </w:r>
    </w:p>
    <w:p>
      <w:r>
        <w:t>B．区位内政府的产业政策</w:t>
      </w:r>
    </w:p>
    <w:p>
      <w:r>
        <w:t>C．公司产品的成本优势</w:t>
      </w:r>
    </w:p>
    <w:p>
      <w:r>
        <w:t>D．区位内的比较优势和特色</w:t>
      </w:r>
    </w:p>
    <w:p>
      <w:r>
        <w:t>29．已获利息倍数越大，企业付息能力（　　）。</w:t>
      </w:r>
    </w:p>
    <w:p>
      <w:r>
        <w:t>A．越受利润的影响</w:t>
      </w:r>
    </w:p>
    <w:p>
      <w:r>
        <w:t>B．越受费率的影响</w:t>
      </w:r>
    </w:p>
    <w:p>
      <w:r>
        <w:t>C．越弱</w:t>
      </w:r>
    </w:p>
    <w:p>
      <w:r>
        <w:t>D．越强</w:t>
      </w:r>
    </w:p>
    <w:p>
      <w:r>
        <w:t>30．经营现金净流量与流动负债的比值是指（　　）。</w:t>
      </w:r>
    </w:p>
    <w:p>
      <w:r>
        <w:t>A．现金到期债务比</w:t>
      </w:r>
    </w:p>
    <w:p>
      <w:r>
        <w:t>B．现金流动负债比</w:t>
      </w:r>
    </w:p>
    <w:p>
      <w:r>
        <w:t>C．营业现金比率</w:t>
      </w:r>
    </w:p>
    <w:p>
      <w:r>
        <w:t>D．全部资产现金回收率</w:t>
      </w:r>
    </w:p>
    <w:p>
      <w:r>
        <w:t>31．下列说法错误的是（　　）。</w:t>
      </w:r>
    </w:p>
    <w:p>
      <w:r>
        <w:t>A．按公司股票是否上市流通，公司可分为受限流通公司和非受限流通公司</w:t>
      </w:r>
    </w:p>
    <w:p>
      <w:r>
        <w:t>B．《中华人民共和国公司法》规定，公司以其全部资产对公司债务承担责任</w:t>
      </w:r>
    </w:p>
    <w:p>
      <w:r>
        <w:t>C．《中华人民共和国公司法》规定，股东以其认缴的出资额或认购的股份为限对公司承担责任</w:t>
      </w:r>
    </w:p>
    <w:p>
      <w:r>
        <w:t>D．公司是指依法设立的从事经济活动并以营利为目的企业法人</w:t>
      </w:r>
    </w:p>
    <w:p>
      <w:r>
        <w:t>32．在K线理论的4个价格中，（　　）是最重要的。</w:t>
      </w:r>
    </w:p>
    <w:p>
      <w:r>
        <w:t>A．最高价</w:t>
      </w:r>
    </w:p>
    <w:p>
      <w:r>
        <w:t>B．收盘价</w:t>
      </w:r>
    </w:p>
    <w:p>
      <w:r>
        <w:t>C．开盘价</w:t>
      </w:r>
    </w:p>
    <w:p>
      <w:r>
        <w:t xml:space="preserve">D．最低价 </w:t>
      </w:r>
    </w:p>
    <w:p>
      <w:r>
        <w:t>33．开盘价与最高价相等，且收盘价不等于开盘价的K线被称为（)。</w:t>
      </w:r>
    </w:p>
    <w:p>
      <w:r>
        <w:t>A．光头阳线</w:t>
      </w:r>
    </w:p>
    <w:p>
      <w:r>
        <w:t>B．光头阴线</w:t>
      </w:r>
    </w:p>
    <w:p>
      <w:r>
        <w:t>C．光脚阴线</w:t>
      </w:r>
    </w:p>
    <w:p>
      <w:r>
        <w:t>D．光脚阳线</w:t>
      </w:r>
    </w:p>
    <w:p>
      <w:r>
        <w:t>34．MA的特点不包括（　　）。</w:t>
      </w:r>
    </w:p>
    <w:p>
      <w:r>
        <w:t>A．稳定性</w:t>
      </w:r>
    </w:p>
    <w:p>
      <w:r>
        <w:t>B．助涨助跌性</w:t>
      </w:r>
    </w:p>
    <w:p>
      <w:r>
        <w:t>C．领先性</w:t>
      </w:r>
    </w:p>
    <w:p>
      <w:r>
        <w:t>D．滞后性</w:t>
      </w:r>
    </w:p>
    <w:p>
      <w:r>
        <w:t xml:space="preserve">35．关于支撑线和压力线，以下说法错误的是（　　）。 </w:t>
      </w:r>
    </w:p>
    <w:p>
      <w:r>
        <w:t>A．支撑线和压力线是不可以相互转化的</w:t>
      </w:r>
    </w:p>
    <w:p>
      <w:r>
        <w:t>B．支撑线和压力线的作用是阻止或暂时阻止股价朝一个方向继续运动</w:t>
      </w:r>
    </w:p>
    <w:p>
      <w:r>
        <w:t>C．支撑线和压力线有被突破的可能，它们不足以长久地阻止股价保持原来的变动方向，只不过是暂时停顿而已</w:t>
      </w:r>
    </w:p>
    <w:p>
      <w:r>
        <w:t>D．在某一价位附近之所以形成对股价运动的支撑和压力，主要由投资者的筹码分布、持有成本以及投资者的心理因素所决定．</w:t>
      </w:r>
    </w:p>
    <w:p>
      <w:r>
        <w:t>36．根据道氏理论，股价的趋势的类型不包括（　　）。</w:t>
      </w:r>
    </w:p>
    <w:p>
      <w:r>
        <w:t>A．主要趋势</w:t>
      </w:r>
    </w:p>
    <w:p>
      <w:r>
        <w:t>B．次要趋势</w:t>
      </w:r>
    </w:p>
    <w:p>
      <w:r>
        <w:t>C．长期趋势</w:t>
      </w:r>
    </w:p>
    <w:p>
      <w:r>
        <w:t>D．短暂趋势</w:t>
      </w:r>
    </w:p>
    <w:p>
      <w:r>
        <w:t>37．测算股价与移动平均线偏离程度的指标是（　　）。</w:t>
      </w:r>
    </w:p>
    <w:p>
      <w:r>
        <w:t>A．RSI</w:t>
      </w:r>
    </w:p>
    <w:p>
      <w:r>
        <w:t>B．PSY</w:t>
      </w:r>
    </w:p>
    <w:p>
      <w:r>
        <w:t>C．WR％</w:t>
      </w:r>
    </w:p>
    <w:p>
      <w:r>
        <w:t>D．BIAS</w:t>
      </w:r>
    </w:p>
    <w:p>
      <w:r>
        <w:t>38．技术指标乖离率的参数是（　　）。</w:t>
      </w:r>
    </w:p>
    <w:p>
      <w:r>
        <w:t>A．天数</w:t>
      </w:r>
    </w:p>
    <w:p>
      <w:r>
        <w:t>B．收盘价</w:t>
      </w:r>
    </w:p>
    <w:p>
      <w:r>
        <w:t>C．开盘价</w:t>
      </w:r>
    </w:p>
    <w:p>
      <w:r>
        <w:t>D．MA</w:t>
      </w:r>
    </w:p>
    <w:p>
      <w:r>
        <w:t>39．下列图形中，光脚阴线的图形为（　　）。</w:t>
      </w:r>
    </w:p>
    <w:p>
      <w:r>
        <w:rPr>
          <w:rFonts w:ascii="Calibri" w:hAnsi="Calibri" w:eastAsia="宋体"/>
          <w:kern w:val="2"/>
          <w:sz w:val="21"/>
          <w:szCs w:val="22"/>
          <w:lang w:val="en-US" w:eastAsia="zh-CN" w:bidi="ar-SA"/>
        </w:rPr>
        <w:pict>
          <v:shape id="图片 15" o:spid="_x0000_s1027" type="#_x0000_t75" style="height:25.7pt;width:302.15pt;rotation:0f;" o:ole="f" fillcolor="#FFFFFF" filled="f" o:preferrelative="t" stroked="f" coordorigin="0,0" coordsize="21600,21600">
            <v:fill on="f" color2="#FFFFFF" focus="0%"/>
            <v:imagedata gain="65536f" blacklevel="0f" gamma="0" o:title="" r:id="rId6"/>
            <o:lock v:ext="edit" position="f" selection="f" grouping="f" rotation="f" cropping="f" text="f" aspectratio="t"/>
            <w10:wrap type="none"/>
            <w10:anchorlock/>
          </v:shape>
        </w:pict>
      </w:r>
    </w:p>
    <w:p>
      <w:r>
        <w:t>40．某一个交易日某只股票的开盘价为</w:t>
      </w:r>
      <w:r>
        <w:rPr>
          <w:rFonts w:hint="eastAsia"/>
        </w:rPr>
        <w:t>1</w:t>
      </w:r>
      <w:r>
        <w:t>0元，最高价为</w:t>
      </w:r>
      <w:r>
        <w:rPr>
          <w:rFonts w:hint="eastAsia"/>
        </w:rPr>
        <w:t>1</w:t>
      </w:r>
      <w:r>
        <w:t>0元，最低价为9元，收盘价为9．5元，则当日的K线应为（　　）。</w:t>
      </w:r>
    </w:p>
    <w:p>
      <w:r>
        <w:t>A．光脚阴线</w:t>
      </w:r>
    </w:p>
    <w:p>
      <w:r>
        <w:t>B．光头阴线</w:t>
      </w:r>
    </w:p>
    <w:p>
      <w:r>
        <w:t>C．十字星</w:t>
      </w:r>
    </w:p>
    <w:p>
      <w:r>
        <w:t>D．光头光脚阴线</w:t>
      </w:r>
    </w:p>
    <w:p>
      <w:r>
        <w:t>41．有关无差异曲线特点的说法中，错误的是（　　）。</w:t>
      </w:r>
    </w:p>
    <w:p>
      <w:r>
        <w:t>A．无差异曲线是由右至左向上弯曲的曲线</w:t>
      </w:r>
    </w:p>
    <w:p>
      <w:r>
        <w:t>B．每个投资者的无差异曲线形成密布整个平面又互不相交的曲线簇</w:t>
      </w:r>
    </w:p>
    <w:p>
      <w:r>
        <w:t>C．同一条无差异曲线上的组合给投资者带来的满意程度相同</w:t>
      </w:r>
    </w:p>
    <w:p>
      <w:r>
        <w:t>D．不同无差异曲线上的组合给投资者带来的满意程度不同</w:t>
      </w:r>
    </w:p>
    <w:p>
      <w:r>
        <w:t>42．在均值标准差平面上，所有有效组合刚好构成连接无风险资产F与市场组合M的射线FM，这条射线被称为（　　）。</w:t>
      </w:r>
    </w:p>
    <w:p>
      <w:r>
        <w:t>A．轨道线</w:t>
      </w:r>
    </w:p>
    <w:p>
      <w:r>
        <w:t>B．资产市场线</w:t>
      </w:r>
    </w:p>
    <w:p>
      <w:r>
        <w:t>C．证券市场线</w:t>
      </w:r>
    </w:p>
    <w:p>
      <w:r>
        <w:t>D．资本市场线</w:t>
      </w:r>
    </w:p>
    <w:p>
      <w:r>
        <w:t>43．非随机性时间数列不包括（　　）。</w:t>
      </w:r>
    </w:p>
    <w:p>
      <w:r>
        <w:t>A．平稳性时间数列</w:t>
      </w:r>
    </w:p>
    <w:p>
      <w:r>
        <w:t>B．趋势性时间数列</w:t>
      </w:r>
    </w:p>
    <w:p>
      <w:r>
        <w:t>C．由随机变量组成的时间数列</w:t>
      </w:r>
    </w:p>
    <w:p>
      <w:r>
        <w:t>D．季节性时间数列</w:t>
      </w:r>
    </w:p>
    <w:p>
      <w:r>
        <w:t>44．对于偏好均衡型证券组合的投资者来说，为增加基本收益，投资于（　　）是合适的。</w:t>
      </w:r>
    </w:p>
    <w:p>
      <w:r>
        <w:t>A．较高票面利率的附息债券</w:t>
      </w:r>
    </w:p>
    <w:p>
      <w:r>
        <w:t>B．期权</w:t>
      </w:r>
    </w:p>
    <w:p>
      <w:r>
        <w:t>C．较少分红的股票</w:t>
      </w:r>
    </w:p>
    <w:p>
      <w:r>
        <w:t>D．股指期货</w:t>
      </w:r>
    </w:p>
    <w:p>
      <w:r>
        <w:t>45．关于预期收益率、无风险利率、某证券的β值、风险的价格四者的关系，下列各项描述正确的是（　　）。</w:t>
      </w:r>
    </w:p>
    <w:p>
      <w:r>
        <w:t>A．预期收益率=无风险利率－某证券的β值×风险的价格</w:t>
      </w:r>
    </w:p>
    <w:p>
      <w:r>
        <w:t>B．无风险利率=预期收益率+某证券的β值×风险的价格</w:t>
      </w:r>
    </w:p>
    <w:p>
      <w:r>
        <w:t>C．风险的价格=无风险利率+某证券的β值×预期收益率</w:t>
      </w:r>
    </w:p>
    <w:p>
      <w:r>
        <w:t>D．预期收益率=无风险利率+某证券的β值×风险的价格</w:t>
      </w:r>
    </w:p>
    <w:p>
      <w:r>
        <w:t>46．特雷诺指数是（　　）。</w:t>
      </w:r>
    </w:p>
    <w:p>
      <w:r>
        <w:t>A．连接证券组合与无风险资产的直线的斜率</w:t>
      </w:r>
    </w:p>
    <w:p>
      <w:r>
        <w:t>B．连接证券组合与无风险证券的直线的斜率</w:t>
      </w:r>
    </w:p>
    <w:p>
      <w:r>
        <w:t>C．证券组合所获得的高于市场的那部分风险溢价</w:t>
      </w:r>
    </w:p>
    <w:p>
      <w:r>
        <w:t>D．连接证券组合与最优风险证券组合的直线的斜率</w:t>
      </w:r>
    </w:p>
    <w:p>
      <w:r>
        <w:t>47．被动管理中，为了获取充足的资金以偿还未来债务流中的每一笔债务而建立的债券组合策略，称为（　　）。</w:t>
      </w:r>
    </w:p>
    <w:p>
      <w:r>
        <w:t>A．单一支付负债下的免疫策略</w:t>
      </w:r>
    </w:p>
    <w:p>
      <w:r>
        <w:t>B．多重支付负债下的免疫策略和现金流匹配策略</w:t>
      </w:r>
    </w:p>
    <w:p>
      <w:r>
        <w:t>C．水平分析法</w:t>
      </w:r>
    </w:p>
    <w:p>
      <w:r>
        <w:t>D．债券掉换</w:t>
      </w:r>
    </w:p>
    <w:p>
      <w:r>
        <w:t>48．套期保值的目的是（　　）。</w:t>
      </w:r>
    </w:p>
    <w:p>
      <w:r>
        <w:t>A．规避期货价格风险</w:t>
      </w:r>
    </w:p>
    <w:p>
      <w:r>
        <w:t>B．规避现货价格风险</w:t>
      </w:r>
    </w:p>
    <w:p>
      <w:r>
        <w:t>C．追求流动性</w:t>
      </w:r>
    </w:p>
    <w:p>
      <w:r>
        <w:t>D．追求高收益</w:t>
      </w:r>
    </w:p>
    <w:p>
      <w:r>
        <w:t>49．关于基差对套期保值效果的影响，下列说法不正确的是（　　）。</w:t>
      </w:r>
    </w:p>
    <w:p>
      <w:r>
        <w:t>A．套期保值的盈亏取决于基差的变动</w:t>
      </w:r>
    </w:p>
    <w:p>
      <w:r>
        <w:t>B．如果基差保持不变，则套期保值目标无法实现</w:t>
      </w:r>
    </w:p>
    <w:p>
      <w:r>
        <w:t>C．当基差变小，套期保值可以赚钱</w:t>
      </w:r>
    </w:p>
    <w:p>
      <w:r>
        <w:t>D．基差走弱，有利于买进套期保值者</w:t>
      </w:r>
    </w:p>
    <w:p>
      <w:r>
        <w:t>50．德尔塔一正态分布法中，VaR取决于两个重要的参数，即（　　）。</w:t>
      </w:r>
    </w:p>
    <w:p>
      <w:r>
        <w:t>A．持有期和置信度</w:t>
      </w:r>
    </w:p>
    <w:p>
      <w:r>
        <w:t>B．持有期和期望收益率</w:t>
      </w:r>
    </w:p>
    <w:p>
      <w:r>
        <w:t>C．标准差和置信度</w:t>
      </w:r>
    </w:p>
    <w:p>
      <w:r>
        <w:t>D．标准差和期望收益率</w:t>
      </w:r>
    </w:p>
    <w:p>
      <w:r>
        <w:t>51．采用组合与分解技术的要点是（　　）。</w:t>
      </w:r>
    </w:p>
    <w:p>
      <w:r>
        <w:t>A．舍去税收、企业破产成本等一系列现实的复杂因素</w:t>
      </w:r>
    </w:p>
    <w:p>
      <w:r>
        <w:t>B．动态复制</w:t>
      </w:r>
    </w:p>
    <w:p>
      <w:r>
        <w:t>C．静态复制</w:t>
      </w:r>
    </w:p>
    <w:p>
      <w:r>
        <w:t>D．使复制组合的现金流与被复制组合的现金流特征完全一致</w:t>
      </w:r>
    </w:p>
    <w:p>
      <w:r>
        <w:t>52．为保障兼并收购与杠杆赎买所需资金而引入的垃圾债券属于金融工程在（　　）方面的具体实践。</w:t>
      </w:r>
    </w:p>
    <w:p>
      <w:r>
        <w:t>A．公司金融</w:t>
      </w:r>
    </w:p>
    <w:p>
      <w:r>
        <w:t>B．金融工具交易</w:t>
      </w:r>
    </w:p>
    <w:p>
      <w:r>
        <w:t>C．投资管理</w:t>
      </w:r>
    </w:p>
    <w:p>
      <w:r>
        <w:t>D．风险管理</w:t>
      </w:r>
    </w:p>
    <w:p>
      <w:r>
        <w:t>53．计算VaR的蒙特卡罗模拟法的缺点不包括（　　）。</w:t>
      </w:r>
    </w:p>
    <w:p>
      <w:r>
        <w:t>A．需用繁杂的电脑技术</w:t>
      </w:r>
    </w:p>
    <w:p>
      <w:r>
        <w:t>B．需用大量的复杂抽样</w:t>
      </w:r>
    </w:p>
    <w:p>
      <w:r>
        <w:t>C．利用该方法昂贵而且费时</w:t>
      </w:r>
    </w:p>
    <w:p>
      <w:r>
        <w:t>D．无法处理厚尾、不对称等非正态分布情况</w:t>
      </w:r>
    </w:p>
    <w:p>
      <w:r>
        <w:t>54．中国证券业协会证券分析师专业委员会于（　　）成立。</w:t>
      </w:r>
    </w:p>
    <w:p>
      <w:r>
        <w:t>A．2000年5月</w:t>
      </w:r>
    </w:p>
    <w:p>
      <w:r>
        <w:t>B．2000年7月</w:t>
      </w:r>
    </w:p>
    <w:p>
      <w:r>
        <w:t>C．2001年1月</w:t>
      </w:r>
    </w:p>
    <w:p>
      <w:r>
        <w:t>D．2001年8月</w:t>
      </w:r>
    </w:p>
    <w:p>
      <w:r>
        <w:t>55．根据宪法和法律，规定各项行政措施、制定各项行政法规、发布各项决定和命令以及颁布重大方针政策，会对证券市场产生全局性影响的最高国家行政机关是（　　）。</w:t>
      </w:r>
    </w:p>
    <w:p>
      <w:r>
        <w:t>A．国家发展和改革委员会</w:t>
      </w:r>
    </w:p>
    <w:p>
      <w:r>
        <w:t>B．国务院</w:t>
      </w:r>
    </w:p>
    <w:p>
      <w:r>
        <w:t>C．财政部</w:t>
      </w:r>
    </w:p>
    <w:p>
      <w:r>
        <w:t>D．中国证券监督管理委员会</w:t>
      </w:r>
    </w:p>
    <w:p>
      <w:r>
        <w:t>56．C</w:t>
      </w:r>
      <w:r>
        <w:rPr>
          <w:rFonts w:hint="eastAsia"/>
        </w:rPr>
        <w:t>Ⅱ</w:t>
      </w:r>
      <w:r>
        <w:t>A考试分为国际通用知识考试和国家知识考试两部分，其中，国际通用知识考试的内容不会涉及（　　）。</w:t>
      </w:r>
    </w:p>
    <w:p>
      <w:r>
        <w:t>A．经济学</w:t>
      </w:r>
    </w:p>
    <w:p>
      <w:r>
        <w:t>B．统计学</w:t>
      </w:r>
    </w:p>
    <w:p>
      <w:r>
        <w:t>C．财务会计和财务报表分析</w:t>
      </w:r>
    </w:p>
    <w:p>
      <w:r>
        <w:t>D．金融衍生工具定价和分析</w:t>
      </w:r>
    </w:p>
    <w:p>
      <w:r>
        <w:t>57．关于证券期货投资咨询人员，下列说法错误的是（　　）。</w:t>
      </w:r>
    </w:p>
    <w:p>
      <w:r>
        <w:t>A．不得篡改有关信息和资料</w:t>
      </w:r>
    </w:p>
    <w:p>
      <w:r>
        <w:t>B．公开发表的关于证券分析的文章中可以采用笔名</w:t>
      </w:r>
    </w:p>
    <w:p>
      <w:r>
        <w:t>C．向客户发送的传真件必须注明机构名称和联系人姓名</w:t>
      </w:r>
    </w:p>
    <w:p>
      <w:r>
        <w:t>D．引用信息应当注明出处</w:t>
      </w:r>
    </w:p>
    <w:p>
      <w:r>
        <w:t>58．关于证券经纪人，以下说法错误的是（　　）。</w:t>
      </w:r>
    </w:p>
    <w:p>
      <w:r>
        <w:t>A．证券经纪人是指接受证券公司的委托，代理其从事客户招揽和客户服务等活动的证券公司以外的自然人</w:t>
      </w:r>
    </w:p>
    <w:p>
      <w:r>
        <w:t>B．经纪人的客户服务限于向客户传递由证券公司统一提供的研究报告及证券投资有关的信息</w:t>
      </w:r>
    </w:p>
    <w:p>
      <w:r>
        <w:t>C．证券经纪人是证券公司的正式员工</w:t>
      </w:r>
    </w:p>
    <w:p>
      <w:r>
        <w:t>D．证券投资顾问是证券公司、证券投资咨询机构中取得证券投资咨询执业资格、向客户提供证券投资顾问服务的正式员工</w:t>
      </w:r>
    </w:p>
    <w:p>
      <w:r>
        <w:t>59．通过C</w:t>
      </w:r>
      <w:r>
        <w:rPr>
          <w:rFonts w:hint="eastAsia"/>
        </w:rPr>
        <w:t>Ⅱ</w:t>
      </w:r>
      <w:r>
        <w:t>A考试的人员，如果拥有在财务分析、资产管理或投资等领域（　　）年以上相关的工作经历，即可获得由国际注册投资分析师协会授予的C</w:t>
      </w:r>
      <w:r>
        <w:rPr>
          <w:rFonts w:hint="eastAsia"/>
        </w:rPr>
        <w:t>Ⅱ</w:t>
      </w:r>
      <w:r>
        <w:t>A称号。</w:t>
      </w:r>
    </w:p>
    <w:p>
      <w:r>
        <w:t>A．1</w:t>
      </w:r>
    </w:p>
    <w:p>
      <w:r>
        <w:t>B．2</w:t>
      </w:r>
    </w:p>
    <w:p>
      <w:r>
        <w:t>C．3</w:t>
      </w:r>
    </w:p>
    <w:p>
      <w:r>
        <w:t>D．5</w:t>
      </w:r>
    </w:p>
    <w:p>
      <w:r>
        <w:t>60．（　　）对合规管理、利益冲突防范机制等提出明确要求。</w:t>
      </w:r>
    </w:p>
    <w:p>
      <w:r>
        <w:t>A．《发布证券研究报告暂行规定》</w:t>
      </w:r>
    </w:p>
    <w:p>
      <w:r>
        <w:t>B．《证券投资顾问业务暂行规定》</w:t>
      </w:r>
    </w:p>
    <w:p>
      <w:r>
        <w:t>C．《证券、期货投资咨询管理暂行办法》</w:t>
      </w:r>
    </w:p>
    <w:p>
      <w:r>
        <w:t>D．《关于规范面向公众开展的证券投资咨询业务行为若干问题的通知》</w:t>
      </w:r>
    </w:p>
    <w:p>
      <w:r>
        <w:t>二、多项选择题(本大题共50小题，每小题</w:t>
      </w:r>
      <w:r>
        <w:rPr>
          <w:rFonts w:hint="eastAsia"/>
        </w:rPr>
        <w:t>1</w:t>
      </w:r>
      <w:r>
        <w:t>分。共50分。在以下各小题所给出的选项中，至少有两个选项符合题目要求。请将正确选项的代码填入括号内)</w:t>
      </w:r>
    </w:p>
    <w:p>
      <w:r>
        <w:t>1．证券投资分析的基本要素有（　　）。</w:t>
      </w:r>
    </w:p>
    <w:p>
      <w:r>
        <w:t>A．分析理论</w:t>
      </w:r>
    </w:p>
    <w:p>
      <w:r>
        <w:t>B．信息</w:t>
      </w:r>
    </w:p>
    <w:p>
      <w:r>
        <w:t>C．步骤</w:t>
      </w:r>
    </w:p>
    <w:p>
      <w:r>
        <w:t>D．方法</w:t>
      </w:r>
    </w:p>
    <w:p>
      <w:r>
        <w:t>2．证券投资分析中证券组合分析法的内容主要包括（　　）。</w:t>
      </w:r>
    </w:p>
    <w:p>
      <w:r>
        <w:t>A．均值方差模型</w:t>
      </w:r>
    </w:p>
    <w:p>
      <w:r>
        <w:t>B．资本资产定价模型</w:t>
      </w:r>
    </w:p>
    <w:p>
      <w:r>
        <w:t>C。因素模型</w:t>
      </w:r>
    </w:p>
    <w:p>
      <w:r>
        <w:t>D．套利定价模型</w:t>
      </w:r>
    </w:p>
    <w:p>
      <w:r>
        <w:t>3．投资者进行证券投资的具体目标有（　　）。</w:t>
      </w:r>
    </w:p>
    <w:p>
      <w:r>
        <w:t>A．收益率最大化</w:t>
      </w:r>
    </w:p>
    <w:p>
      <w:r>
        <w:t>B．风险最小化</w:t>
      </w:r>
    </w:p>
    <w:p>
      <w:r>
        <w:t>C．风险既定的条件下投资收益率最大化</w:t>
      </w:r>
    </w:p>
    <w:p>
      <w:r>
        <w:t>D．收益率既定的条件下风险最小化</w:t>
      </w:r>
    </w:p>
    <w:p>
      <w:r>
        <w:t>4．对投资者来说，进行证券投资分析有利于（　　）。</w:t>
      </w:r>
    </w:p>
    <w:p>
      <w:r>
        <w:t>A．减少投资决策的盲目性</w:t>
      </w:r>
    </w:p>
    <w:p>
      <w:r>
        <w:t>B．正确评估证券的投资价值</w:t>
      </w:r>
    </w:p>
    <w:p>
      <w:r>
        <w:t>C．降低投资者的系统性风险</w:t>
      </w:r>
    </w:p>
    <w:p>
      <w:r>
        <w:t>D．获取投资成功</w:t>
      </w:r>
    </w:p>
    <w:p>
      <w:r>
        <w:t>5．关于内在价值，以下说法正确的有（　　）。</w:t>
      </w:r>
    </w:p>
    <w:p>
      <w:r>
        <w:t>A．是一种相对“客观”的价格</w:t>
      </w:r>
    </w:p>
    <w:p>
      <w:r>
        <w:t>B．由证券自身的内在属性或者基本面因素决定</w:t>
      </w:r>
    </w:p>
    <w:p>
      <w:r>
        <w:t>C．围绕着市场价格形成的</w:t>
      </w:r>
    </w:p>
    <w:p>
      <w:r>
        <w:t>D．不受外在因素(比如短期供求关系变动、投资者情绪波动等)影响</w:t>
      </w:r>
    </w:p>
    <w:p>
      <w:r>
        <w:t>6．以下情况属于实值期权的有（　　）。</w:t>
      </w:r>
    </w:p>
    <w:p>
      <w:r>
        <w:t>A．对看涨期权而言，当市场价格高于协定价格时</w:t>
      </w:r>
    </w:p>
    <w:p>
      <w:r>
        <w:t>B．对看涨期权而言，当市场价格低于协定价格时</w:t>
      </w:r>
    </w:p>
    <w:p>
      <w:r>
        <w:t>C．对看跌期权而言，当市场价格高于协定价格时</w:t>
      </w:r>
    </w:p>
    <w:p>
      <w:r>
        <w:t>D．对看跌期权而言，当市场价格低于协定价格时</w:t>
      </w:r>
    </w:p>
    <w:p>
      <w:r>
        <w:t>7．用资产价值进行估值的常用方法有（　　）。</w:t>
      </w:r>
    </w:p>
    <w:p>
      <w:r>
        <w:t>A．重置成本法</w:t>
      </w:r>
    </w:p>
    <w:p>
      <w:r>
        <w:t>B．无套利定价</w:t>
      </w:r>
    </w:p>
    <w:p>
      <w:r>
        <w:t>C．清算价值法</w:t>
      </w:r>
    </w:p>
    <w:p>
      <w:r>
        <w:t>D．风险中性定价</w:t>
      </w:r>
    </w:p>
    <w:p>
      <w:r>
        <w:t>8．某公司未清偿的认股权证允许持有者以20元的价格认购股票，该公司股票市场价格由25元升到30元时，认股权证的市场价格由6元升到10．5元，则（　　）。</w:t>
      </w:r>
    </w:p>
    <w:p>
      <w:r>
        <w:t>A．认股权证的内在价值变为</w:t>
      </w:r>
      <w:r>
        <w:rPr>
          <w:rFonts w:hint="eastAsia"/>
        </w:rPr>
        <w:t>1</w:t>
      </w:r>
      <w:r>
        <w:t>0元</w:t>
      </w:r>
    </w:p>
    <w:p>
      <w:r>
        <w:t>B．股价上涨20％</w:t>
      </w:r>
    </w:p>
    <w:p>
      <w:r>
        <w:t>C．认股权证的内在价值上涨</w:t>
      </w:r>
      <w:r>
        <w:rPr>
          <w:rFonts w:hint="eastAsia"/>
        </w:rPr>
        <w:t>1</w:t>
      </w:r>
      <w:r>
        <w:t>00％</w:t>
      </w:r>
    </w:p>
    <w:p>
      <w:r>
        <w:t>D．杠杆作用为3．5倍</w:t>
      </w:r>
    </w:p>
    <w:p>
      <w:r>
        <w:t>9．宏观经济运行对证券市场的影响的主要表现有（　　）。</w:t>
      </w:r>
    </w:p>
    <w:p>
      <w:r>
        <w:t>A．企业经济效益</w:t>
      </w:r>
    </w:p>
    <w:p>
      <w:r>
        <w:t>B．居民收入水平</w:t>
      </w:r>
    </w:p>
    <w:p>
      <w:r>
        <w:t>C．投资者对股价的预期</w:t>
      </w:r>
    </w:p>
    <w:p>
      <w:r>
        <w:t>D．资金成本</w:t>
      </w:r>
    </w:p>
    <w:p>
      <w:r>
        <w:t>10．财政政策通常被分为（　　）。</w:t>
      </w:r>
    </w:p>
    <w:p>
      <w:r>
        <w:t>A．扩张性财政政策</w:t>
      </w:r>
    </w:p>
    <w:p>
      <w:r>
        <w:t>B．紧缩性财政政策</w:t>
      </w:r>
    </w:p>
    <w:p>
      <w:r>
        <w:t>C．中性财政政策</w:t>
      </w:r>
    </w:p>
    <w:p>
      <w:r>
        <w:t>D．刺激性财政政策</w:t>
      </w:r>
    </w:p>
    <w:p>
      <w:r>
        <w:t>11．PPl向CPl的传导途径有（　　）。</w:t>
      </w:r>
    </w:p>
    <w:p>
      <w:r>
        <w:t>A．原材料一生产资料一生活资料</w:t>
      </w:r>
    </w:p>
    <w:p>
      <w:r>
        <w:t>B．原材料一生活资料一生产资料</w:t>
      </w:r>
    </w:p>
    <w:p>
      <w:r>
        <w:t>C．农业生产资料一食品一农产品</w:t>
      </w:r>
    </w:p>
    <w:p>
      <w:r>
        <w:t>D．农业生产资料一农产品一食品</w:t>
      </w:r>
    </w:p>
    <w:p>
      <w:r>
        <w:t>12．非公开发行受限股发行对象属于下列情况之一的，认购的股份自股票发行结束之日起36个月内不得转让（　　）。</w:t>
      </w:r>
    </w:p>
    <w:p>
      <w:r>
        <w:t>A．上市公司的控股股东、实际控制人或其控制的关联人</w:t>
      </w:r>
    </w:p>
    <w:p>
      <w:r>
        <w:t>B．通过本次发行的股份取得上市公司实际控制权的投资者</w:t>
      </w:r>
    </w:p>
    <w:p>
      <w:r>
        <w:t>C．董事会拟引入的境内战略投资者</w:t>
      </w:r>
    </w:p>
    <w:p>
      <w:r>
        <w:t>D．董事会拟引入的境外战略投资者</w:t>
      </w:r>
    </w:p>
    <w:p>
      <w:r>
        <w:t>13．如果一个国家货币处于贬值压力之中，比如长时间的贸易赤字，政府可以通过下列（　　）一些货币政策来减轻这种贬值压力。</w:t>
      </w:r>
    </w:p>
    <w:p>
      <w:r>
        <w:t>A．在外汇市场操作来支持其汇率</w:t>
      </w:r>
    </w:p>
    <w:p>
      <w:r>
        <w:t>B．提高本币的利率</w:t>
      </w:r>
    </w:p>
    <w:p>
      <w:r>
        <w:t>C．消减政府支出和增加税收</w:t>
      </w:r>
    </w:p>
    <w:p>
      <w:r>
        <w:t>D．控制国内工资和价格水平</w:t>
      </w:r>
    </w:p>
    <w:p>
      <w:r>
        <w:t>14．制造业PMI包括（　　）。</w:t>
      </w:r>
    </w:p>
    <w:p>
      <w:r>
        <w:t>A．新订单指数</w:t>
      </w:r>
    </w:p>
    <w:p>
      <w:r>
        <w:t>B．生产量指数</w:t>
      </w:r>
    </w:p>
    <w:p>
      <w:r>
        <w:t>C．从业人员指数</w:t>
      </w:r>
    </w:p>
    <w:p>
      <w:r>
        <w:t>D．供应商配送指数</w:t>
      </w:r>
    </w:p>
    <w:p>
      <w:r>
        <w:t>15．下列关于行业分析的意义，说法正确的有（　　）。</w:t>
      </w:r>
    </w:p>
    <w:p>
      <w:r>
        <w:t>A．行业分析是基本分析的重要环节</w:t>
      </w:r>
    </w:p>
    <w:p>
      <w:r>
        <w:t>B．行业分析是对上市公司进行分析的重要前提</w:t>
      </w:r>
    </w:p>
    <w:p>
      <w:r>
        <w:t>C．行业分析和公司分析是相互独立、各不相关的</w:t>
      </w:r>
    </w:p>
    <w:p>
      <w:r>
        <w:t>D．行业分析是连接宏观经济分析和上市公司分析的桥梁</w:t>
      </w:r>
    </w:p>
    <w:p>
      <w:r>
        <w:t>16．在现实生活中，接近完全垄断市场类型的行业包括（　　）。</w:t>
      </w:r>
    </w:p>
    <w:p>
      <w:r>
        <w:t>A．计算机及相关设备制造业</w:t>
      </w:r>
    </w:p>
    <w:p>
      <w:r>
        <w:t>B．稀有金属矿藏的开采</w:t>
      </w:r>
    </w:p>
    <w:p>
      <w:r>
        <w:t>C．某些资本技术高度密集型行业</w:t>
      </w:r>
    </w:p>
    <w:p>
      <w:r>
        <w:t>D．煤气公司等公用事业</w:t>
      </w:r>
    </w:p>
    <w:p>
      <w:r>
        <w:t>17．随着产业结构的高度化，在决定各国比较优势的因素中，资源禀赋作用在减弱，后天因素的作用逐步增强。“后天因素”包括（　　）。</w:t>
      </w:r>
    </w:p>
    <w:p>
      <w:r>
        <w:t>A．政府的效率</w:t>
      </w:r>
    </w:p>
    <w:p>
      <w:r>
        <w:t>B．市场机制完善的程度</w:t>
      </w:r>
    </w:p>
    <w:p>
      <w:r>
        <w:t>C．劳动者掌握知识与信息的能力</w:t>
      </w:r>
    </w:p>
    <w:p>
      <w:r>
        <w:t>D．受到政策影响的市场规模</w:t>
      </w:r>
    </w:p>
    <w:p>
      <w:r>
        <w:t>18．定量分析法中数理统计方法主要包括（　　）。</w:t>
      </w:r>
    </w:p>
    <w:p>
      <w:r>
        <w:t>A．行业增长横向比较</w:t>
      </w:r>
    </w:p>
    <w:p>
      <w:r>
        <w:t>B．时间数列</w:t>
      </w:r>
    </w:p>
    <w:p>
      <w:r>
        <w:t>C．相关分析</w:t>
      </w:r>
    </w:p>
    <w:p>
      <w:r>
        <w:t>D．一元线性回归</w:t>
      </w:r>
    </w:p>
    <w:p>
      <w:r>
        <w:t>19．在分析公司产品的竞争能力时，应注意分析（　　）。</w:t>
      </w:r>
    </w:p>
    <w:p>
      <w:r>
        <w:t>A．成本优势</w:t>
      </w:r>
    </w:p>
    <w:p>
      <w:r>
        <w:t>B．技术优势</w:t>
      </w:r>
    </w:p>
    <w:p>
      <w:r>
        <w:t>C．价格优势</w:t>
      </w:r>
    </w:p>
    <w:p>
      <w:r>
        <w:t>D．质量优势</w:t>
      </w:r>
    </w:p>
    <w:p>
      <w:r>
        <w:t>20．品牌具有的开拓市场的功能包括（　　）。</w:t>
      </w:r>
    </w:p>
    <w:p>
      <w:r>
        <w:t>A．创造市场的功能</w:t>
      </w:r>
    </w:p>
    <w:p>
      <w:r>
        <w:t>B．联合市场的功能</w:t>
      </w:r>
    </w:p>
    <w:p>
      <w:r>
        <w:t>C．巩固市场的功能</w:t>
      </w:r>
    </w:p>
    <w:p>
      <w:r>
        <w:t>D．分散市场的功能</w:t>
      </w:r>
    </w:p>
    <w:p>
      <w:r>
        <w:t>21．反映公司短期偿债能力的指标有（　　）。</w:t>
      </w:r>
    </w:p>
    <w:p>
      <w:r>
        <w:t>A．流动比率</w:t>
      </w:r>
    </w:p>
    <w:p>
      <w:r>
        <w:t>B．现金比率</w:t>
      </w:r>
    </w:p>
    <w:p>
      <w:r>
        <w:t>C．速动比率</w:t>
      </w:r>
    </w:p>
    <w:p>
      <w:r>
        <w:t>D．资产净利率</w:t>
      </w:r>
    </w:p>
    <w:p>
      <w:r>
        <w:t>22．计算存货周转天数的公式包括（　　）。</w:t>
      </w:r>
    </w:p>
    <w:p>
      <w:r>
        <w:t>A．360／(营业成本／平均存货)</w:t>
      </w:r>
    </w:p>
    <w:p>
      <w:r>
        <w:t>B．360／平均存货</w:t>
      </w:r>
    </w:p>
    <w:p>
      <w:r>
        <w:t>C．360×存货周转率</w:t>
      </w:r>
    </w:p>
    <w:p>
      <w:r>
        <w:t>D．360／存货周转率</w:t>
      </w:r>
    </w:p>
    <w:p>
      <w:r>
        <w:t>23．在沃尔评分法中，沃尔提出的借用能力指数包含了下列财务指标中的（　　）。</w:t>
      </w:r>
    </w:p>
    <w:p>
      <w:r>
        <w:t>A．净资产／负债</w:t>
      </w:r>
    </w:p>
    <w:p>
      <w:r>
        <w:t>B．销售额／应付账款</w:t>
      </w:r>
    </w:p>
    <w:p>
      <w:r>
        <w:t>C．销售成本／存货</w:t>
      </w:r>
    </w:p>
    <w:p>
      <w:r>
        <w:t>D．流动比率</w:t>
      </w:r>
    </w:p>
    <w:p>
      <w:r>
        <w:t>24．能够体现企业技术优势的有（　　）。</w:t>
      </w:r>
    </w:p>
    <w:p>
      <w:r>
        <w:t>A．生产的技术水平</w:t>
      </w:r>
    </w:p>
    <w:p>
      <w:r>
        <w:t>B．新产品的开发</w:t>
      </w:r>
    </w:p>
    <w:p>
      <w:r>
        <w:t>C．产品的技术含量</w:t>
      </w:r>
    </w:p>
    <w:p>
      <w:r>
        <w:t>D．创新人才的储备</w:t>
      </w:r>
    </w:p>
    <w:p>
      <w:r>
        <w:t>25．下列关于利润表的说法，错误的有（　　）。</w:t>
      </w:r>
    </w:p>
    <w:p>
      <w:r>
        <w:t>A．利润总额在主营业务利润的基础上，加减投资收益、补贴收入和营业外收支等后得出</w:t>
      </w:r>
    </w:p>
    <w:p>
      <w:r>
        <w:t>B．利润表把一定期间的营业收入与其同一会计期间相关的营业费用进行配比，以计算出企业一定时期的净利润</w:t>
      </w:r>
    </w:p>
    <w:p>
      <w:r>
        <w:t>C．净利润在利润总额的基础上，减去本期计入损益的所得税费用后得出</w:t>
      </w:r>
    </w:p>
    <w:p>
      <w:r>
        <w:t>D．营业利润在主营业务利润的基础上，减营业费用、管理费用和财务费用后得出</w:t>
      </w:r>
    </w:p>
    <w:p>
      <w:r>
        <w:t>26．以下选项中，属于MA的特点的有（　　）。</w:t>
      </w:r>
    </w:p>
    <w:p>
      <w:r>
        <w:t>A．追踪趋势</w:t>
      </w:r>
    </w:p>
    <w:p>
      <w:r>
        <w:t>B．滞后性</w:t>
      </w:r>
    </w:p>
    <w:p>
      <w:r>
        <w:t>C．稳定性</w:t>
      </w:r>
    </w:p>
    <w:p>
      <w:r>
        <w:t>D．助涨助跌性</w:t>
      </w:r>
    </w:p>
    <w:p>
      <w:r>
        <w:t>27．下列属于超买超卖型的指标有（　　）。</w:t>
      </w:r>
    </w:p>
    <w:p>
      <w:r>
        <w:t>A．ADR</w:t>
      </w:r>
    </w:p>
    <w:p>
      <w:r>
        <w:t>B．WMS</w:t>
      </w:r>
    </w:p>
    <w:p>
      <w:r>
        <w:t>C．OBV</w:t>
      </w:r>
    </w:p>
    <w:p>
      <w:r>
        <w:t>D．BIAS</w:t>
      </w:r>
    </w:p>
    <w:p>
      <w:r>
        <w:t>28．以下属于长期移动平均线的研判周期的有（　　）</w:t>
      </w:r>
    </w:p>
    <w:p>
      <w:r>
        <w:t>A．5日</w:t>
      </w:r>
    </w:p>
    <w:p>
      <w:r>
        <w:t>B．10日</w:t>
      </w:r>
    </w:p>
    <w:p>
      <w:r>
        <w:t>C．26周</w:t>
      </w:r>
    </w:p>
    <w:p>
      <w:r>
        <w:t>D．13周</w:t>
      </w:r>
    </w:p>
    <w:p>
      <w:r>
        <w:t>29．波浪理论考虑的因素主要有（　　）。</w:t>
      </w:r>
    </w:p>
    <w:p>
      <w:r>
        <w:t>A．股价走势所形成的形态</w:t>
      </w:r>
    </w:p>
    <w:p>
      <w:r>
        <w:t>B．股价走势图中各个高点和低点所处的相对位置</w:t>
      </w:r>
    </w:p>
    <w:p>
      <w:r>
        <w:t>C．股价移动的趋势</w:t>
      </w:r>
    </w:p>
    <w:p>
      <w:r>
        <w:t>D．波浪移动的级别</w:t>
      </w:r>
    </w:p>
    <w:p>
      <w:r>
        <w:t>30．根据组合管理者对市场效率的不同看法，其采用的管理方法可大致分为（　　）。</w:t>
      </w:r>
    </w:p>
    <w:p>
      <w:r>
        <w:t>A．被动管理方法</w:t>
      </w:r>
    </w:p>
    <w:p>
      <w:r>
        <w:t>B．主动管理方法</w:t>
      </w:r>
    </w:p>
    <w:p>
      <w:r>
        <w:t>C．平衡管理方法</w:t>
      </w:r>
    </w:p>
    <w:p>
      <w:r>
        <w:t>D．长期管理方法</w:t>
      </w:r>
    </w:p>
    <w:p>
      <w:r>
        <w:t>31．债券掉换方法的类型包括（　　）。</w:t>
      </w:r>
    </w:p>
    <w:p>
      <w:r>
        <w:t>A．替代掉换</w:t>
      </w:r>
    </w:p>
    <w:p>
      <w:r>
        <w:t>B．市场内部价差掉换</w:t>
      </w:r>
    </w:p>
    <w:p>
      <w:r>
        <w:t>C．利率预期掉换</w:t>
      </w:r>
    </w:p>
    <w:p>
      <w:r>
        <w:t>D．纯收益率掉换</w:t>
      </w:r>
    </w:p>
    <w:p>
      <w:r>
        <w:t>32．下列关于久期在实践应用中的缺陷，说法正确的有（　　）。</w:t>
      </w:r>
    </w:p>
    <w:p>
      <w:r>
        <w:t>A．久期的计算中，债券在到期期限内收益率基本保持不变，这与实际情况不符</w:t>
      </w:r>
    </w:p>
    <w:p>
      <w:r>
        <w:t>B．市场的实际情况表明，价格与收益率的关系经常是非线性的，而久期测量风险时考虑了价格与收益率之间的线性关系</w:t>
      </w:r>
    </w:p>
    <w:p>
      <w:r>
        <w:t>C．只有当债券的收益率变化幅度很小时，久期所代表的线性关系才近似成立</w:t>
      </w:r>
    </w:p>
    <w:p>
      <w:r>
        <w:t>D．当债券的收益率变化幅度很小时，采用久期方法不能就债券价格对利率的敏感性予以正确的测量</w:t>
      </w:r>
    </w:p>
    <w:p>
      <w:r>
        <w:t>33．收入型证券组合追求基本收益的最大化，主要投资于（　　）。</w:t>
      </w:r>
    </w:p>
    <w:p>
      <w:r>
        <w:t>A．蓝筹股</w:t>
      </w:r>
    </w:p>
    <w:p>
      <w:r>
        <w:t>B．附息债券</w:t>
      </w:r>
    </w:p>
    <w:p>
      <w:r>
        <w:t>C．普通股</w:t>
      </w:r>
    </w:p>
    <w:p>
      <w:r>
        <w:t>D．优先股</w:t>
      </w:r>
    </w:p>
    <w:p>
      <w:r>
        <w:t>34．关于金融工程技术的应用，下列说法正确的有（　　）。</w:t>
      </w:r>
    </w:p>
    <w:p>
      <w:r>
        <w:t>A．满足不同投资群体、具有不同风险一收益偏好的投资者需求的短、中、长期投资工具开发是金融工程在投资管理方面的主要应用</w:t>
      </w:r>
    </w:p>
    <w:p>
      <w:r>
        <w:t>B．开发具有投资性质的交易工具和交易策略是在金融工具交易中最主要的应用</w:t>
      </w:r>
    </w:p>
    <w:p>
      <w:r>
        <w:t>C．兼并与收购是金融工程在公司金融方面的重要应用领域之一</w:t>
      </w:r>
    </w:p>
    <w:p>
      <w:r>
        <w:t>D．风险管理是金融工程的核心内容之一</w:t>
      </w:r>
    </w:p>
    <w:p>
      <w:r>
        <w:t xml:space="preserve">35．金融工具包括（　　）。 </w:t>
      </w:r>
    </w:p>
    <w:p>
      <w:r>
        <w:t>A．基础金融工具</w:t>
      </w:r>
    </w:p>
    <w:p>
      <w:r>
        <w:t>B．特殊金融工具</w:t>
      </w:r>
    </w:p>
    <w:p>
      <w:r>
        <w:t>C．原生金融工具</w:t>
      </w:r>
    </w:p>
    <w:p>
      <w:r>
        <w:t>D．衍生金融工具</w:t>
      </w:r>
    </w:p>
    <w:p>
      <w:r>
        <w:t>36</w:t>
      </w:r>
      <w:r>
        <w:rPr>
          <w:rFonts w:hint="eastAsia"/>
        </w:rPr>
        <w:t>．在风险管理方法中，敏感性法、波动性法的缺陷有</w:t>
      </w:r>
      <w:r>
        <w:t>（　　）</w:t>
      </w:r>
      <w:r>
        <w:rPr>
          <w:rFonts w:hint="eastAsia"/>
        </w:rPr>
        <w:t>。</w:t>
      </w:r>
    </w:p>
    <w:p>
      <w:r>
        <w:t>A</w:t>
      </w:r>
      <w:r>
        <w:rPr>
          <w:rFonts w:hint="eastAsia"/>
        </w:rPr>
        <w:t>．不能回答有多大的可能性会产生损失</w:t>
      </w:r>
    </w:p>
    <w:p>
      <w:r>
        <w:t>B．</w:t>
      </w:r>
      <w:r>
        <w:rPr>
          <w:rFonts w:hint="eastAsia"/>
        </w:rPr>
        <w:t>无法度量不同市场中的总风险</w:t>
      </w:r>
    </w:p>
    <w:p>
      <w:r>
        <w:t>C．</w:t>
      </w:r>
      <w:r>
        <w:rPr>
          <w:rFonts w:hint="eastAsia"/>
        </w:rPr>
        <w:t>不能将各个不同市场中的风险加总</w:t>
      </w:r>
    </w:p>
    <w:p>
      <w:r>
        <w:t>D．</w:t>
      </w:r>
      <w:r>
        <w:rPr>
          <w:rFonts w:hint="eastAsia"/>
        </w:rPr>
        <w:t>无法利用统计学原理对历史数据进行分析</w:t>
      </w:r>
    </w:p>
    <w:p>
      <w:r>
        <w:t>37</w:t>
      </w:r>
      <w:r>
        <w:rPr>
          <w:rFonts w:hint="eastAsia"/>
        </w:rPr>
        <w:t>．</w:t>
      </w:r>
      <w:r>
        <w:t>VaR</w:t>
      </w:r>
      <w:r>
        <w:rPr>
          <w:rFonts w:hint="eastAsia"/>
        </w:rPr>
        <w:t>的计算方法有</w:t>
      </w:r>
      <w:r>
        <w:t>（　　）</w:t>
      </w:r>
      <w:r>
        <w:rPr>
          <w:rFonts w:hint="eastAsia"/>
        </w:rPr>
        <w:t>。</w:t>
      </w:r>
    </w:p>
    <w:p>
      <w:r>
        <w:t>A</w:t>
      </w:r>
      <w:r>
        <w:rPr>
          <w:rFonts w:hint="eastAsia"/>
        </w:rPr>
        <w:t>．局部估值法</w:t>
      </w:r>
    </w:p>
    <w:p>
      <w:r>
        <w:t>B．</w:t>
      </w:r>
      <w:r>
        <w:rPr>
          <w:rFonts w:hint="eastAsia"/>
        </w:rPr>
        <w:t>德尔塔一正态分布法</w:t>
      </w:r>
    </w:p>
    <w:p>
      <w:r>
        <w:t>C．</w:t>
      </w:r>
      <w:r>
        <w:rPr>
          <w:rFonts w:hint="eastAsia"/>
        </w:rPr>
        <w:t>历史模拟法</w:t>
      </w:r>
    </w:p>
    <w:p>
      <w:r>
        <w:t>D．</w:t>
      </w:r>
      <w:r>
        <w:rPr>
          <w:rFonts w:hint="eastAsia"/>
        </w:rPr>
        <w:t>蒙特卡罗模拟法</w:t>
      </w:r>
    </w:p>
    <w:p>
      <w:r>
        <w:t>38</w:t>
      </w:r>
      <w:r>
        <w:rPr>
          <w:rFonts w:hint="eastAsia"/>
        </w:rPr>
        <w:t>．蒙特卡罗模拟法的操作步骤包括</w:t>
      </w:r>
      <w:r>
        <w:t>（　　）</w:t>
      </w:r>
      <w:r>
        <w:rPr>
          <w:rFonts w:hint="eastAsia"/>
        </w:rPr>
        <w:t>。</w:t>
      </w:r>
    </w:p>
    <w:p>
      <w:r>
        <w:t>A</w:t>
      </w:r>
      <w:r>
        <w:rPr>
          <w:rFonts w:hint="eastAsia"/>
        </w:rPr>
        <w:t>．选择适合描述资产价格途径的随机过程</w:t>
      </w:r>
    </w:p>
    <w:p>
      <w:r>
        <w:t>B．</w:t>
      </w:r>
      <w:r>
        <w:rPr>
          <w:rFonts w:hint="eastAsia"/>
        </w:rPr>
        <w:t>依随机过程模拟虚拟的资产价格途径</w:t>
      </w:r>
    </w:p>
    <w:p>
      <w:r>
        <w:t>C．</w:t>
      </w:r>
      <w:r>
        <w:rPr>
          <w:rFonts w:hint="eastAsia"/>
        </w:rPr>
        <w:t>综合模拟结果，构建资产报酬分布，并以此计算投资组合的</w:t>
      </w:r>
      <w:r>
        <w:t>VaR</w:t>
      </w:r>
    </w:p>
    <w:p>
      <w:r>
        <w:t>D．</w:t>
      </w:r>
      <w:r>
        <w:rPr>
          <w:rFonts w:hint="eastAsia"/>
        </w:rPr>
        <w:t>需要繁杂的电脑技术</w:t>
      </w:r>
    </w:p>
    <w:p>
      <w:r>
        <w:t>39</w:t>
      </w:r>
      <w:r>
        <w:rPr>
          <w:rFonts w:hint="eastAsia"/>
        </w:rPr>
        <w:t>．</w:t>
      </w:r>
      <w:r>
        <w:t>2001</w:t>
      </w:r>
      <w:r>
        <w:rPr>
          <w:rFonts w:hint="eastAsia"/>
        </w:rPr>
        <w:t>年发布的《关于规范面向公众开展的证券投资咨询业务行为若干问题的通知》的特点是保障权益与规范业务相结合，设置了对</w:t>
      </w:r>
      <w:r>
        <w:t>（　　）</w:t>
      </w:r>
      <w:r>
        <w:rPr>
          <w:rFonts w:hint="eastAsia"/>
        </w:rPr>
        <w:t>的保护机制。</w:t>
      </w:r>
    </w:p>
    <w:p>
      <w:r>
        <w:t>A</w:t>
      </w:r>
      <w:r>
        <w:rPr>
          <w:rFonts w:hint="eastAsia"/>
        </w:rPr>
        <w:t>．咨询机构及咨询人员</w:t>
      </w:r>
    </w:p>
    <w:p>
      <w:r>
        <w:t>B．</w:t>
      </w:r>
      <w:r>
        <w:rPr>
          <w:rFonts w:hint="eastAsia"/>
        </w:rPr>
        <w:t>投资者</w:t>
      </w:r>
    </w:p>
    <w:p>
      <w:r>
        <w:t>C．</w:t>
      </w:r>
      <w:r>
        <w:rPr>
          <w:rFonts w:hint="eastAsia"/>
        </w:rPr>
        <w:t>媒体</w:t>
      </w:r>
    </w:p>
    <w:p>
      <w:r>
        <w:t>D．</w:t>
      </w:r>
      <w:r>
        <w:rPr>
          <w:rFonts w:hint="eastAsia"/>
        </w:rPr>
        <w:t>券商</w:t>
      </w:r>
    </w:p>
    <w:p>
      <w:r>
        <w:t>40</w:t>
      </w:r>
      <w:r>
        <w:rPr>
          <w:rFonts w:hint="eastAsia"/>
        </w:rPr>
        <w:t>．下列关于投资分析师的做法，正确的有</w:t>
      </w:r>
      <w:r>
        <w:t>（　　）</w:t>
      </w:r>
      <w:r>
        <w:rPr>
          <w:rFonts w:hint="eastAsia"/>
        </w:rPr>
        <w:t>。</w:t>
      </w:r>
    </w:p>
    <w:p>
      <w:r>
        <w:t>A</w:t>
      </w:r>
      <w:r>
        <w:rPr>
          <w:rFonts w:hint="eastAsia"/>
        </w:rPr>
        <w:t>．投资分析师应当向客户披露证券如何选择及组合，如何建立等投资过程的基本格式和原理</w:t>
      </w:r>
    </w:p>
    <w:p>
      <w:r>
        <w:t>B．</w:t>
      </w:r>
      <w:r>
        <w:rPr>
          <w:rFonts w:hint="eastAsia"/>
        </w:rPr>
        <w:t>必要时投资分析师可作出关于投资回报方面的保证或担保</w:t>
      </w:r>
    </w:p>
    <w:p>
      <w:r>
        <w:t>C．</w:t>
      </w:r>
      <w:r>
        <w:rPr>
          <w:rFonts w:hint="eastAsia"/>
        </w:rPr>
        <w:t>投资分析师在进行投资推荐时应向客户提示证券的基础特征和附带的风险</w:t>
      </w:r>
    </w:p>
    <w:p>
      <w:r>
        <w:t>D．</w:t>
      </w:r>
      <w:r>
        <w:rPr>
          <w:rFonts w:hint="eastAsia"/>
        </w:rPr>
        <w:t>如果投资分析师意欲通过阐述自己或者自己公司在投资方面所做出的成绩，向客户或者潜在客户推销业务时，必须尽一切努力保证这些成绩信息的正确性、公平性</w:t>
      </w:r>
    </w:p>
    <w:p>
      <w:r>
        <w:t>41</w:t>
      </w:r>
      <w:r>
        <w:rPr>
          <w:rFonts w:hint="eastAsia"/>
        </w:rPr>
        <w:t>．宏观经济指标可分为</w:t>
      </w:r>
      <w:r>
        <w:t>（　　）</w:t>
      </w:r>
      <w:r>
        <w:rPr>
          <w:rFonts w:hint="eastAsia"/>
        </w:rPr>
        <w:t>。</w:t>
      </w:r>
    </w:p>
    <w:p>
      <w:r>
        <w:t>A</w:t>
      </w:r>
      <w:r>
        <w:rPr>
          <w:rFonts w:hint="eastAsia"/>
        </w:rPr>
        <w:t>．先行性指标</w:t>
      </w:r>
    </w:p>
    <w:p>
      <w:r>
        <w:t>B．</w:t>
      </w:r>
      <w:r>
        <w:rPr>
          <w:rFonts w:hint="eastAsia"/>
        </w:rPr>
        <w:t>同步性指标</w:t>
      </w:r>
    </w:p>
    <w:p>
      <w:r>
        <w:t>C．</w:t>
      </w:r>
      <w:r>
        <w:rPr>
          <w:rFonts w:hint="eastAsia"/>
        </w:rPr>
        <w:t>滞后性指标</w:t>
      </w:r>
    </w:p>
    <w:p>
      <w:r>
        <w:t>D．</w:t>
      </w:r>
      <w:r>
        <w:rPr>
          <w:rFonts w:hint="eastAsia"/>
        </w:rPr>
        <w:t>指导性指标</w:t>
      </w:r>
    </w:p>
    <w:p>
      <w:r>
        <w:t>42</w:t>
      </w:r>
      <w:r>
        <w:rPr>
          <w:rFonts w:hint="eastAsia"/>
        </w:rPr>
        <w:t>．计算债券必要回报率所涉及的因素有</w:t>
      </w:r>
      <w:r>
        <w:t>（　　）</w:t>
      </w:r>
      <w:r>
        <w:rPr>
          <w:rFonts w:hint="eastAsia"/>
        </w:rPr>
        <w:t>。</w:t>
      </w:r>
    </w:p>
    <w:p>
      <w:r>
        <w:t>A</w:t>
      </w:r>
      <w:r>
        <w:rPr>
          <w:rFonts w:hint="eastAsia"/>
        </w:rPr>
        <w:t>．真实无风险收益率</w:t>
      </w:r>
    </w:p>
    <w:p>
      <w:r>
        <w:t>B．</w:t>
      </w:r>
      <w:r>
        <w:rPr>
          <w:rFonts w:hint="eastAsia"/>
        </w:rPr>
        <w:t>预期通货膨胀率</w:t>
      </w:r>
    </w:p>
    <w:p>
      <w:r>
        <w:t>C．</w:t>
      </w:r>
      <w:r>
        <w:rPr>
          <w:rFonts w:hint="eastAsia"/>
        </w:rPr>
        <w:t>风险溢价</w:t>
      </w:r>
    </w:p>
    <w:p>
      <w:r>
        <w:t>D．</w:t>
      </w:r>
      <w:r>
        <w:rPr>
          <w:rFonts w:hint="eastAsia"/>
        </w:rPr>
        <w:t>持有期收益率</w:t>
      </w:r>
    </w:p>
    <w:p>
      <w:r>
        <w:t>43</w:t>
      </w:r>
      <w:r>
        <w:rPr>
          <w:rFonts w:hint="eastAsia"/>
        </w:rPr>
        <w:t>．国际收支的经常项目包括</w:t>
      </w:r>
      <w:r>
        <w:t>（　　）</w:t>
      </w:r>
      <w:r>
        <w:rPr>
          <w:rFonts w:hint="eastAsia"/>
        </w:rPr>
        <w:t>。</w:t>
      </w:r>
    </w:p>
    <w:p>
      <w:r>
        <w:t>A</w:t>
      </w:r>
      <w:r>
        <w:rPr>
          <w:rFonts w:hint="eastAsia"/>
        </w:rPr>
        <w:t>．长期资本</w:t>
      </w:r>
    </w:p>
    <w:p>
      <w:r>
        <w:t>B．</w:t>
      </w:r>
      <w:r>
        <w:rPr>
          <w:rFonts w:hint="eastAsia"/>
        </w:rPr>
        <w:t>短期资本</w:t>
      </w:r>
    </w:p>
    <w:p>
      <w:r>
        <w:t>C．</w:t>
      </w:r>
      <w:r>
        <w:rPr>
          <w:rFonts w:hint="eastAsia"/>
        </w:rPr>
        <w:t>贸易收支</w:t>
      </w:r>
    </w:p>
    <w:p>
      <w:r>
        <w:t>D．</w:t>
      </w:r>
      <w:r>
        <w:rPr>
          <w:rFonts w:hint="eastAsia"/>
        </w:rPr>
        <w:t>劳务收支</w:t>
      </w:r>
    </w:p>
    <w:p>
      <w:r>
        <w:t>44</w:t>
      </w:r>
      <w:r>
        <w:rPr>
          <w:rFonts w:hint="eastAsia"/>
        </w:rPr>
        <w:t>．居民的金融资产的构成包括</w:t>
      </w:r>
      <w:r>
        <w:t>（　　）</w:t>
      </w:r>
      <w:r>
        <w:rPr>
          <w:rFonts w:hint="eastAsia"/>
        </w:rPr>
        <w:t>。</w:t>
      </w:r>
    </w:p>
    <w:p>
      <w:r>
        <w:t>A</w:t>
      </w:r>
      <w:r>
        <w:rPr>
          <w:rFonts w:hint="eastAsia"/>
        </w:rPr>
        <w:t>．银行存款</w:t>
      </w:r>
    </w:p>
    <w:p>
      <w:r>
        <w:t>B．</w:t>
      </w:r>
      <w:r>
        <w:rPr>
          <w:rFonts w:hint="eastAsia"/>
        </w:rPr>
        <w:t>证券投资基金</w:t>
      </w:r>
    </w:p>
    <w:p>
      <w:r>
        <w:t>C．</w:t>
      </w:r>
      <w:r>
        <w:rPr>
          <w:rFonts w:hint="eastAsia"/>
        </w:rPr>
        <w:t>股票</w:t>
      </w:r>
    </w:p>
    <w:p>
      <w:r>
        <w:t>D．</w:t>
      </w:r>
      <w:r>
        <w:rPr>
          <w:rFonts w:hint="eastAsia"/>
        </w:rPr>
        <w:t>信托资产</w:t>
      </w:r>
    </w:p>
    <w:p>
      <w:r>
        <w:t>45．根据行业的竞争结构分析，对于钢铁冶炼厂来说，其需方包括（　　）。</w:t>
      </w:r>
    </w:p>
    <w:p>
      <w:r>
        <w:t>A．铁矿石厂</w:t>
      </w:r>
    </w:p>
    <w:p>
      <w:r>
        <w:t>B．建筑公司</w:t>
      </w:r>
    </w:p>
    <w:p>
      <w:r>
        <w:t>C．商业银行</w:t>
      </w:r>
    </w:p>
    <w:p>
      <w:r>
        <w:t>D．汽车厂</w:t>
      </w:r>
    </w:p>
    <w:p>
      <w:r>
        <w:t>46．广义公司法人治理结构所涉及的方面包括（　　）。</w:t>
      </w:r>
    </w:p>
    <w:p>
      <w:r>
        <w:t>A．公司的财务制度</w:t>
      </w:r>
    </w:p>
    <w:p>
      <w:r>
        <w:t>B．公司的收益分配和激励制度</w:t>
      </w:r>
    </w:p>
    <w:p>
      <w:r>
        <w:t>C．公司的内部制度和管理</w:t>
      </w:r>
    </w:p>
    <w:p>
      <w:r>
        <w:t>D．公司人力资源管理</w:t>
      </w:r>
    </w:p>
    <w:p>
      <w:r>
        <w:t>47．使用财务报表的主体包括（　　）。</w:t>
      </w:r>
    </w:p>
    <w:p>
      <w:r>
        <w:t>A．公司的债权人</w:t>
      </w:r>
    </w:p>
    <w:p>
      <w:r>
        <w:t>B．公司的潜在投资者</w:t>
      </w:r>
    </w:p>
    <w:p>
      <w:r>
        <w:t>C．公司的经理人员</w:t>
      </w:r>
    </w:p>
    <w:p>
      <w:r>
        <w:t>D．公司的现有投资者</w:t>
      </w:r>
    </w:p>
    <w:p>
      <w:r>
        <w:t>48．上市公司发行债券后，（　　）</w:t>
      </w:r>
      <w:r>
        <w:rPr>
          <w:rFonts w:hint="eastAsia"/>
        </w:rPr>
        <w:t>等财务指标是上升的。</w:t>
      </w:r>
    </w:p>
    <w:p>
      <w:r>
        <w:t>A．负债总额</w:t>
      </w:r>
    </w:p>
    <w:p>
      <w:r>
        <w:t>B．总资产</w:t>
      </w:r>
    </w:p>
    <w:p>
      <w:r>
        <w:t>C．资产负债率</w:t>
      </w:r>
    </w:p>
    <w:p>
      <w:r>
        <w:t>D．资本固定化比率</w:t>
      </w:r>
    </w:p>
    <w:p>
      <w:r>
        <w:t>49．关于OBOS，下列表述正确的是（　　）。</w:t>
      </w:r>
    </w:p>
    <w:p>
      <w:r>
        <w:t>A．形态理论和切线理论中的结论也可用于</w:t>
      </w:r>
      <w:r>
        <w:rPr>
          <w:rFonts w:hint="eastAsia"/>
        </w:rPr>
        <w:t>O</w:t>
      </w:r>
      <w:r>
        <w:t>BOS曲线</w:t>
      </w:r>
    </w:p>
    <w:p>
      <w:r>
        <w:t>B．OBOS是运用上涨和下跌的股票家数的差距对大势进行分析的技术指标</w:t>
      </w:r>
    </w:p>
    <w:p>
      <w:r>
        <w:t>C．OBOS取值不小于0</w:t>
      </w:r>
    </w:p>
    <w:p>
      <w:r>
        <w:t>D．OBOS中文名称为超买超卖指标</w:t>
      </w:r>
    </w:p>
    <w:p>
      <w:r>
        <w:t>50．VaR法来自（　　）的融合。</w:t>
      </w:r>
    </w:p>
    <w:p>
      <w:r>
        <w:t>A．资产波动性分析方法</w:t>
      </w:r>
    </w:p>
    <w:p>
      <w:r>
        <w:t>B．资产定价和资产敏感性分析方法</w:t>
      </w:r>
    </w:p>
    <w:p>
      <w:r>
        <w:t>C．对风险因素的统计分析</w:t>
      </w:r>
    </w:p>
    <w:p>
      <w:r>
        <w:t>D．对风险因素</w:t>
      </w:r>
      <w:r>
        <w:rPr>
          <w:rFonts w:hint="eastAsia"/>
        </w:rPr>
        <w:t>的定性分析</w:t>
      </w:r>
      <w:r>
        <w:t>。</w:t>
      </w:r>
    </w:p>
    <w:p>
      <w:r>
        <w:rPr>
          <w:rFonts w:hint="eastAsia"/>
        </w:rPr>
        <w:t>三、判断题</w:t>
      </w:r>
      <w:r>
        <w:t>(本大题共40小题，每小题0．5分。共20分。请判断以下各小题的正误，正确的填写A。错误的填写B)</w:t>
      </w:r>
    </w:p>
    <w:p>
      <w:r>
        <w:t>1．趋势策略与动量策略的操作思路类似，只不过趋势策略更侧重量化分析，而动量策略往往会与技术分析相联系。（　　）</w:t>
      </w:r>
    </w:p>
    <w:p>
      <w:r>
        <w:t>2．一般来说，证券市场上的各种信息主要来自于三个渠道：政府部门、媒体和实地访查。（　　）</w:t>
      </w:r>
    </w:p>
    <w:p>
      <w:r>
        <w:t>3．上市公司经营状况的好坏直接影响到投资者对其价值的判断，从而影响其股价水平的高低。因此，上市公司发布的信息是证券分析的首要信息来源。．（　　）</w:t>
      </w:r>
    </w:p>
    <w:p>
      <w:r>
        <w:t>4．媒体是连接信息需求者和信息供给者的桥梁，因此媒体是信息发布的主要渠道而非信息发布的主体之一。（　　）</w:t>
      </w:r>
    </w:p>
    <w:p>
      <w:r>
        <w:t>5．可转换证券的投资价值也称“内在价值”，指将可转换证券转股前的利息收入和转股时的转换价值按适当的必要收益率折算的现值。（　　）</w:t>
      </w:r>
    </w:p>
    <w:p>
      <w:r>
        <w:t>6．对于股价或汇率的随机过程，多以布朗运动模型来描述。（　　）</w:t>
      </w:r>
    </w:p>
    <w:p>
      <w:r>
        <w:t>7．期权的价格由内在价值、时间价值和权利金构成。（　　）</w:t>
      </w:r>
    </w:p>
    <w:p>
      <w:r>
        <w:t>8．当转换平价大于标的股票的市场价格时，可转换证券的转换价值大于可转换证券的市场价格。如果不考虑标的股票价格未来变化，此时转股对持有人有利。（　　）</w:t>
      </w:r>
    </w:p>
    <w:p>
      <w:r>
        <w:t>9．无论从长期看还是从短期看，宏观经济环境是影响公司生存、发展的最基本因素。（　　）</w:t>
      </w:r>
    </w:p>
    <w:p>
      <w:r>
        <w:t>10．国内生产总值从产品形态看，它是所有常住居民在一定时期内生产的全部货物和服务价值超过同期中间投入的全部非固定资产货物和服务价值的差额。（　　）</w:t>
      </w:r>
    </w:p>
    <w:p>
      <w:r>
        <w:t>11．即使在</w:t>
      </w:r>
      <w:r>
        <w:rPr>
          <w:rFonts w:hint="eastAsia"/>
        </w:rPr>
        <w:t>没有价格管制、价格基本由市场调节的情况下，通货变动与物价总水平也不是同义语。</w:t>
      </w:r>
      <w:r>
        <w:t>（　　）</w:t>
      </w:r>
    </w:p>
    <w:p>
      <w:r>
        <w:t>12．中央银行提高法定存款准备金率会起到降低通货膨胀压力的效果。（　　）</w:t>
      </w:r>
    </w:p>
    <w:p>
      <w:r>
        <w:t>13．与其他类型行业相比，高增长行业的股票价格受经济周期变化的影响相对较小。（　　）</w:t>
      </w:r>
    </w:p>
    <w:p>
      <w:r>
        <w:t>14．分化是指出现与原有行业相关、相配套的行业。（　　）</w:t>
      </w:r>
    </w:p>
    <w:p>
      <w:r>
        <w:t>15．行业未来增长率预测主要有两种方法：(</w:t>
      </w:r>
      <w:r>
        <w:rPr>
          <w:rFonts w:hint="eastAsia"/>
        </w:rPr>
        <w:t>1</w:t>
      </w:r>
      <w:r>
        <w:t>)将行业历年销售额与国民生产总值标在坐标图上，用最小二乘法找出两者的关系曲线，并绘在坐标图上，这一关系曲线即为</w:t>
      </w:r>
      <w:r>
        <w:rPr>
          <w:rFonts w:hint="eastAsia"/>
        </w:rPr>
        <w:t>行业增长的趋</w:t>
      </w:r>
      <w:r>
        <w:t>势线，根据国民生产总值的计划指标或预计值可以预测行业的未来销售额；(2)利用行业历年的增长率资料计算历史的平均增长率和标准差，预计未来增长率。（　　）</w:t>
      </w:r>
    </w:p>
    <w:p>
      <w:r>
        <w:t>16．应用指数平滑法预测的一个关键是修正常数α的取值。一般情况下，时间数列越平稳，α取值越小；时间数列波动越大，如呈阶梯式或按某种比率上升或下降，α取值越大，从而使得预测值能够敏感地跟踪实际值的变化。（　　）</w:t>
      </w:r>
    </w:p>
    <w:p>
      <w:r>
        <w:t>17．新生长方式是指新行业以相对独立的方式进行，并不依附于原有行业。（　　）</w:t>
      </w:r>
    </w:p>
    <w:p>
      <w:r>
        <w:t>18．战略产业，一般是指具有较低需求弹性和收入弹性、能够带动国民经济其他部门发展的产业。（　　）</w:t>
      </w:r>
    </w:p>
    <w:p>
      <w:r>
        <w:t>19．有形资产净值是股东权益减去无形资产净值后的净值，即股东具有所有权的有形资产的净值。（　　）</w:t>
      </w:r>
    </w:p>
    <w:p>
      <w:r>
        <w:t>20．公司向银行借款后其产权比率和资产负债率都将提高。（　　）</w:t>
      </w:r>
    </w:p>
    <w:p>
      <w:r>
        <w:t>21．道氏理论认为，趋势必须得到交易价格的确认。（　　）</w:t>
      </w:r>
    </w:p>
    <w:p>
      <w:r>
        <w:t>22．上影线长于实体的阳线，表示空方力量受严重考验，多方占绝对优势。（　　）</w:t>
      </w:r>
    </w:p>
    <w:p>
      <w:r>
        <w:t>23．周K线中用的最高价是一周内的最高价</w:t>
      </w:r>
      <w:r>
        <w:rPr>
          <w:rFonts w:hint="eastAsia"/>
        </w:rPr>
        <w:t>。</w:t>
      </w:r>
      <w:r>
        <w:t>（　　）</w:t>
      </w:r>
    </w:p>
    <w:p>
      <w:r>
        <w:t>24．头肩形态是一种反转形态，但也可被视为整理形态。（　　）</w:t>
      </w:r>
    </w:p>
    <w:p>
      <w:r>
        <w:t>25．资本资产定价模型的假设条件中包括可以卖空。（　　）</w:t>
      </w:r>
    </w:p>
    <w:p>
      <w:r>
        <w:t>26．资本资产定价模型主要应用于资产估值、资金成本预算以及资源配置等方面。（　　）</w:t>
      </w:r>
    </w:p>
    <w:p>
      <w:r>
        <w:t>27．已知证券A的投资收益率等于0．08和－0．02的可能性大小是相同的，那么证券A的期望收益率等于0．03。（　　）</w:t>
      </w:r>
    </w:p>
    <w:p>
      <w:r>
        <w:rPr>
          <w:rFonts w:hint="eastAsia"/>
        </w:rPr>
        <w:t>28．套利组合的特征表明，如果投资者已经发现套利组合并持有它，那么他不需要增加投资就获得收益。（　　）</w:t>
      </w:r>
    </w:p>
    <w:p>
      <w:r>
        <w:rPr>
          <w:rFonts w:hint="eastAsia"/>
        </w:rPr>
        <w:t>29．在套期保值时，一般希望持有的股票(组合)具有正的超额收益。（　　）</w:t>
      </w:r>
    </w:p>
    <w:p>
      <w:r>
        <w:rPr>
          <w:rFonts w:hint="eastAsia"/>
        </w:rPr>
        <w:t>30．从实践来看，只要股票指数期货价格与现货(股票指数)或各不同到期合约之间的价格产生了偏离，就可进行股指期货的套利交易。（　　）</w:t>
      </w:r>
    </w:p>
    <w:p>
      <w:r>
        <w:rPr>
          <w:rFonts w:hint="eastAsia"/>
        </w:rPr>
        <w:t>31．货币市场基金、回购和逆回购协议是金融工程师为投资管理而开发的金融工具。（　　）</w:t>
      </w:r>
    </w:p>
    <w:p>
      <w:r>
        <w:rPr>
          <w:rFonts w:hint="eastAsia"/>
        </w:rPr>
        <w:t>32．金融工程是一门将金融学、统计学、工程技术、计算机技术相结合的交叉性学科。（　　）</w:t>
      </w:r>
    </w:p>
    <w:p>
      <w:r>
        <w:rPr>
          <w:rFonts w:hint="eastAsia"/>
        </w:rPr>
        <w:t>33．欧式看涨期权加上相应数量的无风险资产所形成的组合可用看涨期权和一定数量的基础资产构成的组合来复制，从而建立期权定价中的看涨一看跌平价关系。（　　）</w:t>
      </w:r>
    </w:p>
    <w:p>
      <w:r>
        <w:rPr>
          <w:rFonts w:hint="eastAsia"/>
        </w:rPr>
        <w:t>34．如果一个自融资交易策略最后具有和一个证券相同的损益，那么这个证券的价格等于自融资交易策略的成本。这称为动态套期保值策略。（　　）</w:t>
      </w:r>
    </w:p>
    <w:p>
      <w:r>
        <w:rPr>
          <w:rFonts w:hint="eastAsia"/>
        </w:rPr>
        <w:t>35．需要繁杂的电脑技术和大量的复杂抽样是历史模拟法的一大缺陷。（　　）</w:t>
      </w:r>
    </w:p>
    <w:p>
      <w:r>
        <w:rPr>
          <w:rFonts w:hint="eastAsia"/>
        </w:rPr>
        <w:t>36．一些拥有庞大资金的交易专家在进行避险交易时，通常会在一个价位上将风险全部锁定。</w:t>
      </w:r>
      <w:r>
        <w:t>（　　）</w:t>
      </w:r>
    </w:p>
    <w:p>
      <w:r>
        <w:rPr>
          <w:rFonts w:hint="eastAsia"/>
        </w:rPr>
        <w:t>37．CⅡA考试内容分为基础考试和最终资格考试。（　　）</w:t>
      </w:r>
    </w:p>
    <w:p>
      <w:r>
        <w:rPr>
          <w:rFonts w:hint="eastAsia"/>
        </w:rPr>
        <w:t>38．证券经纪人是证券公司的正式员工。（　　）</w:t>
      </w:r>
    </w:p>
    <w:p>
      <w:r>
        <w:rPr>
          <w:rFonts w:hint="eastAsia"/>
        </w:rPr>
        <w:t>39．从事发布证券研究报告业务的相关人员，可以从事证券资产管理业务，但是不得从事证券自营业务。（　　）</w:t>
      </w:r>
    </w:p>
    <w:p>
      <w:r>
        <w:rPr>
          <w:rFonts w:hint="eastAsia"/>
        </w:rPr>
        <w:t>40．证券投资顾问服务协议应当约定，自签订协议之日起5个工作日内，客户可以用口头或书面通知方式提出解除协议。（　　）</w:t>
      </w:r>
    </w:p>
    <w:p>
      <w:pPr>
        <w:rPr>
          <w:rFonts w:hint="eastAsia"/>
        </w:rPr>
      </w:pPr>
      <w:r>
        <w:rPr>
          <w:rFonts w:ascii="Calibri" w:hAnsi="Calibri" w:eastAsia="宋体"/>
          <w:kern w:val="2"/>
          <w:sz w:val="21"/>
          <w:szCs w:val="22"/>
          <w:lang w:val="en-US" w:eastAsia="zh-CN" w:bidi="ar-SA"/>
        </w:rPr>
        <w:pict>
          <v:shape id="Picture 92" o:spid="_x0000_s1028" type="#_x0000_t75" style="height:36pt;width:281.5pt;rotation:0f;" o:ole="f" fillcolor="#FFFFFF" filled="f" o:preferrelative="t" stroked="f" coordorigin="0,0" coordsize="21600,21600">
            <v:fill on="f" color2="#FFFFFF" focus="0%"/>
            <v:imagedata gain="65536f" blacklevel="0f" gamma="0" o:title="" r:id="rId7"/>
            <o:lock v:ext="edit" position="f" selection="f" grouping="f" rotation="f" cropping="f" text="f" aspectratio="t"/>
            <w10:wrap type="none"/>
            <w10:anchorlock/>
          </v:shape>
        </w:pict>
      </w:r>
    </w:p>
    <w:p>
      <w:r>
        <w:rPr>
          <w:rFonts w:hint="eastAsia"/>
        </w:rPr>
        <w:t>证券投资分析</w:t>
      </w:r>
      <w:r>
        <w:t>(</w:t>
      </w:r>
      <w:r>
        <w:rPr>
          <w:rFonts w:hint="eastAsia"/>
        </w:rPr>
        <w:t>一</w:t>
      </w:r>
      <w:r>
        <w:t>)</w:t>
      </w:r>
    </w:p>
    <w:p>
      <w:r>
        <w:rPr>
          <w:rFonts w:hint="eastAsia"/>
        </w:rPr>
        <w:t>一、单项选择题</w:t>
      </w:r>
    </w:p>
    <w:p>
      <w:r>
        <w:t>1</w:t>
      </w:r>
      <w:r>
        <w:rPr>
          <w:rFonts w:hint="eastAsia"/>
        </w:rPr>
        <w:t>．</w:t>
      </w:r>
      <w:r>
        <w:t>A</w:t>
      </w:r>
      <w:r>
        <w:rPr>
          <w:rFonts w:hint="eastAsia"/>
        </w:rPr>
        <w:t>。【解析】从总体来说，预期收益水平和风险之间存在一种正相关关系。预期收益水平越高，投资者所要承担的风险也就越大；预期收益水平越低，投资者所要承担的风险也就越小。</w:t>
      </w:r>
    </w:p>
    <w:p>
      <w:r>
        <w:t>2</w:t>
      </w:r>
      <w:r>
        <w:rPr>
          <w:rFonts w:hint="eastAsia"/>
        </w:rPr>
        <w:t>．</w:t>
      </w:r>
      <w:r>
        <w:t>B</w:t>
      </w:r>
      <w:r>
        <w:rPr>
          <w:rFonts w:hint="eastAsia"/>
        </w:rPr>
        <w:t>。【解析】粗略地进行划分，可以将技术分析理论分为以下几类：</w:t>
      </w:r>
      <w:r>
        <w:t>K</w:t>
      </w:r>
      <w:r>
        <w:rPr>
          <w:rFonts w:hint="eastAsia"/>
        </w:rPr>
        <w:t>线理论、切线理论、形态理论、技术指标理论、波浪理论和循环周期理论。</w:t>
      </w:r>
    </w:p>
    <w:p>
      <w:r>
        <w:t>3</w:t>
      </w:r>
      <w:r>
        <w:rPr>
          <w:rFonts w:hint="eastAsia"/>
        </w:rPr>
        <w:t>．</w:t>
      </w:r>
      <w:r>
        <w:t>D</w:t>
      </w:r>
      <w:r>
        <w:rPr>
          <w:rFonts w:hint="eastAsia"/>
        </w:rPr>
        <w:t>。【解析】证券的市场行为可以有多种表现形式，其中证券的市场价格、成交量、价和量的变化以及完成这些变化所经历的时间是市场行为最基本的表现形式。</w:t>
      </w:r>
    </w:p>
    <w:p>
      <w:r>
        <w:t>4</w:t>
      </w:r>
      <w:r>
        <w:rPr>
          <w:rFonts w:hint="eastAsia"/>
        </w:rPr>
        <w:t>．</w:t>
      </w:r>
      <w:r>
        <w:t>B</w:t>
      </w:r>
      <w:r>
        <w:rPr>
          <w:rFonts w:hint="eastAsia"/>
        </w:rPr>
        <w:t>。【解析】</w:t>
      </w:r>
      <w:r>
        <w:t>1938</w:t>
      </w:r>
      <w:r>
        <w:rPr>
          <w:rFonts w:hint="eastAsia"/>
        </w:rPr>
        <w:t>年，威廉姆斯提出投资价值守恒定律，认为企业价值与其资本结构无关。</w:t>
      </w:r>
    </w:p>
    <w:p>
      <w:r>
        <w:t>5</w:t>
      </w:r>
      <w:r>
        <w:rPr>
          <w:rFonts w:hint="eastAsia"/>
        </w:rPr>
        <w:t>．</w:t>
      </w:r>
      <w:r>
        <w:t>B</w:t>
      </w:r>
      <w:r>
        <w:rPr>
          <w:rFonts w:hint="eastAsia"/>
        </w:rPr>
        <w:t>。【解析】信息在证券投资分析中起着十分重要的作用，是进行证券投资分析的基础。信息的多寡、信息质量的高低将直接影响证券投资分析的效果，影响分析报告的最终结论。故本题选</w:t>
      </w:r>
      <w:r>
        <w:t>B</w:t>
      </w:r>
      <w:r>
        <w:rPr>
          <w:rFonts w:hint="eastAsia"/>
        </w:rPr>
        <w:t>项。</w:t>
      </w:r>
    </w:p>
    <w:p>
      <w:r>
        <w:t>6</w:t>
      </w:r>
      <w:r>
        <w:rPr>
          <w:rFonts w:hint="eastAsia"/>
        </w:rPr>
        <w:t>．</w:t>
      </w:r>
      <w:r>
        <w:t>C</w:t>
      </w:r>
      <w:r>
        <w:rPr>
          <w:rFonts w:hint="eastAsia"/>
        </w:rPr>
        <w:t>。【解析】中国证券监督管理委员会</w:t>
      </w:r>
      <w:r>
        <w:t>(</w:t>
      </w:r>
      <w:r>
        <w:rPr>
          <w:rFonts w:hint="eastAsia"/>
        </w:rPr>
        <w:t>中国证监会</w:t>
      </w:r>
      <w:r>
        <w:t>)</w:t>
      </w:r>
      <w:r>
        <w:rPr>
          <w:rFonts w:hint="eastAsia"/>
        </w:rPr>
        <w:t>为国务院直属正部级事业单位，依照法律、法规和国务院授权，统一监督管理全国证券期货市场，维护证券期货市场秩序，保障其合法运行。</w:t>
      </w:r>
    </w:p>
    <w:p>
      <w:r>
        <w:t>7</w:t>
      </w:r>
      <w:r>
        <w:rPr>
          <w:rFonts w:hint="eastAsia"/>
        </w:rPr>
        <w:t>．</w:t>
      </w:r>
      <w:r>
        <w:t>B</w:t>
      </w:r>
      <w:r>
        <w:rPr>
          <w:rFonts w:hint="eastAsia"/>
        </w:rPr>
        <w:t>。【解析】证券估值是指对证券价值的评估。有价证券的买卖双方根据各自掌握的信息对证券价值分别进行评估，然后才能以双方均接受的价格成交，从这个意义上说，证券估值是证券交易的前提和基础。</w:t>
      </w:r>
    </w:p>
    <w:p>
      <w:r>
        <w:t>8</w:t>
      </w:r>
      <w:r>
        <w:rPr>
          <w:rFonts w:hint="eastAsia"/>
        </w:rPr>
        <w:t>．</w:t>
      </w:r>
      <w:r>
        <w:t>D</w:t>
      </w:r>
      <w:r>
        <w:rPr>
          <w:rFonts w:hint="eastAsia"/>
        </w:rPr>
        <w:t>。【解析】投资者在接受长期债券时就会要求将与较长偿还期限相联系的风险给予补偿，这便导致了流动性溢价的存在。在这里，流动性溢价便是远期利率和未来的预期即期利率之间的差额。</w:t>
      </w:r>
    </w:p>
    <w:p>
      <w:r>
        <w:t>9</w:t>
      </w:r>
      <w:r>
        <w:rPr>
          <w:rFonts w:hint="eastAsia"/>
        </w:rPr>
        <w:t>．</w:t>
      </w:r>
      <w:r>
        <w:t>C</w:t>
      </w:r>
      <w:r>
        <w:rPr>
          <w:rFonts w:hint="eastAsia"/>
        </w:rPr>
        <w:t>【解析】计算步骤如下：</w:t>
      </w:r>
      <w:r>
        <w:t>(1)</w:t>
      </w:r>
      <w:r>
        <w:rPr>
          <w:rFonts w:hint="eastAsia"/>
        </w:rPr>
        <w:t>此债券的利息累计天数</w:t>
      </w:r>
      <w:r>
        <w:t>=31(1</w:t>
      </w:r>
      <w:r>
        <w:rPr>
          <w:rFonts w:hint="eastAsia"/>
        </w:rPr>
        <w:t>月</w:t>
      </w:r>
      <w:r>
        <w:t>)+28(2</w:t>
      </w:r>
      <w:r>
        <w:rPr>
          <w:rFonts w:hint="eastAsia"/>
        </w:rPr>
        <w:t>月</w:t>
      </w:r>
      <w:r>
        <w:t>)+4(3</w:t>
      </w:r>
      <w:r>
        <w:rPr>
          <w:rFonts w:hint="eastAsia"/>
        </w:rPr>
        <w:t>月</w:t>
      </w:r>
      <w:r>
        <w:t>)=63(</w:t>
      </w:r>
      <w:r>
        <w:rPr>
          <w:rFonts w:hint="eastAsia"/>
        </w:rPr>
        <w:t>天</w:t>
      </w:r>
      <w:r>
        <w:t>)</w:t>
      </w:r>
      <w:r>
        <w:rPr>
          <w:rFonts w:hint="eastAsia"/>
        </w:rPr>
        <w:t>；</w:t>
      </w:r>
      <w:r>
        <w:t>(2)</w:t>
      </w:r>
      <w:r>
        <w:rPr>
          <w:rFonts w:hint="eastAsia"/>
        </w:rPr>
        <w:t>此债券的累计利息</w:t>
      </w:r>
      <w:r>
        <w:t>=100</w:t>
      </w:r>
      <w:r>
        <w:rPr>
          <w:rFonts w:hint="eastAsia"/>
        </w:rPr>
        <w:t>×</w:t>
      </w:r>
      <w:r>
        <w:t>6</w:t>
      </w:r>
      <w:r>
        <w:rPr>
          <w:rFonts w:hint="eastAsia"/>
        </w:rPr>
        <w:t>％÷</w:t>
      </w:r>
      <w:r>
        <w:t>2</w:t>
      </w:r>
      <w:r>
        <w:rPr>
          <w:rFonts w:hint="eastAsia"/>
        </w:rPr>
        <w:t>×</w:t>
      </w:r>
      <w:r>
        <w:t>63</w:t>
      </w:r>
      <w:r>
        <w:rPr>
          <w:rFonts w:hint="eastAsia"/>
        </w:rPr>
        <w:t>÷</w:t>
      </w:r>
      <w:r>
        <w:t>180=1</w:t>
      </w:r>
      <w:r>
        <w:rPr>
          <w:rFonts w:hint="eastAsia"/>
        </w:rPr>
        <w:t>．</w:t>
      </w:r>
      <w:r>
        <w:t>05(</w:t>
      </w:r>
      <w:r>
        <w:rPr>
          <w:rFonts w:hint="eastAsia"/>
        </w:rPr>
        <w:t>元</w:t>
      </w:r>
      <w:r>
        <w:t>)</w:t>
      </w:r>
      <w:r>
        <w:rPr>
          <w:rFonts w:hint="eastAsia"/>
        </w:rPr>
        <w:t>；</w:t>
      </w:r>
      <w:r>
        <w:t>(3)</w:t>
      </w:r>
      <w:r>
        <w:rPr>
          <w:rFonts w:hint="eastAsia"/>
        </w:rPr>
        <w:t>此债券的实际支付价格</w:t>
      </w:r>
      <w:r>
        <w:t>=96+1</w:t>
      </w:r>
      <w:r>
        <w:rPr>
          <w:rFonts w:hint="eastAsia"/>
        </w:rPr>
        <w:t>．</w:t>
      </w:r>
      <w:r>
        <w:t>05=97</w:t>
      </w:r>
      <w:r>
        <w:rPr>
          <w:rFonts w:hint="eastAsia"/>
        </w:rPr>
        <w:t>．</w:t>
      </w:r>
      <w:r>
        <w:t>05(</w:t>
      </w:r>
      <w:r>
        <w:rPr>
          <w:rFonts w:hint="eastAsia"/>
        </w:rPr>
        <w:t>元</w:t>
      </w:r>
      <w:r>
        <w:t>)</w:t>
      </w:r>
      <w:r>
        <w:rPr>
          <w:rFonts w:hint="eastAsia"/>
        </w:rPr>
        <w:t>。</w:t>
      </w:r>
    </w:p>
    <w:p>
      <w:r>
        <w:t>10</w:t>
      </w:r>
      <w:r>
        <w:rPr>
          <w:rFonts w:hint="eastAsia"/>
        </w:rPr>
        <w:t>．</w:t>
      </w:r>
      <w:r>
        <w:t>D</w:t>
      </w:r>
      <w:r>
        <w:rPr>
          <w:rFonts w:hint="eastAsia"/>
        </w:rPr>
        <w:t>。【解析】公司因业务发展需要增加资本额而发行新股的行为，对不同公司股票价格的影响不尽相同。在没有产生相应效益前，增资可能使每股净资产下降，因而可能促使股价下跌。但对那些业绩优良、财务结构健全、具有发展潜力的公司而言，增资意味着将增加公司经营实力，会给股东带来更多回报，股价不仅不会下跌，可能还会上涨。故</w:t>
      </w:r>
      <w:r>
        <w:t>D</w:t>
      </w:r>
      <w:r>
        <w:rPr>
          <w:rFonts w:hint="eastAsia"/>
        </w:rPr>
        <w:t>项错误。</w:t>
      </w:r>
    </w:p>
    <w:p>
      <w:r>
        <w:t>11</w:t>
      </w:r>
      <w:r>
        <w:rPr>
          <w:rFonts w:hint="eastAsia"/>
        </w:rPr>
        <w:t>．</w:t>
      </w:r>
      <w:r>
        <w:t>B</w:t>
      </w:r>
      <w:r>
        <w:rPr>
          <w:rFonts w:hint="eastAsia"/>
        </w:rPr>
        <w:t>。【解析】债券的到期收益率的计算公式为：</w:t>
      </w:r>
    </w:p>
    <w:p>
      <w:r>
        <w:rPr>
          <w:rFonts w:ascii="Calibri" w:hAnsi="Calibri" w:eastAsia="宋体"/>
          <w:kern w:val="2"/>
          <w:sz w:val="21"/>
          <w:szCs w:val="22"/>
          <w:lang w:val="en-US" w:eastAsia="zh-CN" w:bidi="ar-SA"/>
        </w:rPr>
        <w:pict>
          <v:shape id="Picture 91" o:spid="_x0000_s1029" type="#_x0000_t75" style="height:73.5pt;width:189.5pt;rotation:0f;" o:ole="f" fillcolor="#FFFFFF" filled="f" o:preferrelative="t" stroked="f" coordorigin="0,0" coordsize="21600,21600">
            <v:fill on="f" color2="#FFFFFF" focus="0%"/>
            <v:imagedata gain="65536f" blacklevel="0f" gamma="0" o:title="" r:id="rId8"/>
            <o:lock v:ext="edit" position="f" selection="f" grouping="f" rotation="f" cropping="f" text="f" aspectratio="t"/>
            <w10:wrap type="none"/>
            <w10:anchorlock/>
          </v:shape>
        </w:pict>
      </w:r>
    </w:p>
    <w:p>
      <w:r>
        <w:t>12</w:t>
      </w:r>
      <w:r>
        <w:rPr>
          <w:rFonts w:hint="eastAsia"/>
        </w:rPr>
        <w:t>．</w:t>
      </w:r>
      <w:r>
        <w:t>C</w:t>
      </w:r>
      <w:r>
        <w:rPr>
          <w:rFonts w:hint="eastAsia"/>
        </w:rPr>
        <w:t>。【解析】根据市盈率的计算公式，可得：市盈率</w:t>
      </w:r>
      <w:r>
        <w:t>=</w:t>
      </w:r>
      <w:r>
        <w:rPr>
          <w:rFonts w:hint="eastAsia"/>
        </w:rPr>
        <w:t>每股价格／每股收益</w:t>
      </w:r>
      <w:r>
        <w:t>=10</w:t>
      </w:r>
      <w:r>
        <w:rPr>
          <w:rFonts w:hint="eastAsia"/>
        </w:rPr>
        <w:t>／</w:t>
      </w:r>
      <w:r>
        <w:t>1=10</w:t>
      </w:r>
      <w:r>
        <w:rPr>
          <w:rFonts w:hint="eastAsia"/>
        </w:rPr>
        <w:t>。</w:t>
      </w:r>
    </w:p>
    <w:p>
      <w:r>
        <w:t>13</w:t>
      </w:r>
      <w:r>
        <w:rPr>
          <w:rFonts w:hint="eastAsia"/>
        </w:rPr>
        <w:t>．</w:t>
      </w:r>
      <w:r>
        <w:t>C</w:t>
      </w:r>
      <w:r>
        <w:rPr>
          <w:rFonts w:hint="eastAsia"/>
        </w:rPr>
        <w:t>。【解析】转换比例</w:t>
      </w:r>
      <w:r>
        <w:t>=</w:t>
      </w:r>
      <w:r>
        <w:rPr>
          <w:rFonts w:hint="eastAsia"/>
        </w:rPr>
        <w:t>可转换证券面额／转换价格</w:t>
      </w:r>
      <w:r>
        <w:t>=1000</w:t>
      </w:r>
      <w:r>
        <w:rPr>
          <w:rFonts w:hint="eastAsia"/>
        </w:rPr>
        <w:t>／</w:t>
      </w:r>
      <w:r>
        <w:t>10=100(</w:t>
      </w:r>
      <w:r>
        <w:rPr>
          <w:rFonts w:hint="eastAsia"/>
        </w:rPr>
        <w:t>股</w:t>
      </w:r>
      <w:r>
        <w:t>)</w:t>
      </w:r>
      <w:r>
        <w:rPr>
          <w:rFonts w:hint="eastAsia"/>
        </w:rPr>
        <w:t>，转化平价</w:t>
      </w:r>
      <w:r>
        <w:t>=</w:t>
      </w:r>
      <w:r>
        <w:rPr>
          <w:rFonts w:hint="eastAsia"/>
        </w:rPr>
        <w:t>可转换证券的市场价格／转换比例</w:t>
      </w:r>
      <w:r>
        <w:t>=990</w:t>
      </w:r>
      <w:r>
        <w:rPr>
          <w:rFonts w:hint="eastAsia"/>
        </w:rPr>
        <w:t>／</w:t>
      </w:r>
      <w:r>
        <w:t>100=9</w:t>
      </w:r>
      <w:r>
        <w:rPr>
          <w:rFonts w:hint="eastAsia"/>
        </w:rPr>
        <w:t>．</w:t>
      </w:r>
      <w:r>
        <w:t>9(</w:t>
      </w:r>
      <w:r>
        <w:rPr>
          <w:rFonts w:hint="eastAsia"/>
        </w:rPr>
        <w:t>元</w:t>
      </w:r>
      <w:r>
        <w:t>)</w:t>
      </w:r>
      <w:r>
        <w:rPr>
          <w:rFonts w:hint="eastAsia"/>
        </w:rPr>
        <w:t>。</w:t>
      </w:r>
    </w:p>
    <w:p>
      <w:r>
        <w:t>14</w:t>
      </w:r>
      <w:r>
        <w:rPr>
          <w:rFonts w:hint="eastAsia"/>
        </w:rPr>
        <w:t>．</w:t>
      </w:r>
      <w:r>
        <w:t>B</w:t>
      </w:r>
      <w:r>
        <w:rPr>
          <w:rFonts w:hint="eastAsia"/>
        </w:rPr>
        <w:t>。【解析】转换升水比率</w:t>
      </w:r>
      <w:r>
        <w:t>=</w:t>
      </w:r>
      <w:r>
        <w:rPr>
          <w:rFonts w:hint="eastAsia"/>
        </w:rPr>
        <w:t>转换升水／可转换证券的转换价值×</w:t>
      </w:r>
      <w:r>
        <w:t>100</w:t>
      </w:r>
      <w:r>
        <w:rPr>
          <w:rFonts w:hint="eastAsia"/>
        </w:rPr>
        <w:t>％。故</w:t>
      </w:r>
      <w:r>
        <w:t>B</w:t>
      </w:r>
      <w:r>
        <w:rPr>
          <w:rFonts w:hint="eastAsia"/>
        </w:rPr>
        <w:t>项错误。</w:t>
      </w:r>
    </w:p>
    <w:p>
      <w:r>
        <w:t>15</w:t>
      </w:r>
      <w:r>
        <w:rPr>
          <w:rFonts w:hint="eastAsia"/>
        </w:rPr>
        <w:t>．</w:t>
      </w:r>
      <w:r>
        <w:t>D</w:t>
      </w:r>
      <w:r>
        <w:rPr>
          <w:rFonts w:hint="eastAsia"/>
        </w:rPr>
        <w:t>。【解析】杠杆作用一般用考察期内认股权证的市场价格变化百分比与同一时期内可认购股票的市场价格变化百分比的比值表示，也可用考察期期初可认购股票的市场价格与考察期期初认购权证的市场价格的比值近似表示。杠杆作用反映了认购权证市场价格上涨</w:t>
      </w:r>
      <w:r>
        <w:t>(</w:t>
      </w:r>
      <w:r>
        <w:rPr>
          <w:rFonts w:hint="eastAsia"/>
        </w:rPr>
        <w:t>或下跌</w:t>
      </w:r>
      <w:r>
        <w:t>)</w:t>
      </w:r>
      <w:r>
        <w:rPr>
          <w:rFonts w:hint="eastAsia"/>
        </w:rPr>
        <w:t>幅度是可认购股票市场价格上涨</w:t>
      </w:r>
      <w:r>
        <w:t>(</w:t>
      </w:r>
      <w:r>
        <w:rPr>
          <w:rFonts w:hint="eastAsia"/>
        </w:rPr>
        <w:t>或下跌</w:t>
      </w:r>
      <w:r>
        <w:t>)</w:t>
      </w:r>
      <w:r>
        <w:rPr>
          <w:rFonts w:hint="eastAsia"/>
        </w:rPr>
        <w:t>幅度的几倍。</w:t>
      </w:r>
    </w:p>
    <w:p>
      <w:r>
        <w:t>16</w:t>
      </w:r>
      <w:r>
        <w:rPr>
          <w:rFonts w:hint="eastAsia"/>
        </w:rPr>
        <w:t>．</w:t>
      </w:r>
      <w:r>
        <w:t>D</w:t>
      </w:r>
      <w:r>
        <w:rPr>
          <w:rFonts w:hint="eastAsia"/>
        </w:rPr>
        <w:t>。【解析】常住居民是指居住在本国的公民、暂居外国的本国公民和长期居住在本国但未加入本国国籍的居民。</w:t>
      </w:r>
    </w:p>
    <w:p>
      <w:r>
        <w:t>17</w:t>
      </w:r>
      <w:r>
        <w:rPr>
          <w:rFonts w:hint="eastAsia"/>
        </w:rPr>
        <w:t>．</w:t>
      </w:r>
      <w:r>
        <w:t>A</w:t>
      </w:r>
      <w:r>
        <w:rPr>
          <w:rFonts w:hint="eastAsia"/>
        </w:rPr>
        <w:t>。【解析】</w:t>
      </w:r>
      <w:r>
        <w:t>A</w:t>
      </w:r>
      <w:r>
        <w:rPr>
          <w:rFonts w:hint="eastAsia"/>
        </w:rPr>
        <w:t>选项是对工业增加值的正确表述。</w:t>
      </w:r>
    </w:p>
    <w:p>
      <w:r>
        <w:t>18</w:t>
      </w:r>
      <w:r>
        <w:rPr>
          <w:rFonts w:hint="eastAsia"/>
        </w:rPr>
        <w:t>．</w:t>
      </w:r>
      <w:r>
        <w:t>A</w:t>
      </w:r>
      <w:r>
        <w:rPr>
          <w:rFonts w:hint="eastAsia"/>
        </w:rPr>
        <w:t>。【解析】一定时期内工业增加值占工业总产值的比重，反映降低中间消耗的经济效益的指标是指工业增加值率。</w:t>
      </w:r>
    </w:p>
    <w:p>
      <w:r>
        <w:t>19</w:t>
      </w:r>
      <w:r>
        <w:rPr>
          <w:rFonts w:hint="eastAsia"/>
        </w:rPr>
        <w:t>．</w:t>
      </w:r>
      <w:r>
        <w:t>C</w:t>
      </w:r>
      <w:r>
        <w:rPr>
          <w:rFonts w:hint="eastAsia"/>
        </w:rPr>
        <w:t>。【解析】外商直接投资是指外国企业和经济组织或个人</w:t>
      </w:r>
      <w:r>
        <w:t>(</w:t>
      </w:r>
      <w:r>
        <w:rPr>
          <w:rFonts w:hint="eastAsia"/>
        </w:rPr>
        <w:t>包括华侨、港澳台胞以及在我国境外注册的企业</w:t>
      </w:r>
      <w:r>
        <w:t>)</w:t>
      </w:r>
      <w:r>
        <w:rPr>
          <w:rFonts w:hint="eastAsia"/>
        </w:rPr>
        <w:t>按我国有关政策、法规，用现汇、实物、技术等在我国境内开办外商独资企业，与我国境内的企业或经济组织共同举办中外合资经营企业、合作经营企业或合作开发资源的投资</w:t>
      </w:r>
      <w:r>
        <w:t>(</w:t>
      </w:r>
      <w:r>
        <w:rPr>
          <w:rFonts w:hint="eastAsia"/>
        </w:rPr>
        <w:t>包括外商投资收益的再投资</w:t>
      </w:r>
      <w:r>
        <w:t>)</w:t>
      </w:r>
      <w:r>
        <w:rPr>
          <w:rFonts w:hint="eastAsia"/>
        </w:rPr>
        <w:t>以及经政府有关部门批准的项目投资总额内企业从境外借入的资金等。</w:t>
      </w:r>
    </w:p>
    <w:p>
      <w:r>
        <w:t>20</w:t>
      </w:r>
      <w:r>
        <w:rPr>
          <w:rFonts w:hint="eastAsia"/>
        </w:rPr>
        <w:t>．</w:t>
      </w:r>
      <w:r>
        <w:t>D</w:t>
      </w:r>
      <w:r>
        <w:rPr>
          <w:rFonts w:hint="eastAsia"/>
        </w:rPr>
        <w:t>。【解析】行业分析是对上市公司进行分析的前提，也是连接宏观经济分析和上市公司分析的桥梁，是基本分析的重要环节。行业是决定公司投资价值的重要因素之一。</w:t>
      </w:r>
    </w:p>
    <w:p>
      <w:r>
        <w:t>21</w:t>
      </w:r>
      <w:r>
        <w:rPr>
          <w:rFonts w:hint="eastAsia"/>
        </w:rPr>
        <w:t>．</w:t>
      </w:r>
      <w:r>
        <w:t>C</w:t>
      </w:r>
      <w:r>
        <w:rPr>
          <w:rFonts w:hint="eastAsia"/>
        </w:rPr>
        <w:t>。【解析】行业衰退可以分为自然衰退和偶然衰退。自然衰退是一种自然状态下到来的衰退；偶然衰退是指在偶然的外部因素作用下，提前或者延后发生的衰退。题中的航空业的衰退是由于“</w:t>
      </w:r>
      <w:r>
        <w:t>9</w:t>
      </w:r>
      <w:r>
        <w:rPr>
          <w:rFonts w:hint="eastAsia"/>
        </w:rPr>
        <w:t>·</w:t>
      </w:r>
      <w:r>
        <w:t>11</w:t>
      </w:r>
      <w:r>
        <w:rPr>
          <w:rFonts w:hint="eastAsia"/>
        </w:rPr>
        <w:t>”这个外部的偶然事件引起的，因而属于偶然衰退。</w:t>
      </w:r>
    </w:p>
    <w:p>
      <w:r>
        <w:t>22</w:t>
      </w:r>
      <w:r>
        <w:rPr>
          <w:rFonts w:hint="eastAsia"/>
        </w:rPr>
        <w:t>．</w:t>
      </w:r>
      <w:r>
        <w:t>B</w:t>
      </w:r>
      <w:r>
        <w:rPr>
          <w:rFonts w:hint="eastAsia"/>
        </w:rPr>
        <w:t>。【解析】当经济处于上升时期，这些行业会紧随其扩张；当经济衰退时，这些行业也相应衰落，且该类型行业收益的变化幅度往往会在一定程度上夸大经济的周期性。</w:t>
      </w:r>
    </w:p>
    <w:p>
      <w:r>
        <w:t>23</w:t>
      </w:r>
      <w:r>
        <w:rPr>
          <w:rFonts w:hint="eastAsia"/>
        </w:rPr>
        <w:t>．</w:t>
      </w:r>
      <w:r>
        <w:t>A</w:t>
      </w:r>
      <w:r>
        <w:rPr>
          <w:rFonts w:hint="eastAsia"/>
        </w:rPr>
        <w:t>。【解析】产业组织政策主要包括：</w:t>
      </w:r>
      <w:r>
        <w:t>(1)</w:t>
      </w:r>
      <w:r>
        <w:rPr>
          <w:rFonts w:hint="eastAsia"/>
        </w:rPr>
        <w:t>市场秩序政策；</w:t>
      </w:r>
      <w:r>
        <w:t>(2)</w:t>
      </w:r>
      <w:r>
        <w:rPr>
          <w:rFonts w:hint="eastAsia"/>
        </w:rPr>
        <w:t>产业合理化政策；</w:t>
      </w:r>
      <w:r>
        <w:t>(3)</w:t>
      </w:r>
      <w:r>
        <w:rPr>
          <w:rFonts w:hint="eastAsia"/>
        </w:rPr>
        <w:t>产业保护政策。</w:t>
      </w:r>
      <w:r>
        <w:t>BCD</w:t>
      </w:r>
      <w:r>
        <w:rPr>
          <w:rFonts w:hint="eastAsia"/>
        </w:rPr>
        <w:t>三项属于产业结构政策。</w:t>
      </w:r>
    </w:p>
    <w:p>
      <w:r>
        <w:t>24</w:t>
      </w:r>
      <w:r>
        <w:rPr>
          <w:rFonts w:hint="eastAsia"/>
        </w:rPr>
        <w:t>．</w:t>
      </w:r>
      <w:r>
        <w:t>B</w:t>
      </w:r>
      <w:r>
        <w:rPr>
          <w:rFonts w:hint="eastAsia"/>
        </w:rPr>
        <w:t>。【解析】对衰退产业的调整和援助政策主要包括限制进口、财政补贴、减免税等。</w:t>
      </w:r>
    </w:p>
    <w:p>
      <w:r>
        <w:t>25</w:t>
      </w:r>
      <w:r>
        <w:rPr>
          <w:rFonts w:hint="eastAsia"/>
        </w:rPr>
        <w:t>．</w:t>
      </w:r>
      <w:r>
        <w:t>D</w:t>
      </w:r>
      <w:r>
        <w:rPr>
          <w:rFonts w:hint="eastAsia"/>
        </w:rPr>
        <w:t>。【解析】当</w:t>
      </w:r>
      <w:r>
        <w:t>| r|&lt;1</w:t>
      </w:r>
      <w:r>
        <w:rPr>
          <w:rFonts w:hint="eastAsia"/>
        </w:rPr>
        <w:t>时，通常认为：</w:t>
      </w:r>
      <w:r>
        <w:t>0&lt;| r|</w:t>
      </w:r>
      <w:r>
        <w:rPr>
          <w:rFonts w:hint="eastAsia"/>
        </w:rPr>
        <w:t>≤</w:t>
      </w:r>
      <w:r>
        <w:t>0</w:t>
      </w:r>
      <w:r>
        <w:rPr>
          <w:rFonts w:hint="eastAsia"/>
        </w:rPr>
        <w:t>．</w:t>
      </w:r>
      <w:r>
        <w:t>3</w:t>
      </w:r>
      <w:r>
        <w:rPr>
          <w:rFonts w:hint="eastAsia"/>
        </w:rPr>
        <w:t>为微弱相关，</w:t>
      </w:r>
      <w:r>
        <w:t>0</w:t>
      </w:r>
      <w:r>
        <w:rPr>
          <w:rFonts w:hint="eastAsia"/>
        </w:rPr>
        <w:t>．</w:t>
      </w:r>
      <w:r>
        <w:t>3&lt;| r |</w:t>
      </w:r>
      <w:r>
        <w:rPr>
          <w:rFonts w:hint="eastAsia"/>
        </w:rPr>
        <w:t>≤</w:t>
      </w:r>
      <w:r>
        <w:t>0</w:t>
      </w:r>
      <w:r>
        <w:rPr>
          <w:rFonts w:hint="eastAsia"/>
        </w:rPr>
        <w:t>．</w:t>
      </w:r>
      <w:r>
        <w:t>5</w:t>
      </w:r>
      <w:r>
        <w:rPr>
          <w:rFonts w:hint="eastAsia"/>
        </w:rPr>
        <w:t>为低度相关，</w:t>
      </w:r>
      <w:r>
        <w:t>0</w:t>
      </w:r>
      <w:r>
        <w:rPr>
          <w:rFonts w:hint="eastAsia"/>
        </w:rPr>
        <w:t>．</w:t>
      </w:r>
      <w:r>
        <w:t>5&lt;| r|</w:t>
      </w:r>
      <w:r>
        <w:rPr>
          <w:rFonts w:hint="eastAsia"/>
        </w:rPr>
        <w:t>≤</w:t>
      </w:r>
      <w:r>
        <w:t>0</w:t>
      </w:r>
      <w:r>
        <w:rPr>
          <w:rFonts w:hint="eastAsia"/>
        </w:rPr>
        <w:t>．</w:t>
      </w:r>
      <w:r>
        <w:t>8</w:t>
      </w:r>
      <w:r>
        <w:rPr>
          <w:rFonts w:hint="eastAsia"/>
        </w:rPr>
        <w:t>为显著相关，</w:t>
      </w:r>
      <w:r>
        <w:t>0</w:t>
      </w:r>
      <w:r>
        <w:rPr>
          <w:rFonts w:hint="eastAsia"/>
        </w:rPr>
        <w:t>．</w:t>
      </w:r>
      <w:r>
        <w:t>8&lt;| r|&lt;1</w:t>
      </w:r>
      <w:r>
        <w:rPr>
          <w:rFonts w:hint="eastAsia"/>
        </w:rPr>
        <w:t>为高度相关。</w:t>
      </w:r>
    </w:p>
    <w:p>
      <w:r>
        <w:t>26</w:t>
      </w:r>
      <w:r>
        <w:rPr>
          <w:rFonts w:hint="eastAsia"/>
        </w:rPr>
        <w:t>．</w:t>
      </w:r>
      <w:r>
        <w:t>A</w:t>
      </w:r>
      <w:r>
        <w:rPr>
          <w:rFonts w:hint="eastAsia"/>
        </w:rPr>
        <w:t>。【解析】反映变现能力的财务比率有流动比率和速动比率。</w:t>
      </w:r>
    </w:p>
    <w:p>
      <w:r>
        <w:t>27</w:t>
      </w:r>
      <w:r>
        <w:rPr>
          <w:rFonts w:hint="eastAsia"/>
        </w:rPr>
        <w:t>．</w:t>
      </w:r>
      <w:r>
        <w:t>A</w:t>
      </w:r>
      <w:r>
        <w:rPr>
          <w:rFonts w:hint="eastAsia"/>
        </w:rPr>
        <w:t>。【解析】资产出售或剥离是指公司将其拥有的某些子公司、部门、产品生产线、固定资产等出售给其他的经济主体。由于出售这些资产可以获得现金回报，因此从某种意义上来讲，资产剥离并未减少资产的规模，而只是公司资产形式的转化，即从实物资产转化为货币资产。</w:t>
      </w:r>
    </w:p>
    <w:p>
      <w:r>
        <w:t>28</w:t>
      </w:r>
      <w:r>
        <w:rPr>
          <w:rFonts w:hint="eastAsia"/>
        </w:rPr>
        <w:t>．</w:t>
      </w:r>
      <w:r>
        <w:t>C</w:t>
      </w:r>
      <w:r>
        <w:rPr>
          <w:rFonts w:hint="eastAsia"/>
        </w:rPr>
        <w:t>。【解析】</w:t>
      </w:r>
      <w:r>
        <w:t>C</w:t>
      </w:r>
      <w:r>
        <w:rPr>
          <w:rFonts w:hint="eastAsia"/>
        </w:rPr>
        <w:t>项属于公司产品竞争能力分析。</w:t>
      </w:r>
    </w:p>
    <w:p>
      <w:r>
        <w:t>29</w:t>
      </w:r>
      <w:r>
        <w:rPr>
          <w:rFonts w:hint="eastAsia"/>
        </w:rPr>
        <w:t>．</w:t>
      </w:r>
      <w:r>
        <w:t>D</w:t>
      </w:r>
      <w:r>
        <w:rPr>
          <w:rFonts w:hint="eastAsia"/>
        </w:rPr>
        <w:t>。【解析】已获利息倍数指标反映公司经营收益为所需支付的债务利息的多少倍。只要已获利息倍数足够大，公司就有充足的能力偿付利息；否则相反。</w:t>
      </w:r>
    </w:p>
    <w:p>
      <w:r>
        <w:t>30</w:t>
      </w:r>
      <w:r>
        <w:rPr>
          <w:rFonts w:hint="eastAsia"/>
        </w:rPr>
        <w:t>．</w:t>
      </w:r>
      <w:r>
        <w:t>B</w:t>
      </w:r>
      <w:r>
        <w:rPr>
          <w:rFonts w:hint="eastAsia"/>
        </w:rPr>
        <w:t>。【解析】现金流动负债比是经营现金净流量与流动负债的比值。</w:t>
      </w:r>
    </w:p>
    <w:p>
      <w:r>
        <w:t>31</w:t>
      </w:r>
      <w:r>
        <w:rPr>
          <w:rFonts w:hint="eastAsia"/>
        </w:rPr>
        <w:t>．</w:t>
      </w:r>
      <w:r>
        <w:t>A</w:t>
      </w:r>
      <w:r>
        <w:rPr>
          <w:rFonts w:hint="eastAsia"/>
        </w:rPr>
        <w:t>。【解析】根据不同的划分标难，公司可分为不同的类型。其中，按公司股票是否上市流通为标准，公司可分为上市公司和非上市公司。</w:t>
      </w:r>
    </w:p>
    <w:p>
      <w:r>
        <w:t>32</w:t>
      </w:r>
      <w:r>
        <w:rPr>
          <w:rFonts w:hint="eastAsia"/>
        </w:rPr>
        <w:t>．</w:t>
      </w:r>
      <w:r>
        <w:t>B</w:t>
      </w:r>
      <w:r>
        <w:rPr>
          <w:rFonts w:hint="eastAsia"/>
        </w:rPr>
        <w:t>。【解析】</w:t>
      </w:r>
      <w:r>
        <w:t>K</w:t>
      </w:r>
      <w:r>
        <w:rPr>
          <w:rFonts w:hint="eastAsia"/>
        </w:rPr>
        <w:t>线理论和其他技术分析方法一样，将收盘价作为最重要的价格，而不理会其他</w:t>
      </w:r>
      <w:r>
        <w:t>3</w:t>
      </w:r>
      <w:r>
        <w:rPr>
          <w:rFonts w:hint="eastAsia"/>
        </w:rPr>
        <w:t>个价格。</w:t>
      </w:r>
    </w:p>
    <w:p>
      <w:r>
        <w:t>33</w:t>
      </w:r>
      <w:r>
        <w:rPr>
          <w:rFonts w:hint="eastAsia"/>
        </w:rPr>
        <w:t>．</w:t>
      </w:r>
      <w:r>
        <w:t>B</w:t>
      </w:r>
      <w:r>
        <w:rPr>
          <w:rFonts w:hint="eastAsia"/>
        </w:rPr>
        <w:t>。【解析】光头阴线是没有上影线的</w:t>
      </w:r>
      <w:r>
        <w:t>K</w:t>
      </w:r>
      <w:r>
        <w:rPr>
          <w:rFonts w:hint="eastAsia"/>
        </w:rPr>
        <w:t>线，当开盘价与最高价相等且收盘价不等于开盘价时，就会出现这种</w:t>
      </w:r>
      <w:r>
        <w:t>K</w:t>
      </w:r>
      <w:r>
        <w:rPr>
          <w:rFonts w:hint="eastAsia"/>
        </w:rPr>
        <w:t>线。</w:t>
      </w:r>
    </w:p>
    <w:p>
      <w:r>
        <w:t>34</w:t>
      </w:r>
      <w:r>
        <w:rPr>
          <w:rFonts w:hint="eastAsia"/>
        </w:rPr>
        <w:t>．</w:t>
      </w:r>
      <w:r>
        <w:t>C</w:t>
      </w:r>
      <w:r>
        <w:rPr>
          <w:rFonts w:hint="eastAsia"/>
        </w:rPr>
        <w:t>。【解析】</w:t>
      </w:r>
      <w:r>
        <w:t>MA</w:t>
      </w:r>
      <w:r>
        <w:rPr>
          <w:rFonts w:hint="eastAsia"/>
        </w:rPr>
        <w:t>的特点包括</w:t>
      </w:r>
      <w:r>
        <w:t>A</w:t>
      </w:r>
      <w:r>
        <w:rPr>
          <w:rFonts w:hint="eastAsia"/>
        </w:rPr>
        <w:t>、</w:t>
      </w:r>
      <w:r>
        <w:t>B</w:t>
      </w:r>
      <w:r>
        <w:rPr>
          <w:rFonts w:hint="eastAsia"/>
        </w:rPr>
        <w:t>、</w:t>
      </w:r>
      <w:r>
        <w:t>D</w:t>
      </w:r>
      <w:r>
        <w:rPr>
          <w:rFonts w:hint="eastAsia"/>
        </w:rPr>
        <w:t>三项，还有追踪趋势、支撑线和压力线的特性。</w:t>
      </w:r>
    </w:p>
    <w:p>
      <w:r>
        <w:t>35</w:t>
      </w:r>
      <w:r>
        <w:rPr>
          <w:rFonts w:hint="eastAsia"/>
        </w:rPr>
        <w:t>．</w:t>
      </w:r>
      <w:r>
        <w:t>A</w:t>
      </w:r>
      <w:r>
        <w:rPr>
          <w:rFonts w:hint="eastAsia"/>
        </w:rPr>
        <w:t>。【解析】支撑线和压力线是可以相互转化的。故</w:t>
      </w:r>
      <w:r>
        <w:t>A</w:t>
      </w:r>
      <w:r>
        <w:rPr>
          <w:rFonts w:hint="eastAsia"/>
        </w:rPr>
        <w:t>项错误。</w:t>
      </w:r>
    </w:p>
    <w:p>
      <w:r>
        <w:t>36</w:t>
      </w:r>
      <w:r>
        <w:rPr>
          <w:rFonts w:hint="eastAsia"/>
        </w:rPr>
        <w:t>．</w:t>
      </w:r>
      <w:r>
        <w:t>C</w:t>
      </w:r>
      <w:r>
        <w:rPr>
          <w:rFonts w:hint="eastAsia"/>
        </w:rPr>
        <w:t>。【解析】按道氏理论的分类，股价的趋势可分为</w:t>
      </w:r>
      <w:r>
        <w:t>A</w:t>
      </w:r>
      <w:r>
        <w:rPr>
          <w:rFonts w:hint="eastAsia"/>
        </w:rPr>
        <w:t>、</w:t>
      </w:r>
      <w:r>
        <w:t>B</w:t>
      </w:r>
      <w:r>
        <w:rPr>
          <w:rFonts w:hint="eastAsia"/>
        </w:rPr>
        <w:t>、</w:t>
      </w:r>
      <w:r>
        <w:t>D</w:t>
      </w:r>
      <w:r>
        <w:rPr>
          <w:rFonts w:hint="eastAsia"/>
        </w:rPr>
        <w:t>项的三种类型。</w:t>
      </w:r>
    </w:p>
    <w:p>
      <w:r>
        <w:t>37</w:t>
      </w:r>
      <w:r>
        <w:rPr>
          <w:rFonts w:hint="eastAsia"/>
        </w:rPr>
        <w:t>．</w:t>
      </w:r>
      <w:r>
        <w:t>D</w:t>
      </w:r>
      <w:r>
        <w:rPr>
          <w:rFonts w:hint="eastAsia"/>
        </w:rPr>
        <w:t>。【解析】</w:t>
      </w:r>
      <w:r>
        <w:t>BIAS</w:t>
      </w:r>
      <w:r>
        <w:rPr>
          <w:rFonts w:hint="eastAsia"/>
        </w:rPr>
        <w:t>是测算股价与移动平均线偏离程度的指标，其基本原理是：如果股价偏离移动平均线太远，不管是在移动平均线上方或下方，都有向平均线回归的要求。</w:t>
      </w:r>
    </w:p>
    <w:p>
      <w:r>
        <w:t>38</w:t>
      </w:r>
      <w:r>
        <w:rPr>
          <w:rFonts w:hint="eastAsia"/>
        </w:rPr>
        <w:t>．</w:t>
      </w:r>
      <w:r>
        <w:t>A</w:t>
      </w:r>
      <w:r>
        <w:rPr>
          <w:rFonts w:hint="eastAsia"/>
        </w:rPr>
        <w:t>。【解析】乖离率指标</w:t>
      </w:r>
      <w:r>
        <w:t>(BIAS)</w:t>
      </w:r>
      <w:r>
        <w:rPr>
          <w:rFonts w:hint="eastAsia"/>
        </w:rPr>
        <w:t>的计算公式如下所</w:t>
      </w:r>
    </w:p>
    <w:p>
      <w:r>
        <w:rPr>
          <w:rFonts w:ascii="Calibri" w:hAnsi="Calibri" w:eastAsia="宋体"/>
          <w:kern w:val="2"/>
          <w:sz w:val="21"/>
          <w:szCs w:val="22"/>
          <w:lang w:val="en-US" w:eastAsia="zh-CN" w:bidi="ar-SA"/>
        </w:rPr>
        <w:pict>
          <v:shape id="Picture 90" o:spid="_x0000_s1030" type="#_x0000_t75" style="height:47pt;width:189.5pt;rotation:0f;" o:ole="f" fillcolor="#FFFFFF" filled="f" o:preferrelative="t" stroked="f" coordorigin="0,0" coordsize="21600,21600">
            <v:fill on="f" color2="#FFFFFF" focus="0%"/>
            <v:imagedata gain="65536f" blacklevel="0f" gamma="0" o:title="" r:id="rId9"/>
            <o:lock v:ext="edit" position="f" selection="f" grouping="f" rotation="f" cropping="f" text="f" aspectratio="t"/>
            <w10:wrap type="none"/>
            <w10:anchorlock/>
          </v:shape>
        </w:pict>
      </w:r>
    </w:p>
    <w:p>
      <w:r>
        <w:t>39</w:t>
      </w:r>
      <w:r>
        <w:rPr>
          <w:rFonts w:hint="eastAsia"/>
        </w:rPr>
        <w:t>．</w:t>
      </w:r>
      <w:r>
        <w:t>C</w:t>
      </w:r>
      <w:r>
        <w:rPr>
          <w:rFonts w:hint="eastAsia"/>
        </w:rPr>
        <w:t>。【解析】光脚阳线和光脚阴线是没有下影线的</w:t>
      </w:r>
      <w:r>
        <w:t>K</w:t>
      </w:r>
      <w:r>
        <w:rPr>
          <w:rFonts w:hint="eastAsia"/>
        </w:rPr>
        <w:t>线。当开盘价或收盘价正好与最低价相等时，就会出现这种</w:t>
      </w:r>
      <w:r>
        <w:t>K</w:t>
      </w:r>
      <w:r>
        <w:rPr>
          <w:rFonts w:hint="eastAsia"/>
        </w:rPr>
        <w:t>线。</w:t>
      </w:r>
      <w:r>
        <w:t>A</w:t>
      </w:r>
      <w:r>
        <w:rPr>
          <w:rFonts w:hint="eastAsia"/>
        </w:rPr>
        <w:t>项图像表示光头阳线；</w:t>
      </w:r>
      <w:r>
        <w:t>B</w:t>
      </w:r>
      <w:r>
        <w:rPr>
          <w:rFonts w:hint="eastAsia"/>
        </w:rPr>
        <w:t>项图像表示光头阴线；</w:t>
      </w:r>
      <w:r>
        <w:t>D</w:t>
      </w:r>
      <w:r>
        <w:rPr>
          <w:rFonts w:hint="eastAsia"/>
        </w:rPr>
        <w:t>项图像表示光脚阳线。</w:t>
      </w:r>
    </w:p>
    <w:p>
      <w:r>
        <w:t>40</w:t>
      </w:r>
      <w:r>
        <w:rPr>
          <w:rFonts w:hint="eastAsia"/>
        </w:rPr>
        <w:t>．</w:t>
      </w:r>
      <w:r>
        <w:t>B</w:t>
      </w:r>
      <w:r>
        <w:rPr>
          <w:rFonts w:hint="eastAsia"/>
        </w:rPr>
        <w:t>。【解析】根据光头阴线的定义，可知本题选</w:t>
      </w:r>
      <w:r>
        <w:t>B</w:t>
      </w:r>
      <w:r>
        <w:rPr>
          <w:rFonts w:hint="eastAsia"/>
        </w:rPr>
        <w:t>项。</w:t>
      </w:r>
    </w:p>
    <w:p>
      <w:r>
        <w:t>41</w:t>
      </w:r>
      <w:r>
        <w:rPr>
          <w:rFonts w:hint="eastAsia"/>
        </w:rPr>
        <w:t>．</w:t>
      </w:r>
      <w:r>
        <w:t>A</w:t>
      </w:r>
      <w:r>
        <w:rPr>
          <w:rFonts w:hint="eastAsia"/>
        </w:rPr>
        <w:t>。【解析】无差异曲线是由左至右向上弯曲的曲线。</w:t>
      </w:r>
    </w:p>
    <w:p>
      <w:r>
        <w:t>42</w:t>
      </w:r>
      <w:r>
        <w:rPr>
          <w:rFonts w:hint="eastAsia"/>
        </w:rPr>
        <w:t>．</w:t>
      </w:r>
      <w:r>
        <w:t>D</w:t>
      </w:r>
      <w:r>
        <w:rPr>
          <w:rFonts w:hint="eastAsia"/>
        </w:rPr>
        <w:t>。【解析】题干中的描述为资本市场线的定义。</w:t>
      </w:r>
    </w:p>
    <w:p>
      <w:r>
        <w:t>43</w:t>
      </w:r>
      <w:r>
        <w:rPr>
          <w:rFonts w:hint="eastAsia"/>
        </w:rPr>
        <w:t>．</w:t>
      </w:r>
      <w:r>
        <w:t>C</w:t>
      </w:r>
      <w:r>
        <w:rPr>
          <w:rFonts w:hint="eastAsia"/>
        </w:rPr>
        <w:t>。【解析】</w:t>
      </w:r>
      <w:r>
        <w:t>C</w:t>
      </w:r>
      <w:r>
        <w:rPr>
          <w:rFonts w:hint="eastAsia"/>
        </w:rPr>
        <w:t>项是随机性时间数列的定义。</w:t>
      </w:r>
    </w:p>
    <w:p>
      <w:r>
        <w:t>44</w:t>
      </w:r>
      <w:r>
        <w:rPr>
          <w:rFonts w:hint="eastAsia"/>
        </w:rPr>
        <w:t>．</w:t>
      </w:r>
      <w:r>
        <w:t>A</w:t>
      </w:r>
      <w:r>
        <w:rPr>
          <w:rFonts w:hint="eastAsia"/>
        </w:rPr>
        <w:t>。【解析】收入和增长混合型证券组合试图在基本收入与资本增长之间达到某种均衡，因此也称为均衡组合。两者的均衡可以通过两种组合方式获得：一种是使组合中的收入型证券和增长型证券达到均衡；另一种是选择那些既能带来收益，又具有增长潜力的证券进行组合。</w:t>
      </w:r>
      <w:r>
        <w:t>A</w:t>
      </w:r>
      <w:r>
        <w:rPr>
          <w:rFonts w:hint="eastAsia"/>
        </w:rPr>
        <w:t>项符合均衡组合的第二种方式。</w:t>
      </w:r>
    </w:p>
    <w:p>
      <w:r>
        <w:t>45</w:t>
      </w:r>
      <w:r>
        <w:rPr>
          <w:rFonts w:hint="eastAsia"/>
        </w:rPr>
        <w:t>．</w:t>
      </w:r>
      <w:r>
        <w:t>D</w:t>
      </w:r>
      <w:r>
        <w:rPr>
          <w:rFonts w:hint="eastAsia"/>
        </w:rPr>
        <w:t>。【解析】任意证券或组合的期望收益率由两部分构成：一部分是无风险利率</w:t>
      </w:r>
      <w:r>
        <w:t>rF</w:t>
      </w:r>
      <w:r>
        <w:rPr>
          <w:rFonts w:hint="eastAsia"/>
        </w:rPr>
        <w:t>，它是由时间创造的，是对放弃即期消费的补偿；另一部分则是</w:t>
      </w:r>
    </w:p>
    <w:p>
      <w:r>
        <w:rPr>
          <w:rFonts w:ascii="Calibri" w:hAnsi="Calibri" w:eastAsia="宋体"/>
          <w:kern w:val="2"/>
          <w:sz w:val="21"/>
          <w:szCs w:val="22"/>
          <w:lang w:val="en-US" w:eastAsia="zh-CN" w:bidi="ar-SA"/>
        </w:rPr>
        <w:pict>
          <v:shape id="图片 22" o:spid="_x0000_s1031" type="#_x0000_t75" style="position:absolute;left:0;margin-top:0.2pt;height:54pt;width:189.5pt;mso-position-horizontal:left;mso-wrap-distance-bottom:0pt;mso-wrap-distance-left:9pt;mso-wrap-distance-right:9pt;mso-wrap-distance-top:0pt;rotation:0f;z-index:251658240;" o:ole="f" fillcolor="#FFFFFF" filled="f" o:preferrelative="t" stroked="f" coordorigin="0,0" coordsize="21600,21600">
            <v:fill on="f" color2="#FFFFFF" focus="0%"/>
            <v:imagedata gain="65536f" blacklevel="0f" gamma="0" o:title="" r:id="rId10"/>
            <o:lock v:ext="edit" position="f" selection="f" grouping="f" rotation="f" cropping="f" text="f" aspectratio="t"/>
            <w10:wrap type="square" side="right"/>
          </v:shape>
        </w:pict>
      </w:r>
      <w:r>
        <w:rPr/>
        <w:br w:clear="all"/>
      </w:r>
    </w:p>
    <w:p>
      <w:r>
        <w:t>46</w:t>
      </w:r>
      <w:r>
        <w:rPr>
          <w:rFonts w:hint="eastAsia"/>
        </w:rPr>
        <w:t>．</w:t>
      </w:r>
      <w:r>
        <w:t>B</w:t>
      </w:r>
      <w:r>
        <w:rPr>
          <w:rFonts w:hint="eastAsia"/>
        </w:rPr>
        <w:t>。【解析】在图形上，一个证券组合的特雷诺指数是连接证券组合与无风险证券的直线的斜率。</w:t>
      </w:r>
    </w:p>
    <w:p>
      <w:r>
        <w:t>47</w:t>
      </w:r>
      <w:r>
        <w:rPr>
          <w:rFonts w:hint="eastAsia"/>
        </w:rPr>
        <w:t>．</w:t>
      </w:r>
      <w:r>
        <w:t>B</w:t>
      </w:r>
      <w:r>
        <w:rPr>
          <w:rFonts w:hint="eastAsia"/>
        </w:rPr>
        <w:t>。【解析】为了获取充足的资金以偿还未来债务流中的每一笔债务而建立的债券组合策略，称之为多重支付负债下的免疫策略和现金流匹配策略。</w:t>
      </w:r>
    </w:p>
    <w:p>
      <w:r>
        <w:t>48</w:t>
      </w:r>
      <w:r>
        <w:rPr>
          <w:rFonts w:hint="eastAsia"/>
        </w:rPr>
        <w:t>．</w:t>
      </w:r>
      <w:r>
        <w:t>B</w:t>
      </w:r>
      <w:r>
        <w:rPr>
          <w:rFonts w:hint="eastAsia"/>
        </w:rPr>
        <w:t>。【解析】套期保值的目的是规避现货价格风险。</w:t>
      </w:r>
    </w:p>
    <w:p>
      <w:r>
        <w:t>49</w:t>
      </w:r>
      <w:r>
        <w:rPr>
          <w:rFonts w:hint="eastAsia"/>
        </w:rPr>
        <w:t>．</w:t>
      </w:r>
      <w:r>
        <w:t>B</w:t>
      </w:r>
      <w:r>
        <w:rPr>
          <w:rFonts w:hint="eastAsia"/>
        </w:rPr>
        <w:t>。【解析】如果基差保持不变，则现货盈亏正好与期货市场盈亏相互抵消，总盈亏为零，套期保值目标实现，</w:t>
      </w:r>
      <w:r>
        <w:t>B</w:t>
      </w:r>
      <w:r>
        <w:rPr>
          <w:rFonts w:hint="eastAsia"/>
        </w:rPr>
        <w:t>项说法错误。</w:t>
      </w:r>
    </w:p>
    <w:p>
      <w:r>
        <w:t>50</w:t>
      </w:r>
      <w:r>
        <w:rPr>
          <w:rFonts w:hint="eastAsia"/>
        </w:rPr>
        <w:t>．</w:t>
      </w:r>
      <w:r>
        <w:t>A</w:t>
      </w:r>
      <w:r>
        <w:rPr>
          <w:rFonts w:hint="eastAsia"/>
        </w:rPr>
        <w:t>。【解析】德尔塔一正态分布法假定组合回报服从正态分布，利用正态分布的良好特性计算</w:t>
      </w:r>
      <w:r>
        <w:t>VaR</w:t>
      </w:r>
      <w:r>
        <w:rPr>
          <w:rFonts w:hint="eastAsia"/>
        </w:rPr>
        <w:t>。因此</w:t>
      </w:r>
      <w:r>
        <w:t>VaR</w:t>
      </w:r>
      <w:r>
        <w:rPr>
          <w:rFonts w:hint="eastAsia"/>
        </w:rPr>
        <w:t>的值取决于持有期和置信度。</w:t>
      </w:r>
    </w:p>
    <w:p>
      <w:r>
        <w:t>51</w:t>
      </w:r>
      <w:r>
        <w:rPr>
          <w:rFonts w:hint="eastAsia"/>
        </w:rPr>
        <w:t>．</w:t>
      </w:r>
      <w:r>
        <w:t>D</w:t>
      </w:r>
      <w:r>
        <w:rPr>
          <w:rFonts w:hint="eastAsia"/>
        </w:rPr>
        <w:t>。【解析】组合与分解技术又被称为“复制技术”，即用一种</w:t>
      </w:r>
      <w:r>
        <w:t>(</w:t>
      </w:r>
      <w:r>
        <w:rPr>
          <w:rFonts w:hint="eastAsia"/>
        </w:rPr>
        <w:t>或一组</w:t>
      </w:r>
      <w:r>
        <w:t>)</w:t>
      </w:r>
      <w:r>
        <w:rPr>
          <w:rFonts w:hint="eastAsia"/>
        </w:rPr>
        <w:t>金融工具来“复制”另一种</w:t>
      </w:r>
      <w:r>
        <w:t>(</w:t>
      </w:r>
      <w:r>
        <w:rPr>
          <w:rFonts w:hint="eastAsia"/>
        </w:rPr>
        <w:t>或另一组</w:t>
      </w:r>
      <w:r>
        <w:t>)</w:t>
      </w:r>
      <w:r>
        <w:rPr>
          <w:rFonts w:hint="eastAsia"/>
        </w:rPr>
        <w:t>金融工具，其要点是使复制组合的现金流与被复制组合的现金流特征完全一致，复制组合与被复制组合可以完全实现对冲。</w:t>
      </w:r>
    </w:p>
    <w:p>
      <w:r>
        <w:t>52</w:t>
      </w:r>
      <w:r>
        <w:rPr>
          <w:rFonts w:hint="eastAsia"/>
        </w:rPr>
        <w:t>．</w:t>
      </w:r>
      <w:r>
        <w:t>A</w:t>
      </w:r>
      <w:r>
        <w:rPr>
          <w:rFonts w:hint="eastAsia"/>
        </w:rPr>
        <w:t>。【解析】为保障兼并收购与杠杆赎买所需资金而引入的垃圾债券属于金融工程在公司金融方面的具体实践。</w:t>
      </w:r>
    </w:p>
    <w:p>
      <w:r>
        <w:t>53</w:t>
      </w:r>
      <w:r>
        <w:rPr>
          <w:rFonts w:hint="eastAsia"/>
        </w:rPr>
        <w:t>．</w:t>
      </w:r>
      <w:r>
        <w:t>D</w:t>
      </w:r>
      <w:r>
        <w:rPr>
          <w:rFonts w:hint="eastAsia"/>
        </w:rPr>
        <w:t>。【解析】蒙特卡罗模拟法可处理时间变异的变量、厚尾、不对称等非正态分布和极端状况等特殊情景。故</w:t>
      </w:r>
      <w:r>
        <w:t>D</w:t>
      </w:r>
      <w:r>
        <w:rPr>
          <w:rFonts w:hint="eastAsia"/>
        </w:rPr>
        <w:t>项错误。</w:t>
      </w:r>
    </w:p>
    <w:p>
      <w:r>
        <w:t>54</w:t>
      </w:r>
      <w:r>
        <w:rPr>
          <w:rFonts w:hint="eastAsia"/>
        </w:rPr>
        <w:t>．</w:t>
      </w:r>
      <w:r>
        <w:t>B</w:t>
      </w:r>
      <w:r>
        <w:rPr>
          <w:rFonts w:hint="eastAsia"/>
        </w:rPr>
        <w:t>。【解析】中国证券业协会分析师专业委员会于</w:t>
      </w:r>
      <w:r>
        <w:t>2000</w:t>
      </w:r>
      <w:r>
        <w:rPr>
          <w:rFonts w:hint="eastAsia"/>
        </w:rPr>
        <w:t>年</w:t>
      </w:r>
      <w:r>
        <w:t>7</w:t>
      </w:r>
      <w:r>
        <w:rPr>
          <w:rFonts w:hint="eastAsia"/>
        </w:rPr>
        <w:t>月</w:t>
      </w:r>
      <w:r>
        <w:t>5</w:t>
      </w:r>
      <w:r>
        <w:rPr>
          <w:rFonts w:hint="eastAsia"/>
        </w:rPr>
        <w:t>日在北京成立。</w:t>
      </w:r>
    </w:p>
    <w:p>
      <w:r>
        <w:t>55</w:t>
      </w:r>
      <w:r>
        <w:rPr>
          <w:rFonts w:hint="eastAsia"/>
        </w:rPr>
        <w:t>．</w:t>
      </w:r>
      <w:r>
        <w:t>B</w:t>
      </w:r>
      <w:r>
        <w:rPr>
          <w:rFonts w:hint="eastAsia"/>
        </w:rPr>
        <w:t>。【解析】中华人民共和国国务院，即中央人民政府，是最高国家权力机关的执行机关，是最高国家行政机关。国务院根据《中华人民共和国宪法》和法律所规定的各项行政措施、制定的各项行政法规、发布的各项决定和命令以及颁布的重大方针政策，会对证券市场产生全局性的影响。</w:t>
      </w:r>
    </w:p>
    <w:p>
      <w:r>
        <w:t>56</w:t>
      </w:r>
      <w:r>
        <w:rPr>
          <w:rFonts w:hint="eastAsia"/>
        </w:rPr>
        <w:t>．</w:t>
      </w:r>
      <w:r>
        <w:t>B</w:t>
      </w:r>
      <w:r>
        <w:rPr>
          <w:rFonts w:hint="eastAsia"/>
        </w:rPr>
        <w:t>。【解析】</w:t>
      </w:r>
      <w:r>
        <w:t>C</w:t>
      </w:r>
      <w:r>
        <w:rPr>
          <w:rFonts w:hint="eastAsia"/>
        </w:rPr>
        <w:t>Ⅱ</w:t>
      </w:r>
      <w:r>
        <w:t>A</w:t>
      </w:r>
      <w:r>
        <w:rPr>
          <w:rFonts w:hint="eastAsia"/>
        </w:rPr>
        <w:t>考试的标准知识考试内容包括股票定价与分析、财务会计与财务报表分析、企业理财、固定收益证券定价与分析、经济学、金融衍生工具定价和分析及资产组合管理，不包括统计学。</w:t>
      </w:r>
    </w:p>
    <w:p>
      <w:r>
        <w:t>57</w:t>
      </w:r>
      <w:r>
        <w:rPr>
          <w:rFonts w:hint="eastAsia"/>
        </w:rPr>
        <w:t>．</w:t>
      </w:r>
      <w:r>
        <w:t>B</w:t>
      </w:r>
      <w:r>
        <w:rPr>
          <w:rFonts w:hint="eastAsia"/>
        </w:rPr>
        <w:t>。【解析】证券、期货投资咨询人员在报刊、电台、电视台或者其他传播媒体上发表投资咨询文章、报告或者意见时，必须注明所在证券、期货投资咨询机构的名称和个人真实姓名，并对投资风险作充分说明。故</w:t>
      </w:r>
      <w:r>
        <w:t>B</w:t>
      </w:r>
      <w:r>
        <w:rPr>
          <w:rFonts w:hint="eastAsia"/>
        </w:rPr>
        <w:t>项错误。</w:t>
      </w:r>
    </w:p>
    <w:p>
      <w:r>
        <w:t>58</w:t>
      </w:r>
      <w:r>
        <w:rPr>
          <w:rFonts w:hint="eastAsia"/>
        </w:rPr>
        <w:t>．</w:t>
      </w:r>
      <w:r>
        <w:t>C</w:t>
      </w:r>
      <w:r>
        <w:rPr>
          <w:rFonts w:hint="eastAsia"/>
        </w:rPr>
        <w:t>。【解析】证券经纪人不是证券公司的正式员工。</w:t>
      </w:r>
    </w:p>
    <w:p>
      <w:r>
        <w:t>59</w:t>
      </w:r>
      <w:r>
        <w:rPr>
          <w:rFonts w:hint="eastAsia"/>
        </w:rPr>
        <w:t>．</w:t>
      </w:r>
      <w:r>
        <w:t>C</w:t>
      </w:r>
      <w:r>
        <w:rPr>
          <w:rFonts w:hint="eastAsia"/>
        </w:rPr>
        <w:t>。【解析】通过</w:t>
      </w:r>
      <w:r>
        <w:t>C</w:t>
      </w:r>
      <w:r>
        <w:rPr>
          <w:rFonts w:hint="eastAsia"/>
        </w:rPr>
        <w:t>Ⅱ</w:t>
      </w:r>
      <w:r>
        <w:t>A</w:t>
      </w:r>
      <w:r>
        <w:rPr>
          <w:rFonts w:hint="eastAsia"/>
        </w:rPr>
        <w:t>考试的人员，如果拥有在财务分析、资产管理或投资等领域</w:t>
      </w:r>
      <w:r>
        <w:t>3</w:t>
      </w:r>
      <w:r>
        <w:rPr>
          <w:rFonts w:hint="eastAsia"/>
        </w:rPr>
        <w:t>年以上相关的工作经历，即可获得由国际注册投资分析师协会授予的</w:t>
      </w:r>
      <w:r>
        <w:t>C</w:t>
      </w:r>
      <w:r>
        <w:rPr>
          <w:rFonts w:hint="eastAsia"/>
        </w:rPr>
        <w:t>Ⅱ</w:t>
      </w:r>
      <w:r>
        <w:t>A</w:t>
      </w:r>
      <w:r>
        <w:rPr>
          <w:rFonts w:hint="eastAsia"/>
        </w:rPr>
        <w:t>称号。</w:t>
      </w:r>
    </w:p>
    <w:p>
      <w:r>
        <w:t>60</w:t>
      </w:r>
      <w:r>
        <w:rPr>
          <w:rFonts w:hint="eastAsia"/>
        </w:rPr>
        <w:t>．</w:t>
      </w:r>
      <w:r>
        <w:t>A</w:t>
      </w:r>
      <w:r>
        <w:rPr>
          <w:rFonts w:hint="eastAsia"/>
        </w:rPr>
        <w:t>。【解析】《发布证券研究报告暂行规定》对合规管理、利益冲突防范机制等提出明确要求。证券公司和证券投资咨询机构应当按照规定，完善合规管理制度和机制，切实规范发布证券研究报告行为。</w:t>
      </w:r>
    </w:p>
    <w:p>
      <w:r>
        <w:rPr>
          <w:rFonts w:hint="eastAsia"/>
        </w:rPr>
        <w:t>二、多项选择题</w:t>
      </w:r>
    </w:p>
    <w:p>
      <w:r>
        <w:t>1</w:t>
      </w:r>
      <w:r>
        <w:rPr>
          <w:rFonts w:hint="eastAsia"/>
        </w:rPr>
        <w:t>．</w:t>
      </w:r>
      <w:r>
        <w:t>BCD</w:t>
      </w:r>
      <w:r>
        <w:rPr>
          <w:rFonts w:hint="eastAsia"/>
        </w:rPr>
        <w:t>。【解析】证券投资分析的基本要素有信息、步骤和方法。</w:t>
      </w:r>
    </w:p>
    <w:p>
      <w:r>
        <w:t>2</w:t>
      </w:r>
      <w:r>
        <w:rPr>
          <w:rFonts w:hint="eastAsia"/>
        </w:rPr>
        <w:t>．</w:t>
      </w:r>
      <w:r>
        <w:t>ABCD</w:t>
      </w:r>
      <w:r>
        <w:rPr>
          <w:rFonts w:hint="eastAsia"/>
        </w:rPr>
        <w:t>。【解析】证券组合分析的内容主要包括马柯威茨的均值方差模型、资本资产定价模型、特征线模型、因素模型、套利定价模型以及它们在实践中的应用。</w:t>
      </w:r>
    </w:p>
    <w:p>
      <w:r>
        <w:t>3</w:t>
      </w:r>
      <w:r>
        <w:rPr>
          <w:rFonts w:hint="eastAsia"/>
        </w:rPr>
        <w:t>．</w:t>
      </w:r>
      <w:r>
        <w:t>CD</w:t>
      </w:r>
      <w:r>
        <w:rPr>
          <w:rFonts w:hint="eastAsia"/>
        </w:rPr>
        <w:t>。【解析】证券投资的目的是证券投资净效用</w:t>
      </w:r>
      <w:r>
        <w:t>(</w:t>
      </w:r>
      <w:r>
        <w:rPr>
          <w:rFonts w:hint="eastAsia"/>
        </w:rPr>
        <w:t>即收益带来的正效用减去风险带来的负效用</w:t>
      </w:r>
      <w:r>
        <w:t>)</w:t>
      </w:r>
      <w:r>
        <w:rPr>
          <w:rFonts w:hint="eastAsia"/>
        </w:rPr>
        <w:t>的最大化。因此，证券投资的两大具体目标是在风险既定的条件下收益率最大化和在收益率既定的条件下风险最小化。</w:t>
      </w:r>
    </w:p>
    <w:p>
      <w:r>
        <w:t>4</w:t>
      </w:r>
      <w:r>
        <w:rPr>
          <w:rFonts w:hint="eastAsia"/>
        </w:rPr>
        <w:t>．</w:t>
      </w:r>
      <w:r>
        <w:t>ABD</w:t>
      </w:r>
      <w:r>
        <w:rPr>
          <w:rFonts w:hint="eastAsia"/>
        </w:rPr>
        <w:t>。【解析】理性投资者通过证券投资分析来考察每一种证券的风险、收益特性及其变化，可以较为准确地确定哪些证券是风险较大的证券，哪些证券是风险较小的证券，从而避免承担不必要的风险。从这个角度讲，证券投资分析有利于降低投资者的投资风险。证券投资的系统性风险主要由政治、经济及社会环境等宏观因素造成的，并不能通过证券投资分析来降低。</w:t>
      </w:r>
    </w:p>
    <w:p>
      <w:r>
        <w:t>5</w:t>
      </w:r>
      <w:r>
        <w:rPr>
          <w:rFonts w:hint="eastAsia"/>
        </w:rPr>
        <w:t>．</w:t>
      </w:r>
      <w:r>
        <w:t>ABD</w:t>
      </w:r>
      <w:r>
        <w:rPr>
          <w:rFonts w:hint="eastAsia"/>
        </w:rPr>
        <w:t>。【解析】内在价值大致有两层含义：</w:t>
      </w:r>
      <w:r>
        <w:t>(1)</w:t>
      </w:r>
      <w:r>
        <w:rPr>
          <w:rFonts w:hint="eastAsia"/>
        </w:rPr>
        <w:t>内在价值是一种相对“客观”的价格，由证券自身的内在属性或者基本面因素决定，不受外在因素</w:t>
      </w:r>
      <w:r>
        <w:t>(</w:t>
      </w:r>
      <w:r>
        <w:rPr>
          <w:rFonts w:hint="eastAsia"/>
        </w:rPr>
        <w:t>比如短期供求关系变动、投资者情绪波动等</w:t>
      </w:r>
      <w:r>
        <w:t>)</w:t>
      </w:r>
      <w:r>
        <w:rPr>
          <w:rFonts w:hint="eastAsia"/>
        </w:rPr>
        <w:t>影响；</w:t>
      </w:r>
      <w:r>
        <w:t>(2)</w:t>
      </w:r>
      <w:r>
        <w:rPr>
          <w:rFonts w:hint="eastAsia"/>
        </w:rPr>
        <w:t>市场价格基本上是围绕内在价值形成的。</w:t>
      </w:r>
    </w:p>
    <w:p>
      <w:r>
        <w:t>6</w:t>
      </w:r>
      <w:r>
        <w:rPr>
          <w:rFonts w:hint="eastAsia"/>
        </w:rPr>
        <w:t>．</w:t>
      </w:r>
      <w:r>
        <w:t>AD</w:t>
      </w:r>
      <w:r>
        <w:rPr>
          <w:rFonts w:hint="eastAsia"/>
        </w:rPr>
        <w:t>。【解析】对看涨期权而言，若市场价格高于协定价格，期权的买方执行期权将有利可图，此时为实值期权；市场价格低于协定价格，期权的买方将放弃执行期权，为虚值期权。对看跌期权而言，市场价格低于协定价格为实值期权；市场价格高于协定价格为虚值期权。</w:t>
      </w:r>
    </w:p>
    <w:p>
      <w:r>
        <w:t>7</w:t>
      </w:r>
      <w:r>
        <w:rPr>
          <w:rFonts w:hint="eastAsia"/>
        </w:rPr>
        <w:t>．</w:t>
      </w:r>
      <w:r>
        <w:t>AC</w:t>
      </w:r>
      <w:r>
        <w:rPr>
          <w:rFonts w:hint="eastAsia"/>
        </w:rPr>
        <w:t>。【解析】根据企业资产负债表的编制原理，企业的资产价值、负债价值与权益价值三者之间存在下列关系：权益价值一资产价值一负债价值。常用方法包括重置成本法和清算价值法，分别适用于可以持续经营的企业和停止经营的企业。</w:t>
      </w:r>
    </w:p>
    <w:p>
      <w:r>
        <w:t>8</w:t>
      </w:r>
      <w:r>
        <w:rPr>
          <w:rFonts w:hint="eastAsia"/>
        </w:rPr>
        <w:t>．</w:t>
      </w:r>
      <w:r>
        <w:t>ABC</w:t>
      </w:r>
      <w:r>
        <w:rPr>
          <w:rFonts w:hint="eastAsia"/>
        </w:rPr>
        <w:t>。【解析】</w:t>
      </w:r>
      <w:r>
        <w:t>A</w:t>
      </w:r>
      <w:r>
        <w:rPr>
          <w:rFonts w:hint="eastAsia"/>
        </w:rPr>
        <w:t>项认股权证的内在价值</w:t>
      </w:r>
      <w:r>
        <w:t>=max(S</w:t>
      </w:r>
      <w:r>
        <w:rPr>
          <w:rFonts w:hint="eastAsia"/>
        </w:rPr>
        <w:t>－</w:t>
      </w:r>
      <w:r>
        <w:t>X</w:t>
      </w:r>
      <w:r>
        <w:rPr>
          <w:rFonts w:hint="eastAsia"/>
        </w:rPr>
        <w:t>，</w:t>
      </w:r>
      <w:r>
        <w:t>0)=max(30</w:t>
      </w:r>
      <w:r>
        <w:rPr>
          <w:rFonts w:hint="eastAsia"/>
        </w:rPr>
        <w:t>－</w:t>
      </w:r>
      <w:r>
        <w:t>20</w:t>
      </w:r>
      <w:r>
        <w:rPr>
          <w:rFonts w:hint="eastAsia"/>
        </w:rPr>
        <w:t>，</w:t>
      </w:r>
      <w:r>
        <w:t>0)=10(</w:t>
      </w:r>
      <w:r>
        <w:rPr>
          <w:rFonts w:hint="eastAsia"/>
        </w:rPr>
        <w:t>元</w:t>
      </w:r>
      <w:r>
        <w:t>)</w:t>
      </w:r>
      <w:r>
        <w:rPr>
          <w:rFonts w:hint="eastAsia"/>
        </w:rPr>
        <w:t>；</w:t>
      </w:r>
      <w:r>
        <w:t>B</w:t>
      </w:r>
      <w:r>
        <w:rPr>
          <w:rFonts w:hint="eastAsia"/>
        </w:rPr>
        <w:t>项股价上涨</w:t>
      </w:r>
      <w:r>
        <w:t>=(30</w:t>
      </w:r>
      <w:r>
        <w:rPr>
          <w:rFonts w:hint="eastAsia"/>
        </w:rPr>
        <w:t>－</w:t>
      </w:r>
      <w:r>
        <w:t>25)</w:t>
      </w:r>
      <w:r>
        <w:rPr>
          <w:rFonts w:hint="eastAsia"/>
        </w:rPr>
        <w:t>／</w:t>
      </w:r>
      <w:r>
        <w:t>25</w:t>
      </w:r>
      <w:r>
        <w:rPr>
          <w:rFonts w:hint="eastAsia"/>
        </w:rPr>
        <w:t>×</w:t>
      </w:r>
      <w:r>
        <w:t>100</w:t>
      </w:r>
      <w:r>
        <w:rPr>
          <w:rFonts w:hint="eastAsia"/>
        </w:rPr>
        <w:t>％</w:t>
      </w:r>
      <w:r>
        <w:t>=20</w:t>
      </w:r>
      <w:r>
        <w:rPr>
          <w:rFonts w:hint="eastAsia"/>
        </w:rPr>
        <w:t>％；</w:t>
      </w:r>
      <w:r>
        <w:t>C</w:t>
      </w:r>
      <w:r>
        <w:rPr>
          <w:rFonts w:hint="eastAsia"/>
        </w:rPr>
        <w:t>项认股权证在股票市场价格为</w:t>
      </w:r>
      <w:r>
        <w:t>25</w:t>
      </w:r>
      <w:r>
        <w:rPr>
          <w:rFonts w:hint="eastAsia"/>
        </w:rPr>
        <w:t>元时的内在价值为</w:t>
      </w:r>
      <w:r>
        <w:t>5</w:t>
      </w:r>
      <w:r>
        <w:rPr>
          <w:rFonts w:hint="eastAsia"/>
        </w:rPr>
        <w:t>元</w:t>
      </w:r>
      <w:r>
        <w:t>(25</w:t>
      </w:r>
      <w:r>
        <w:rPr>
          <w:rFonts w:hint="eastAsia"/>
        </w:rPr>
        <w:t>－</w:t>
      </w:r>
      <w:r>
        <w:t>20)</w:t>
      </w:r>
      <w:r>
        <w:rPr>
          <w:rFonts w:hint="eastAsia"/>
        </w:rPr>
        <w:t>，可见其内在价值上涨</w:t>
      </w:r>
      <w:r>
        <w:t>=(10</w:t>
      </w:r>
      <w:r>
        <w:rPr>
          <w:rFonts w:hint="eastAsia"/>
        </w:rPr>
        <w:t>－</w:t>
      </w:r>
      <w:r>
        <w:t>5)</w:t>
      </w:r>
      <w:r>
        <w:rPr>
          <w:rFonts w:hint="eastAsia"/>
        </w:rPr>
        <w:t>／</w:t>
      </w:r>
      <w:r>
        <w:t xml:space="preserve">5 </w:t>
      </w:r>
      <w:r>
        <w:rPr>
          <w:rFonts w:hint="eastAsia"/>
        </w:rPr>
        <w:t>×</w:t>
      </w:r>
      <w:r>
        <w:t>100</w:t>
      </w:r>
      <w:r>
        <w:rPr>
          <w:rFonts w:hint="eastAsia"/>
        </w:rPr>
        <w:t>％</w:t>
      </w:r>
      <w:r>
        <w:t>=100</w:t>
      </w:r>
      <w:r>
        <w:rPr>
          <w:rFonts w:hint="eastAsia"/>
        </w:rPr>
        <w:t>％；</w:t>
      </w:r>
      <w:r>
        <w:t>D</w:t>
      </w:r>
      <w:r>
        <w:rPr>
          <w:rFonts w:hint="eastAsia"/>
        </w:rPr>
        <w:t>项杠杆作用</w:t>
      </w:r>
      <w:r>
        <w:t>=</w:t>
      </w:r>
      <w:r>
        <w:rPr>
          <w:rFonts w:hint="eastAsia"/>
        </w:rPr>
        <w:t>认股权证的市场价格变化百分比／可认购股票的市场价格变化百分比</w:t>
      </w:r>
      <w:r>
        <w:t>=[(10</w:t>
      </w:r>
      <w:r>
        <w:rPr>
          <w:rFonts w:hint="eastAsia"/>
        </w:rPr>
        <w:t>．</w:t>
      </w:r>
      <w:r>
        <w:t>5</w:t>
      </w:r>
      <w:r>
        <w:rPr>
          <w:rFonts w:hint="eastAsia"/>
        </w:rPr>
        <w:t>－</w:t>
      </w:r>
      <w:r>
        <w:t>6)</w:t>
      </w:r>
      <w:r>
        <w:rPr>
          <w:rFonts w:hint="eastAsia"/>
        </w:rPr>
        <w:t>／</w:t>
      </w:r>
      <w:r>
        <w:t>6</w:t>
      </w:r>
      <w:r>
        <w:rPr>
          <w:rFonts w:hint="eastAsia"/>
        </w:rPr>
        <w:t>×</w:t>
      </w:r>
      <w:r>
        <w:t>100</w:t>
      </w:r>
      <w:r>
        <w:rPr>
          <w:rFonts w:hint="eastAsia"/>
        </w:rPr>
        <w:t>％</w:t>
      </w:r>
      <w:r>
        <w:t>]</w:t>
      </w:r>
      <w:r>
        <w:rPr>
          <w:rFonts w:hint="eastAsia"/>
        </w:rPr>
        <w:t>／</w:t>
      </w:r>
      <w:r>
        <w:t>20</w:t>
      </w:r>
      <w:r>
        <w:rPr>
          <w:rFonts w:hint="eastAsia"/>
        </w:rPr>
        <w:t>％</w:t>
      </w:r>
      <w:r>
        <w:t>=3</w:t>
      </w:r>
      <w:r>
        <w:rPr>
          <w:rFonts w:hint="eastAsia"/>
        </w:rPr>
        <w:t>．</w:t>
      </w:r>
      <w:r>
        <w:t>75(</w:t>
      </w:r>
      <w:r>
        <w:rPr>
          <w:rFonts w:hint="eastAsia"/>
        </w:rPr>
        <w:t>倍</w:t>
      </w:r>
      <w:r>
        <w:t>)</w:t>
      </w:r>
      <w:r>
        <w:rPr>
          <w:rFonts w:hint="eastAsia"/>
        </w:rPr>
        <w:t>。</w:t>
      </w:r>
    </w:p>
    <w:p>
      <w:r>
        <w:t>9</w:t>
      </w:r>
      <w:r>
        <w:rPr>
          <w:rFonts w:hint="eastAsia"/>
        </w:rPr>
        <w:t>．</w:t>
      </w:r>
      <w:r>
        <w:t>ABCD</w:t>
      </w:r>
      <w:r>
        <w:rPr>
          <w:rFonts w:hint="eastAsia"/>
        </w:rPr>
        <w:t>。【解析】宏观经济运行对证券市场的影响主要表现在以下几个方面：</w:t>
      </w:r>
      <w:r>
        <w:t>(1)</w:t>
      </w:r>
      <w:r>
        <w:rPr>
          <w:rFonts w:hint="eastAsia"/>
        </w:rPr>
        <w:t>企业经济效益；</w:t>
      </w:r>
      <w:r>
        <w:t>(2)</w:t>
      </w:r>
      <w:r>
        <w:rPr>
          <w:rFonts w:hint="eastAsia"/>
        </w:rPr>
        <w:t>居民收入水平；</w:t>
      </w:r>
      <w:r>
        <w:t>(3)</w:t>
      </w:r>
      <w:r>
        <w:rPr>
          <w:rFonts w:hint="eastAsia"/>
        </w:rPr>
        <w:t>投资者对股价的预期；</w:t>
      </w:r>
      <w:r>
        <w:t>(4)</w:t>
      </w:r>
      <w:r>
        <w:rPr>
          <w:rFonts w:hint="eastAsia"/>
        </w:rPr>
        <w:t>资金成本。</w:t>
      </w:r>
    </w:p>
    <w:p>
      <w:r>
        <w:t>10</w:t>
      </w:r>
      <w:r>
        <w:rPr>
          <w:rFonts w:hint="eastAsia"/>
        </w:rPr>
        <w:t>．</w:t>
      </w:r>
      <w:r>
        <w:t>ABC</w:t>
      </w:r>
      <w:r>
        <w:rPr>
          <w:rFonts w:hint="eastAsia"/>
        </w:rPr>
        <w:t>。【解析】按照财政政策的实施方向，财政政策通常被分为三类，即扩张性财政政策、紧缩性财政政策和中性财政政策。</w:t>
      </w:r>
    </w:p>
    <w:p>
      <w:r>
        <w:t>11</w:t>
      </w:r>
      <w:r>
        <w:rPr>
          <w:rFonts w:hint="eastAsia"/>
        </w:rPr>
        <w:t>．</w:t>
      </w:r>
      <w:r>
        <w:t>AD</w:t>
      </w:r>
      <w:r>
        <w:rPr>
          <w:rFonts w:hint="eastAsia"/>
        </w:rPr>
        <w:t>。【解析】</w:t>
      </w:r>
      <w:r>
        <w:t>PPI</w:t>
      </w:r>
      <w:r>
        <w:rPr>
          <w:rFonts w:hint="eastAsia"/>
        </w:rPr>
        <w:t>向</w:t>
      </w:r>
      <w:r>
        <w:t>CPI</w:t>
      </w:r>
      <w:r>
        <w:rPr>
          <w:rFonts w:hint="eastAsia"/>
        </w:rPr>
        <w:t>的传导通常有两条途径：一是以工业品为原材料的生产，存在“原材料一生产资料一生活资料”的传导；另一条是以农产品为原料的生产，存在“农业生产资料一农产品一食品”的传导。</w:t>
      </w:r>
    </w:p>
    <w:p>
      <w:r>
        <w:t>12</w:t>
      </w:r>
      <w:r>
        <w:rPr>
          <w:rFonts w:hint="eastAsia"/>
        </w:rPr>
        <w:t>．</w:t>
      </w:r>
      <w:r>
        <w:t>ABCD</w:t>
      </w:r>
      <w:r>
        <w:rPr>
          <w:rFonts w:hint="eastAsia"/>
        </w:rPr>
        <w:t>。【解析】根据中国证监会</w:t>
      </w:r>
      <w:r>
        <w:t>2008</w:t>
      </w:r>
      <w:r>
        <w:rPr>
          <w:rFonts w:hint="eastAsia"/>
        </w:rPr>
        <w:t>年</w:t>
      </w:r>
      <w:r>
        <w:t>5</w:t>
      </w:r>
      <w:r>
        <w:rPr>
          <w:rFonts w:hint="eastAsia"/>
        </w:rPr>
        <w:t>月</w:t>
      </w:r>
      <w:r>
        <w:t>6</w:t>
      </w:r>
      <w:r>
        <w:rPr>
          <w:rFonts w:hint="eastAsia"/>
        </w:rPr>
        <w:t>日公布的酊上市公司证券发行管理办法》规定，针对非公开发行受限股，发行对象属于下列情形之一的，认购的股份自股票发行结束之日起</w:t>
      </w:r>
      <w:r>
        <w:t>36</w:t>
      </w:r>
      <w:r>
        <w:rPr>
          <w:rFonts w:hint="eastAsia"/>
        </w:rPr>
        <w:t>个月内不得转让：</w:t>
      </w:r>
      <w:r>
        <w:t>(1)</w:t>
      </w:r>
      <w:r>
        <w:rPr>
          <w:rFonts w:hint="eastAsia"/>
        </w:rPr>
        <w:t>上市公司的控股股东、实际控制人或其控制的关联人；</w:t>
      </w:r>
      <w:r>
        <w:t>(2)</w:t>
      </w:r>
      <w:r>
        <w:rPr>
          <w:rFonts w:hint="eastAsia"/>
        </w:rPr>
        <w:t>通过本次发行的股份取得上市公司实际控制权的投资者；</w:t>
      </w:r>
      <w:r>
        <w:t>(3)</w:t>
      </w:r>
      <w:r>
        <w:rPr>
          <w:rFonts w:hint="eastAsia"/>
        </w:rPr>
        <w:t>董事会拟引入的境内外战略投资者。发行对象属于以上规定以外的投资者认购的股份自发行结束之日起</w:t>
      </w:r>
      <w:r>
        <w:t>12</w:t>
      </w:r>
      <w:r>
        <w:rPr>
          <w:rFonts w:hint="eastAsia"/>
        </w:rPr>
        <w:t>个月内不得转让。</w:t>
      </w:r>
    </w:p>
    <w:p>
      <w:r>
        <w:t>13</w:t>
      </w:r>
      <w:r>
        <w:rPr>
          <w:rFonts w:hint="eastAsia"/>
        </w:rPr>
        <w:t>．</w:t>
      </w:r>
      <w:r>
        <w:t>ABCD</w:t>
      </w:r>
      <w:r>
        <w:rPr>
          <w:rFonts w:hint="eastAsia"/>
        </w:rPr>
        <w:t>。【解析】长时间的贸易赤字，政府可以通过下面一些货币政策来减轻这种贬值压力：</w:t>
      </w:r>
      <w:r>
        <w:t>(1)</w:t>
      </w:r>
      <w:r>
        <w:rPr>
          <w:rFonts w:hint="eastAsia"/>
        </w:rPr>
        <w:t>央行可以通过在外汇市场操作来支持其汇率；</w:t>
      </w:r>
      <w:r>
        <w:t>(2)</w:t>
      </w:r>
      <w:r>
        <w:rPr>
          <w:rFonts w:hint="eastAsia"/>
        </w:rPr>
        <w:t>央行可以提高本币的利率；</w:t>
      </w:r>
      <w:r>
        <w:t>(3)</w:t>
      </w:r>
      <w:r>
        <w:rPr>
          <w:rFonts w:hint="eastAsia"/>
        </w:rPr>
        <w:t>同时消减政府支出和增加税收，将使得国民收入下降并进一步减少进口量。如果这种政策同时降低国内通胀水平，则会减轻贬值压力；</w:t>
      </w:r>
      <w:r>
        <w:t>(4)</w:t>
      </w:r>
      <w:r>
        <w:rPr>
          <w:rFonts w:hint="eastAsia"/>
        </w:rPr>
        <w:t>另一种避免贬值的方法是控制国内工资和价格水平，但这种做法通常会扭曲并损害经济效率；</w:t>
      </w:r>
      <w:r>
        <w:t>(5)</w:t>
      </w:r>
      <w:r>
        <w:rPr>
          <w:rFonts w:hint="eastAsia"/>
        </w:rPr>
        <w:t>外汇控制是许多国家用以维持固定汇率的另一办法。</w:t>
      </w:r>
    </w:p>
    <w:p>
      <w:r>
        <w:t>14</w:t>
      </w:r>
      <w:r>
        <w:rPr>
          <w:rFonts w:hint="eastAsia"/>
        </w:rPr>
        <w:t>．</w:t>
      </w:r>
      <w:r>
        <w:t>ABCD</w:t>
      </w:r>
      <w:r>
        <w:rPr>
          <w:rFonts w:hint="eastAsia"/>
        </w:rPr>
        <w:t>。【解析】制造业</w:t>
      </w:r>
      <w:r>
        <w:t>PMI</w:t>
      </w:r>
      <w:r>
        <w:rPr>
          <w:rFonts w:hint="eastAsia"/>
        </w:rPr>
        <w:t>是一个综合指数，由</w:t>
      </w:r>
      <w:r>
        <w:t>5</w:t>
      </w:r>
      <w:r>
        <w:rPr>
          <w:rFonts w:hint="eastAsia"/>
        </w:rPr>
        <w:t>个扩散指数</w:t>
      </w:r>
      <w:r>
        <w:t>(</w:t>
      </w:r>
      <w:r>
        <w:rPr>
          <w:rFonts w:hint="eastAsia"/>
        </w:rPr>
        <w:t>分类指数</w:t>
      </w:r>
      <w:r>
        <w:t>)</w:t>
      </w:r>
      <w:r>
        <w:rPr>
          <w:rFonts w:hint="eastAsia"/>
        </w:rPr>
        <w:t>加权计算而成。具体包括：新订单指数，权数为</w:t>
      </w:r>
      <w:r>
        <w:t>30</w:t>
      </w:r>
      <w:r>
        <w:rPr>
          <w:rFonts w:hint="eastAsia"/>
        </w:rPr>
        <w:t>％；生产量指数，权数为</w:t>
      </w:r>
      <w:r>
        <w:t>25</w:t>
      </w:r>
      <w:r>
        <w:rPr>
          <w:rFonts w:hint="eastAsia"/>
        </w:rPr>
        <w:t>％；从业人员指数，权数为</w:t>
      </w:r>
      <w:r>
        <w:t>20</w:t>
      </w:r>
      <w:r>
        <w:rPr>
          <w:rFonts w:hint="eastAsia"/>
        </w:rPr>
        <w:t>％；供应商配送指数，权数为</w:t>
      </w:r>
      <w:r>
        <w:t>15</w:t>
      </w:r>
      <w:r>
        <w:rPr>
          <w:rFonts w:hint="eastAsia"/>
        </w:rPr>
        <w:t>％；原材料库存指数，权数为</w:t>
      </w:r>
      <w:r>
        <w:t>10</w:t>
      </w:r>
      <w:r>
        <w:rPr>
          <w:rFonts w:hint="eastAsia"/>
        </w:rPr>
        <w:t>％。</w:t>
      </w:r>
    </w:p>
    <w:p>
      <w:r>
        <w:t>15</w:t>
      </w:r>
      <w:r>
        <w:rPr>
          <w:rFonts w:hint="eastAsia"/>
        </w:rPr>
        <w:t>．</w:t>
      </w:r>
      <w:r>
        <w:t>ABD</w:t>
      </w:r>
      <w:r>
        <w:rPr>
          <w:rFonts w:hint="eastAsia"/>
        </w:rPr>
        <w:t>。【解析】行业分析和公司分析是相辅相成的。一方面，上市公司的投资价值可能会因为所处行业的不同而产生差异；另一方面，同一行业内的上市公司也会千差万别。故</w:t>
      </w:r>
      <w:r>
        <w:t>C</w:t>
      </w:r>
      <w:r>
        <w:rPr>
          <w:rFonts w:hint="eastAsia"/>
        </w:rPr>
        <w:t>项错误。</w:t>
      </w:r>
    </w:p>
    <w:p>
      <w:r>
        <w:t>16</w:t>
      </w:r>
      <w:r>
        <w:rPr>
          <w:rFonts w:hint="eastAsia"/>
        </w:rPr>
        <w:t>．</w:t>
      </w:r>
      <w:r>
        <w:t>BCD</w:t>
      </w:r>
      <w:r>
        <w:rPr>
          <w:rFonts w:hint="eastAsia"/>
        </w:rPr>
        <w:t>。【解析】在当前的现实生活中没有真正的完全垄断型市场，每个行业都或多或少地引进了竞争。公用事业</w:t>
      </w:r>
      <w:r>
        <w:t>(</w:t>
      </w:r>
      <w:r>
        <w:rPr>
          <w:rFonts w:hint="eastAsia"/>
        </w:rPr>
        <w:t>如发电厂、煤气公司、自来水公司和邮电通信等</w:t>
      </w:r>
      <w:r>
        <w:t>)</w:t>
      </w:r>
      <w:r>
        <w:rPr>
          <w:rFonts w:hint="eastAsia"/>
        </w:rPr>
        <w:t>和某些资本、技术高度密集型或稀有金属矿藏的开采等行业属于接近完全垄断的市场类型。</w:t>
      </w:r>
    </w:p>
    <w:p>
      <w:r>
        <w:t>17</w:t>
      </w:r>
      <w:r>
        <w:rPr>
          <w:rFonts w:hint="eastAsia"/>
        </w:rPr>
        <w:t>．</w:t>
      </w:r>
      <w:r>
        <w:t>ABCD</w:t>
      </w:r>
      <w:r>
        <w:rPr>
          <w:rFonts w:hint="eastAsia"/>
        </w:rPr>
        <w:t>。【解析】随着产业结构的高度化，在决定各国比较优势的因素中，资源禀赋作用在减弱，后天因素的作用逐步增强。“后天因素”包括政府的效率、市场机制完善的程度、劳动者掌握知识与信息的能力、受到政策影响的市场规模等。后天因素的改善，可以弥补资源禀赋方面的劣势；而后天因素的劣势，则可能使资源禀赋方面的比较优势难以发挥。</w:t>
      </w:r>
    </w:p>
    <w:p>
      <w:r>
        <w:t>18</w:t>
      </w:r>
      <w:r>
        <w:rPr>
          <w:rFonts w:hint="eastAsia"/>
        </w:rPr>
        <w:t>．</w:t>
      </w:r>
      <w:r>
        <w:t>BCD</w:t>
      </w:r>
      <w:r>
        <w:rPr>
          <w:rFonts w:hint="eastAsia"/>
        </w:rPr>
        <w:t>。【解析】数理统计方法最常用的有相关分析、一元线性回归和时间数列。行业增长横向比较属于比较研究法。</w:t>
      </w:r>
    </w:p>
    <w:p>
      <w:r>
        <w:t>19</w:t>
      </w:r>
      <w:r>
        <w:rPr>
          <w:rFonts w:hint="eastAsia"/>
        </w:rPr>
        <w:t>．</w:t>
      </w:r>
      <w:r>
        <w:t>ABD</w:t>
      </w:r>
      <w:r>
        <w:rPr>
          <w:rFonts w:hint="eastAsia"/>
        </w:rPr>
        <w:t>。【解析】在分析公司产品的竞争能力时，应注意分析：成本优势、技术优势、质量优势、产品市场占有情况和产品的品牌战略。</w:t>
      </w:r>
    </w:p>
    <w:p>
      <w:r>
        <w:t>20</w:t>
      </w:r>
      <w:r>
        <w:rPr>
          <w:rFonts w:hint="eastAsia"/>
        </w:rPr>
        <w:t>．</w:t>
      </w:r>
      <w:r>
        <w:t>ABC</w:t>
      </w:r>
      <w:r>
        <w:rPr>
          <w:rFonts w:hint="eastAsia"/>
        </w:rPr>
        <w:t>。【解析】品牌具有产品所不具有的开拓市场的多种功能：一是品牌具有创造市场的功能，二是品牌具有联合市场的功能，三是品牌具有巩固市场的功能。</w:t>
      </w:r>
    </w:p>
    <w:p>
      <w:r>
        <w:t>21</w:t>
      </w:r>
      <w:r>
        <w:rPr>
          <w:rFonts w:hint="eastAsia"/>
        </w:rPr>
        <w:t>．</w:t>
      </w:r>
      <w:r>
        <w:t>ABC</w:t>
      </w:r>
      <w:r>
        <w:rPr>
          <w:rFonts w:hint="eastAsia"/>
        </w:rPr>
        <w:t>。【解析】</w:t>
      </w:r>
      <w:r>
        <w:t>D</w:t>
      </w:r>
      <w:r>
        <w:rPr>
          <w:rFonts w:hint="eastAsia"/>
        </w:rPr>
        <w:t>项属于企业盈利能力指标。</w:t>
      </w:r>
    </w:p>
    <w:p>
      <w:r>
        <w:t>22</w:t>
      </w:r>
      <w:r>
        <w:rPr>
          <w:rFonts w:hint="eastAsia"/>
        </w:rPr>
        <w:t>．</w:t>
      </w:r>
      <w:r>
        <w:t>AD</w:t>
      </w:r>
      <w:r>
        <w:rPr>
          <w:rFonts w:hint="eastAsia"/>
        </w:rPr>
        <w:t>。【解析】存货周转天数的计算公式可用</w:t>
      </w:r>
      <w:r>
        <w:t>A</w:t>
      </w:r>
      <w:r>
        <w:rPr>
          <w:rFonts w:hint="eastAsia"/>
        </w:rPr>
        <w:t>、</w:t>
      </w:r>
      <w:r>
        <w:t>D</w:t>
      </w:r>
      <w:r>
        <w:rPr>
          <w:rFonts w:hint="eastAsia"/>
        </w:rPr>
        <w:t>项表示。</w:t>
      </w:r>
    </w:p>
    <w:p>
      <w:r>
        <w:t>23</w:t>
      </w:r>
      <w:r>
        <w:rPr>
          <w:rFonts w:hint="eastAsia"/>
        </w:rPr>
        <w:t>．</w:t>
      </w:r>
      <w:r>
        <w:t>AD</w:t>
      </w:r>
      <w:r>
        <w:rPr>
          <w:rFonts w:hint="eastAsia"/>
        </w:rPr>
        <w:t>。【解析】在沃尔评分法中，沃尔选择了</w:t>
      </w:r>
      <w:r>
        <w:t>7</w:t>
      </w:r>
      <w:r>
        <w:rPr>
          <w:rFonts w:hint="eastAsia"/>
        </w:rPr>
        <w:t>种财务比率：流动比率、净资产／负债、资产／固定资产、营业成本／存货、营业收入／应收账款、营业收入／固定资产、营业收入／净资产。</w:t>
      </w:r>
    </w:p>
    <w:p>
      <w:r>
        <w:t>24</w:t>
      </w:r>
      <w:r>
        <w:rPr>
          <w:rFonts w:hint="eastAsia"/>
        </w:rPr>
        <w:t>．</w:t>
      </w:r>
      <w:r>
        <w:t>CD</w:t>
      </w:r>
      <w:r>
        <w:rPr>
          <w:rFonts w:hint="eastAsia"/>
        </w:rPr>
        <w:t>。【解析】品牌是一个商品名称和商标的总称，可以用来辨别一个卖者或卖者集团的货物或劳务，以便同竞争者的产品相区别。品牌具有产品所不具有的开拓市场的多种功能：</w:t>
      </w:r>
      <w:r>
        <w:t>(1)</w:t>
      </w:r>
      <w:r>
        <w:rPr>
          <w:rFonts w:hint="eastAsia"/>
        </w:rPr>
        <w:t>品牌具有创造市场的功能；</w:t>
      </w:r>
      <w:r>
        <w:t>(2)</w:t>
      </w:r>
      <w:r>
        <w:rPr>
          <w:rFonts w:hint="eastAsia"/>
        </w:rPr>
        <w:t>品牌具有联合市场的功能；</w:t>
      </w:r>
      <w:r>
        <w:t>(3)</w:t>
      </w:r>
      <w:r>
        <w:rPr>
          <w:rFonts w:hint="eastAsia"/>
        </w:rPr>
        <w:t>品牌具有巩固市场的功能。</w:t>
      </w:r>
    </w:p>
    <w:p>
      <w:r>
        <w:t>25</w:t>
      </w:r>
      <w:r>
        <w:rPr>
          <w:rFonts w:hint="eastAsia"/>
        </w:rPr>
        <w:t>．</w:t>
      </w:r>
      <w:r>
        <w:t>AD</w:t>
      </w:r>
      <w:r>
        <w:rPr>
          <w:rFonts w:hint="eastAsia"/>
        </w:rPr>
        <w:t>。【解析】</w:t>
      </w:r>
      <w:r>
        <w:t>A</w:t>
      </w:r>
      <w:r>
        <w:rPr>
          <w:rFonts w:hint="eastAsia"/>
        </w:rPr>
        <w:t>项利润总额</w:t>
      </w:r>
      <w:r>
        <w:t>(</w:t>
      </w:r>
      <w:r>
        <w:rPr>
          <w:rFonts w:hint="eastAsia"/>
        </w:rPr>
        <w:t>或亏损总额</w:t>
      </w:r>
      <w:r>
        <w:t>)</w:t>
      </w:r>
      <w:r>
        <w:rPr>
          <w:rFonts w:hint="eastAsia"/>
        </w:rPr>
        <w:t>在营业利润的基础上加营业外收入，减营业外支出后得到；</w:t>
      </w:r>
      <w:r>
        <w:t>D</w:t>
      </w:r>
      <w:r>
        <w:rPr>
          <w:rFonts w:hint="eastAsia"/>
        </w:rPr>
        <w:t>项营业收入减去营业成本</w:t>
      </w:r>
      <w:r>
        <w:t>(</w:t>
      </w:r>
      <w:r>
        <w:rPr>
          <w:rFonts w:hint="eastAsia"/>
        </w:rPr>
        <w:t>主营业务成本、其他业务成本</w:t>
      </w:r>
      <w:r>
        <w:t>)</w:t>
      </w:r>
      <w:r>
        <w:rPr>
          <w:rFonts w:hint="eastAsia"/>
        </w:rPr>
        <w:t>、营业税金及附加、销售费用、管理费用、财务费用、资产减值损失，加上公允价值变动收益、投资收益，即为营业利润。</w:t>
      </w:r>
    </w:p>
    <w:p>
      <w:r>
        <w:t>26</w:t>
      </w:r>
      <w:r>
        <w:rPr>
          <w:rFonts w:hint="eastAsia"/>
        </w:rPr>
        <w:t>．</w:t>
      </w:r>
      <w:r>
        <w:t>ABCD</w:t>
      </w:r>
      <w:r>
        <w:rPr>
          <w:rFonts w:hint="eastAsia"/>
        </w:rPr>
        <w:t>。【解析】</w:t>
      </w:r>
      <w:r>
        <w:t>MA</w:t>
      </w:r>
      <w:r>
        <w:rPr>
          <w:rFonts w:hint="eastAsia"/>
        </w:rPr>
        <w:t>的特点有：</w:t>
      </w:r>
      <w:r>
        <w:t>(1)</w:t>
      </w:r>
      <w:r>
        <w:rPr>
          <w:rFonts w:hint="eastAsia"/>
        </w:rPr>
        <w:t>追踪趋势，</w:t>
      </w:r>
      <w:r>
        <w:t>MA</w:t>
      </w:r>
      <w:r>
        <w:rPr>
          <w:rFonts w:hint="eastAsia"/>
        </w:rPr>
        <w:t>能够表示股价的波动趋势，并追随这个趋势，不轻易改变；</w:t>
      </w:r>
      <w:r>
        <w:t>(2)</w:t>
      </w:r>
      <w:r>
        <w:rPr>
          <w:rFonts w:hint="eastAsia"/>
        </w:rPr>
        <w:t>滞后性，在股价原有趋势发生反转时，由于</w:t>
      </w:r>
      <w:r>
        <w:t>MA</w:t>
      </w:r>
      <w:r>
        <w:rPr>
          <w:rFonts w:hint="eastAsia"/>
        </w:rPr>
        <w:t>的追踪趋势的特性，</w:t>
      </w:r>
      <w:r>
        <w:t>MA</w:t>
      </w:r>
      <w:r>
        <w:rPr>
          <w:rFonts w:hint="eastAsia"/>
        </w:rPr>
        <w:t>的行动往往过于迟缓，调头速度落后于大趋势，这是</w:t>
      </w:r>
      <w:r>
        <w:t>MA</w:t>
      </w:r>
      <w:r>
        <w:rPr>
          <w:rFonts w:hint="eastAsia"/>
        </w:rPr>
        <w:t>的一个极大的弱点，等</w:t>
      </w:r>
      <w:r>
        <w:t>MA</w:t>
      </w:r>
      <w:r>
        <w:rPr>
          <w:rFonts w:hint="eastAsia"/>
        </w:rPr>
        <w:t>发出反转信号时，股价掉头的深度已经很大了；</w:t>
      </w:r>
      <w:r>
        <w:t>(3)</w:t>
      </w:r>
      <w:r>
        <w:rPr>
          <w:rFonts w:hint="eastAsia"/>
        </w:rPr>
        <w:t>稳定性，从</w:t>
      </w:r>
      <w:r>
        <w:t>MA</w:t>
      </w:r>
      <w:r>
        <w:rPr>
          <w:rFonts w:hint="eastAsia"/>
        </w:rPr>
        <w:t>的计算方法就可知道，要比较大地改变</w:t>
      </w:r>
      <w:r>
        <w:t>MA</w:t>
      </w:r>
      <w:r>
        <w:rPr>
          <w:rFonts w:hint="eastAsia"/>
        </w:rPr>
        <w:t>的数值，无论是向上还是向下，都比较困难，当天的股价必须有很大的变动；</w:t>
      </w:r>
      <w:r>
        <w:t>(4)</w:t>
      </w:r>
      <w:r>
        <w:rPr>
          <w:rFonts w:hint="eastAsia"/>
        </w:rPr>
        <w:t>助涨助跌性，当股价突破了</w:t>
      </w:r>
      <w:r>
        <w:t>MA</w:t>
      </w:r>
      <w:r>
        <w:rPr>
          <w:rFonts w:hint="eastAsia"/>
        </w:rPr>
        <w:t>时，无论是向上突破还是向下突破，股价有继续向突破方向再走一程的愿望，这就是</w:t>
      </w:r>
      <w:r>
        <w:t>MA</w:t>
      </w:r>
      <w:r>
        <w:rPr>
          <w:rFonts w:hint="eastAsia"/>
        </w:rPr>
        <w:t>的助涨助跌性；</w:t>
      </w:r>
      <w:r>
        <w:t>(5)</w:t>
      </w:r>
      <w:r>
        <w:rPr>
          <w:rFonts w:hint="eastAsia"/>
        </w:rPr>
        <w:t>支撑线和压力线的特性，由于</w:t>
      </w:r>
      <w:r>
        <w:t>MA</w:t>
      </w:r>
      <w:r>
        <w:rPr>
          <w:rFonts w:hint="eastAsia"/>
        </w:rPr>
        <w:t>的上述四个特性，使得它在股价走势中起支撑线和压力线的作用。</w:t>
      </w:r>
    </w:p>
    <w:p>
      <w:r>
        <w:t>27</w:t>
      </w:r>
      <w:r>
        <w:rPr>
          <w:rFonts w:hint="eastAsia"/>
        </w:rPr>
        <w:t>．</w:t>
      </w:r>
      <w:r>
        <w:t>BD</w:t>
      </w:r>
      <w:r>
        <w:rPr>
          <w:rFonts w:hint="eastAsia"/>
        </w:rPr>
        <w:t>。【解析】超买超卖型指标包括：</w:t>
      </w:r>
      <w:r>
        <w:t>WMS</w:t>
      </w:r>
      <w:r>
        <w:rPr>
          <w:rFonts w:hint="eastAsia"/>
        </w:rPr>
        <w:t>、</w:t>
      </w:r>
      <w:r>
        <w:t>KDJ</w:t>
      </w:r>
      <w:r>
        <w:rPr>
          <w:rFonts w:hint="eastAsia"/>
        </w:rPr>
        <w:t>、</w:t>
      </w:r>
      <w:r>
        <w:t>RS</w:t>
      </w:r>
      <w:r>
        <w:rPr>
          <w:rFonts w:hint="eastAsia"/>
        </w:rPr>
        <w:t>I、</w:t>
      </w:r>
      <w:r>
        <w:t>BIAS</w:t>
      </w:r>
      <w:r>
        <w:rPr>
          <w:rFonts w:hint="eastAsia"/>
        </w:rPr>
        <w:t>。</w:t>
      </w:r>
    </w:p>
    <w:p>
      <w:r>
        <w:t>28</w:t>
      </w:r>
      <w:r>
        <w:rPr>
          <w:rFonts w:hint="eastAsia"/>
        </w:rPr>
        <w:t>．</w:t>
      </w:r>
      <w:r>
        <w:t>CD</w:t>
      </w:r>
      <w:r>
        <w:rPr>
          <w:rFonts w:hint="eastAsia"/>
        </w:rPr>
        <w:t>。【解析】根据计算期的长短，</w:t>
      </w:r>
      <w:r>
        <w:t>MA</w:t>
      </w:r>
      <w:r>
        <w:rPr>
          <w:rFonts w:hint="eastAsia"/>
        </w:rPr>
        <w:t>又可分为短期、中期和长期移动平均线。通常以</w:t>
      </w:r>
      <w:r>
        <w:t>5</w:t>
      </w:r>
      <w:r>
        <w:rPr>
          <w:rFonts w:hint="eastAsia"/>
        </w:rPr>
        <w:t>日、</w:t>
      </w:r>
      <w:r>
        <w:t>10</w:t>
      </w:r>
      <w:r>
        <w:rPr>
          <w:rFonts w:hint="eastAsia"/>
        </w:rPr>
        <w:t>日线观察证券市场的短期走势，称为短期移动平均线；以</w:t>
      </w:r>
      <w:r>
        <w:t>30</w:t>
      </w:r>
      <w:r>
        <w:rPr>
          <w:rFonts w:hint="eastAsia"/>
        </w:rPr>
        <w:t>日、</w:t>
      </w:r>
      <w:r>
        <w:t xml:space="preserve">60 </w:t>
      </w:r>
      <w:r>
        <w:rPr>
          <w:rFonts w:hint="eastAsia"/>
        </w:rPr>
        <w:t>日线观察中期走势，称为中期移动平均线；以</w:t>
      </w:r>
      <w:r>
        <w:t>13</w:t>
      </w:r>
      <w:r>
        <w:rPr>
          <w:rFonts w:hint="eastAsia"/>
        </w:rPr>
        <w:t>周、</w:t>
      </w:r>
      <w:r>
        <w:t>26</w:t>
      </w:r>
      <w:r>
        <w:rPr>
          <w:rFonts w:hint="eastAsia"/>
        </w:rPr>
        <w:t>周研判长期趋势，称为长期移动平均线。</w:t>
      </w:r>
    </w:p>
    <w:p>
      <w:r>
        <w:t>29</w:t>
      </w:r>
      <w:r>
        <w:rPr>
          <w:rFonts w:hint="eastAsia"/>
        </w:rPr>
        <w:t>．</w:t>
      </w:r>
      <w:r>
        <w:t>AB</w:t>
      </w:r>
      <w:r>
        <w:rPr>
          <w:rFonts w:hint="eastAsia"/>
        </w:rPr>
        <w:t>。【解析】波浪理论考虑的因素主要有三个方面：第一，股价走势所形成的形态；第二，股价走势图中各个高点和低点所处的相对位置；第三，完成某个形态所经历的时间长短。</w:t>
      </w:r>
    </w:p>
    <w:p>
      <w:r>
        <w:t>30</w:t>
      </w:r>
      <w:r>
        <w:rPr>
          <w:rFonts w:hint="eastAsia"/>
        </w:rPr>
        <w:t>．</w:t>
      </w:r>
      <w:r>
        <w:t>AB</w:t>
      </w:r>
      <w:r>
        <w:rPr>
          <w:rFonts w:hint="eastAsia"/>
        </w:rPr>
        <w:t>。【解析】根据组合管理者对市场效率的不同看法，其采用的管理方法可大致分为：被动管理方法和主动管理方法。</w:t>
      </w:r>
    </w:p>
    <w:p>
      <w:r>
        <w:t>31</w:t>
      </w:r>
      <w:r>
        <w:rPr>
          <w:rFonts w:hint="eastAsia"/>
        </w:rPr>
        <w:t>．</w:t>
      </w:r>
      <w:r>
        <w:t>ABCD</w:t>
      </w:r>
      <w:r>
        <w:rPr>
          <w:rFonts w:hint="eastAsia"/>
        </w:rPr>
        <w:t>。。【解析】债券掉换方法的类型包括选项中的四项。</w:t>
      </w:r>
    </w:p>
    <w:p>
      <w:r>
        <w:t>32</w:t>
      </w:r>
      <w:r>
        <w:rPr>
          <w:rFonts w:hint="eastAsia"/>
        </w:rPr>
        <w:t>．</w:t>
      </w:r>
      <w:r>
        <w:t>ABC</w:t>
      </w:r>
      <w:r>
        <w:rPr>
          <w:rFonts w:hint="eastAsia"/>
        </w:rPr>
        <w:t>。【解析】采用久期方法对债券价格利率风险的敏感性进行测量实际上是考虑了价格与收益率之间的线性关系，而市场实际情况表明，价格与收益率的关系经常是非线性的，所以，当债券的收益率出现较大幅度变化时，采用久期方法不能就债券价格对利率的敏感性予以正确的测量，</w:t>
      </w:r>
      <w:r>
        <w:t>D</w:t>
      </w:r>
      <w:r>
        <w:rPr>
          <w:rFonts w:hint="eastAsia"/>
        </w:rPr>
        <w:t>项说法错误。</w:t>
      </w:r>
    </w:p>
    <w:p>
      <w:r>
        <w:t>33</w:t>
      </w:r>
      <w:r>
        <w:rPr>
          <w:rFonts w:hint="eastAsia"/>
        </w:rPr>
        <w:t>．</w:t>
      </w:r>
      <w:r>
        <w:t>BD</w:t>
      </w:r>
      <w:r>
        <w:rPr>
          <w:rFonts w:hint="eastAsia"/>
        </w:rPr>
        <w:t>。【解析】收入型证券组合追求基本收益</w:t>
      </w:r>
      <w:r>
        <w:t>(</w:t>
      </w:r>
      <w:r>
        <w:rPr>
          <w:rFonts w:hint="eastAsia"/>
        </w:rPr>
        <w:t>即利息、股息收益</w:t>
      </w:r>
      <w:r>
        <w:t>)</w:t>
      </w:r>
      <w:r>
        <w:rPr>
          <w:rFonts w:hint="eastAsia"/>
        </w:rPr>
        <w:t>的最大化。能够带来基本收益的证券有附息债券、优先股及一些避税债券。</w:t>
      </w:r>
    </w:p>
    <w:p>
      <w:r>
        <w:t>34</w:t>
      </w:r>
      <w:r>
        <w:rPr>
          <w:rFonts w:hint="eastAsia"/>
        </w:rPr>
        <w:t>．</w:t>
      </w:r>
      <w:r>
        <w:t>ACD</w:t>
      </w:r>
      <w:r>
        <w:rPr>
          <w:rFonts w:hint="eastAsia"/>
        </w:rPr>
        <w:t>。【解析】</w:t>
      </w:r>
      <w:r>
        <w:t>B</w:t>
      </w:r>
      <w:r>
        <w:rPr>
          <w:rFonts w:hint="eastAsia"/>
        </w:rPr>
        <w:t>项，金融工程用于证券及衍生产品的交易，主要是开发具有套利性质的交易工具和交易策略。</w:t>
      </w:r>
    </w:p>
    <w:p>
      <w:r>
        <w:t>35</w:t>
      </w:r>
      <w:r>
        <w:rPr>
          <w:rFonts w:hint="eastAsia"/>
        </w:rPr>
        <w:t>．</w:t>
      </w:r>
      <w:r>
        <w:t>CD</w:t>
      </w:r>
      <w:r>
        <w:rPr>
          <w:rFonts w:hint="eastAsia"/>
        </w:rPr>
        <w:t>。【解析】金融工具主要包括各种原生金融工具和各种衍生金融工具。原生金融工具有外汇、货币、债券和股票交易；衍生金融工具有远期、期货、期权和互换交易等。</w:t>
      </w:r>
    </w:p>
    <w:p>
      <w:r>
        <w:t>36</w:t>
      </w:r>
      <w:r>
        <w:rPr>
          <w:rFonts w:hint="eastAsia"/>
        </w:rPr>
        <w:t>．</w:t>
      </w:r>
      <w:r>
        <w:t>ABC</w:t>
      </w:r>
      <w:r>
        <w:rPr>
          <w:rFonts w:hint="eastAsia"/>
        </w:rPr>
        <w:t>。【解析】敏感性法和波动性法都是利用统计学原理对历史数据进行分析，对风险的度量有指导意义。故</w:t>
      </w:r>
      <w:r>
        <w:t>D</w:t>
      </w:r>
      <w:r>
        <w:rPr>
          <w:rFonts w:hint="eastAsia"/>
        </w:rPr>
        <w:t>项错误。</w:t>
      </w:r>
    </w:p>
    <w:p>
      <w:r>
        <w:t>37</w:t>
      </w:r>
      <w:r>
        <w:rPr>
          <w:rFonts w:hint="eastAsia"/>
        </w:rPr>
        <w:t>．</w:t>
      </w:r>
      <w:r>
        <w:t>ABCD</w:t>
      </w:r>
      <w:r>
        <w:rPr>
          <w:rFonts w:hint="eastAsia"/>
        </w:rPr>
        <w:t>。【解析】</w:t>
      </w:r>
      <w:r>
        <w:t>VaR</w:t>
      </w:r>
      <w:r>
        <w:rPr>
          <w:rFonts w:hint="eastAsia"/>
        </w:rPr>
        <w:t>的计算方法有许多种，但从最基本的层次上可以归纳为两种：局部估值法和完全估值法。德尔塔一正态分布法就是典型的局部估值法。历史模拟法和蒙特卡罗模拟法是典型的完全估值法。</w:t>
      </w:r>
    </w:p>
    <w:p>
      <w:r>
        <w:t>38</w:t>
      </w:r>
      <w:r>
        <w:rPr>
          <w:rFonts w:hint="eastAsia"/>
        </w:rPr>
        <w:t>．</w:t>
      </w:r>
      <w:r>
        <w:t>ABC</w:t>
      </w:r>
      <w:r>
        <w:rPr>
          <w:rFonts w:hint="eastAsia"/>
        </w:rPr>
        <w:t>。【解析】蒙特卡罗模拟法的操作步骤包括</w:t>
      </w:r>
      <w:r>
        <w:t>A</w:t>
      </w:r>
      <w:r>
        <w:rPr>
          <w:rFonts w:hint="eastAsia"/>
        </w:rPr>
        <w:t>、</w:t>
      </w:r>
      <w:r>
        <w:t>B</w:t>
      </w:r>
      <w:r>
        <w:rPr>
          <w:rFonts w:hint="eastAsia"/>
        </w:rPr>
        <w:t>、</w:t>
      </w:r>
      <w:r>
        <w:t>C</w:t>
      </w:r>
      <w:r>
        <w:rPr>
          <w:rFonts w:hint="eastAsia"/>
        </w:rPr>
        <w:t>三项中的内容。</w:t>
      </w:r>
    </w:p>
    <w:p>
      <w:r>
        <w:t>39</w:t>
      </w:r>
      <w:r>
        <w:rPr>
          <w:rFonts w:hint="eastAsia"/>
        </w:rPr>
        <w:t>．</w:t>
      </w:r>
      <w:r>
        <w:t>ABC</w:t>
      </w:r>
      <w:r>
        <w:rPr>
          <w:rFonts w:hint="eastAsia"/>
        </w:rPr>
        <w:t>。【解析】《关于规范面向公众开展的证券投资咨询业务行为若干问题的通知》的特点是保障权益与规范业务相结合，设置了对投资者、咨询机构及咨询人员、媒体的三重保护机制，其核心内容是执业回避、执业披露和执业隔离，其规范方式是事前预防与事后查处相结合。</w:t>
      </w:r>
    </w:p>
    <w:p>
      <w:r>
        <w:t>40</w:t>
      </w:r>
      <w:r>
        <w:rPr>
          <w:rFonts w:hint="eastAsia"/>
        </w:rPr>
        <w:t>．</w:t>
      </w:r>
      <w:r>
        <w:t>ACD</w:t>
      </w:r>
      <w:r>
        <w:rPr>
          <w:rFonts w:hint="eastAsia"/>
        </w:rPr>
        <w:t>。【解析】投资分析师不应当作出有关服务项目、个人资格、执业证明、投资成绩等方面的不正确的表述；禁止作出关于投资回报方面的任何保证或担保</w:t>
      </w:r>
      <w:r>
        <w:t>{</w:t>
      </w:r>
      <w:r>
        <w:rPr>
          <w:rFonts w:hint="eastAsia"/>
        </w:rPr>
        <w:t>如果投资分析师意欲通过阐述自己或者自己公司在投资方面所作出的成绩，向客户或者潜在客户推销业务时，必须尽一切努力保证这些成绩信息的正确性、公平性。</w:t>
      </w:r>
    </w:p>
    <w:p>
      <w:r>
        <w:t>41</w:t>
      </w:r>
      <w:r>
        <w:rPr>
          <w:rFonts w:hint="eastAsia"/>
        </w:rPr>
        <w:t>．</w:t>
      </w:r>
      <w:r>
        <w:t>ABC</w:t>
      </w:r>
      <w:r>
        <w:rPr>
          <w:rFonts w:hint="eastAsia"/>
        </w:rPr>
        <w:t>。【解析】宏观经济分析主要探讨各经济指标和经济政策对证券价格的影响。宏观经济指标可分为先行性指标、同步性指标和滞后性指标。</w:t>
      </w:r>
    </w:p>
    <w:p>
      <w:r>
        <w:t>42</w:t>
      </w:r>
      <w:r>
        <w:rPr>
          <w:rFonts w:hint="eastAsia"/>
        </w:rPr>
        <w:t>．</w:t>
      </w:r>
      <w:r>
        <w:t>ABC</w:t>
      </w:r>
      <w:r>
        <w:rPr>
          <w:rFonts w:hint="eastAsia"/>
        </w:rPr>
        <w:t>。【解析】债券必要回报率</w:t>
      </w:r>
      <w:r>
        <w:t>=</w:t>
      </w:r>
      <w:r>
        <w:rPr>
          <w:rFonts w:hint="eastAsia"/>
        </w:rPr>
        <w:t>真实无风险收益率</w:t>
      </w:r>
      <w:r>
        <w:t>+</w:t>
      </w:r>
      <w:r>
        <w:rPr>
          <w:rFonts w:hint="eastAsia"/>
        </w:rPr>
        <w:t>预期通货膨胀率</w:t>
      </w:r>
      <w:r>
        <w:t>+</w:t>
      </w:r>
      <w:r>
        <w:rPr>
          <w:rFonts w:hint="eastAsia"/>
        </w:rPr>
        <w:t>风险溢价。</w:t>
      </w:r>
    </w:p>
    <w:p>
      <w:r>
        <w:t>43</w:t>
      </w:r>
      <w:r>
        <w:rPr>
          <w:rFonts w:hint="eastAsia"/>
        </w:rPr>
        <w:t>．</w:t>
      </w:r>
      <w:r>
        <w:t>CD</w:t>
      </w:r>
      <w:r>
        <w:rPr>
          <w:rFonts w:hint="eastAsia"/>
        </w:rPr>
        <w:t>。【解析】</w:t>
      </w:r>
      <w:r>
        <w:t>A</w:t>
      </w:r>
      <w:r>
        <w:rPr>
          <w:rFonts w:hint="eastAsia"/>
        </w:rPr>
        <w:t>、</w:t>
      </w:r>
      <w:r>
        <w:t>B</w:t>
      </w:r>
      <w:r>
        <w:rPr>
          <w:rFonts w:hint="eastAsia"/>
        </w:rPr>
        <w:t>两项属于资本项目。</w:t>
      </w:r>
    </w:p>
    <w:p>
      <w:r>
        <w:t>44</w:t>
      </w:r>
      <w:r>
        <w:rPr>
          <w:rFonts w:hint="eastAsia"/>
        </w:rPr>
        <w:t>．</w:t>
      </w:r>
      <w:r>
        <w:t>ABCD</w:t>
      </w:r>
      <w:r>
        <w:rPr>
          <w:rFonts w:hint="eastAsia"/>
        </w:rPr>
        <w:t>。【解析】居民的金融资产主要由银行存款、证券投资基金、股票、债券及信托资产等构成。</w:t>
      </w:r>
    </w:p>
    <w:p>
      <w:r>
        <w:t>45</w:t>
      </w:r>
      <w:r>
        <w:rPr>
          <w:rFonts w:hint="eastAsia"/>
        </w:rPr>
        <w:t>．</w:t>
      </w:r>
      <w:r>
        <w:t>BD</w:t>
      </w:r>
      <w:r>
        <w:rPr>
          <w:rFonts w:hint="eastAsia"/>
        </w:rPr>
        <w:t>。【解析】一个行业内存在着五种基本竞争力量，即潜在入侵者、替代产品、供方、需方以及行业内现有竞争者。对于钢铁冶炼厂来说，其需方包括建筑公司和汽车厂；而</w:t>
      </w:r>
      <w:r>
        <w:t>A</w:t>
      </w:r>
      <w:r>
        <w:rPr>
          <w:rFonts w:hint="eastAsia"/>
        </w:rPr>
        <w:t>、</w:t>
      </w:r>
      <w:r>
        <w:t>C</w:t>
      </w:r>
      <w:r>
        <w:rPr>
          <w:rFonts w:hint="eastAsia"/>
        </w:rPr>
        <w:t>两项属于其供方。</w:t>
      </w:r>
    </w:p>
    <w:p>
      <w:r>
        <w:t>46</w:t>
      </w:r>
      <w:r>
        <w:rPr>
          <w:rFonts w:hint="eastAsia"/>
        </w:rPr>
        <w:t>．</w:t>
      </w:r>
      <w:r>
        <w:t>ABCD</w:t>
      </w:r>
      <w:r>
        <w:rPr>
          <w:rFonts w:hint="eastAsia"/>
        </w:rPr>
        <w:t>。【解析】公司法人治理结构有狭义和广义之分：前者是指有关公司董事会的功能、结构和股东的权利等方面的制度安排；后者是指有关企业控制权和剩余索取权分配的一整套法律、文化和制度安排，包括人力资源管理、收益分配和激励机制、财务制度、内部制度和管理等。</w:t>
      </w:r>
    </w:p>
    <w:p>
      <w:r>
        <w:t>47</w:t>
      </w:r>
      <w:r>
        <w:rPr>
          <w:rFonts w:hint="eastAsia"/>
        </w:rPr>
        <w:t>．</w:t>
      </w:r>
      <w:r>
        <w:t>ABCD</w:t>
      </w:r>
      <w:r>
        <w:rPr>
          <w:rFonts w:hint="eastAsia"/>
        </w:rPr>
        <w:t>。【解析】财务报表分析的目的是为有关各方提供可以用来作出决策的信息。使用财务报表的主体包括：</w:t>
      </w:r>
      <w:r>
        <w:t>(1)</w:t>
      </w:r>
      <w:r>
        <w:rPr>
          <w:rFonts w:hint="eastAsia"/>
        </w:rPr>
        <w:t>公司的经理人员；</w:t>
      </w:r>
      <w:r>
        <w:t>(2)</w:t>
      </w:r>
      <w:r>
        <w:rPr>
          <w:rFonts w:hint="eastAsia"/>
        </w:rPr>
        <w:t>公司的现有投资者及潜在投资者；</w:t>
      </w:r>
      <w:r>
        <w:t>(3)</w:t>
      </w:r>
      <w:r>
        <w:rPr>
          <w:rFonts w:hint="eastAsia"/>
        </w:rPr>
        <w:t>公司的债权人；</w:t>
      </w:r>
      <w:r>
        <w:t>(4)</w:t>
      </w:r>
      <w:r>
        <w:rPr>
          <w:rFonts w:hint="eastAsia"/>
        </w:rPr>
        <w:t>公司雇员与供应商。</w:t>
      </w:r>
    </w:p>
    <w:p>
      <w:r>
        <w:t>48</w:t>
      </w:r>
      <w:r>
        <w:rPr>
          <w:rFonts w:hint="eastAsia"/>
        </w:rPr>
        <w:t>．</w:t>
      </w:r>
      <w:r>
        <w:t>ABC</w:t>
      </w:r>
      <w:r>
        <w:rPr>
          <w:rFonts w:hint="eastAsia"/>
        </w:rPr>
        <w:t>。【解析】发行债券后，公司的负债总额将增加，总资产也增加，资产负债率将提高。此外，公司发行不同期限的债券也将影响到公司的负债结构。</w:t>
      </w:r>
    </w:p>
    <w:p>
      <w:r>
        <w:t>49</w:t>
      </w:r>
      <w:r>
        <w:rPr>
          <w:rFonts w:hint="eastAsia"/>
        </w:rPr>
        <w:t>．</w:t>
      </w:r>
      <w:r>
        <w:t>ABD</w:t>
      </w:r>
      <w:r>
        <w:rPr>
          <w:rFonts w:hint="eastAsia"/>
        </w:rPr>
        <w:t>。【解析】</w:t>
      </w:r>
      <w:r>
        <w:t>OBOS</w:t>
      </w:r>
      <w:r>
        <w:rPr>
          <w:rFonts w:hint="eastAsia"/>
        </w:rPr>
        <w:t>的多空平衡位置是</w:t>
      </w:r>
      <w:r>
        <w:t>0</w:t>
      </w:r>
      <w:r>
        <w:rPr>
          <w:rFonts w:hint="eastAsia"/>
        </w:rPr>
        <w:t>。当</w:t>
      </w:r>
      <w:r>
        <w:t>OBOS(N)&gt;0</w:t>
      </w:r>
      <w:r>
        <w:rPr>
          <w:rFonts w:hint="eastAsia"/>
        </w:rPr>
        <w:t>时，多方占优势；当</w:t>
      </w:r>
      <w:r>
        <w:t>080S(N)&lt;0</w:t>
      </w:r>
      <w:r>
        <w:rPr>
          <w:rFonts w:hint="eastAsia"/>
        </w:rPr>
        <w:t>时，空方占优势。</w:t>
      </w:r>
    </w:p>
    <w:p>
      <w:r>
        <w:t>50</w:t>
      </w:r>
      <w:r>
        <w:rPr>
          <w:rFonts w:hint="eastAsia"/>
        </w:rPr>
        <w:t>．</w:t>
      </w:r>
      <w:r>
        <w:t>BC</w:t>
      </w:r>
      <w:r>
        <w:rPr>
          <w:rFonts w:hint="eastAsia"/>
        </w:rPr>
        <w:t>。【解析】</w:t>
      </w:r>
      <w:r>
        <w:t>VaR</w:t>
      </w:r>
      <w:r>
        <w:rPr>
          <w:rFonts w:hint="eastAsia"/>
        </w:rPr>
        <w:t>模型来自于两种金融理论的融合：一是资产定价和资产敏感性分析方法；二是对风险因素的统计分析。事实上，没有最初的名义值方法、敏感性方法、波动性方法，也不会有</w:t>
      </w:r>
      <w:r>
        <w:t>VaR</w:t>
      </w:r>
      <w:r>
        <w:rPr>
          <w:rFonts w:hint="eastAsia"/>
        </w:rPr>
        <w:t>方法的出现。</w:t>
      </w:r>
    </w:p>
    <w:p>
      <w:r>
        <w:rPr>
          <w:rFonts w:hint="eastAsia"/>
        </w:rPr>
        <w:t>三、判断题</w:t>
      </w:r>
    </w:p>
    <w:p>
      <w:r>
        <w:t>1</w:t>
      </w:r>
      <w:r>
        <w:rPr>
          <w:rFonts w:hint="eastAsia"/>
        </w:rPr>
        <w:t>．</w:t>
      </w:r>
      <w:r>
        <w:t>B</w:t>
      </w:r>
      <w:r>
        <w:rPr>
          <w:rFonts w:hint="eastAsia"/>
        </w:rPr>
        <w:t>。【解析】趋势策略与动量策略的操作思路类似，只不过动量策略更侧重量化分析，而趋势策略往往会与技术分析相联系。</w:t>
      </w:r>
    </w:p>
    <w:p>
      <w:r>
        <w:t>2</w:t>
      </w:r>
      <w:r>
        <w:rPr>
          <w:rFonts w:hint="eastAsia"/>
        </w:rPr>
        <w:t>．</w:t>
      </w:r>
      <w:r>
        <w:t>B</w:t>
      </w:r>
      <w:r>
        <w:rPr>
          <w:rFonts w:hint="eastAsia"/>
        </w:rPr>
        <w:t>。【解析】证券市场上的各种信息主要来自于政府部门、证券交易所、中国证券业协会、证券登记结算公司、上市公司、中介机构、媒体和其他来源。</w:t>
      </w:r>
    </w:p>
    <w:p>
      <w:r>
        <w:t>3</w:t>
      </w:r>
      <w:r>
        <w:rPr>
          <w:rFonts w:hint="eastAsia"/>
        </w:rPr>
        <w:t>．</w:t>
      </w:r>
      <w:r>
        <w:t>B</w:t>
      </w:r>
      <w:r>
        <w:rPr>
          <w:rFonts w:hint="eastAsia"/>
        </w:rPr>
        <w:t>。【解析】上市公司作为经营主体，它所公布的有关信息，是投资者对其证券进行价值判断的最重要来源。证券交易所发布的信息是证券分析中的首要信息来源。</w:t>
      </w:r>
    </w:p>
    <w:p>
      <w:r>
        <w:t>4</w:t>
      </w:r>
      <w:r>
        <w:rPr>
          <w:rFonts w:hint="eastAsia"/>
        </w:rPr>
        <w:t>．</w:t>
      </w:r>
      <w:r>
        <w:t>B</w:t>
      </w:r>
      <w:r>
        <w:rPr>
          <w:rFonts w:hint="eastAsia"/>
        </w:rPr>
        <w:t>。【解析】媒体是信息发布的主体之一，同时也是信息发布的主要渠道。作为信息发布的主渠道，媒体是连接信息需求者和信息供给者的桥梁。</w:t>
      </w:r>
    </w:p>
    <w:p>
      <w:r>
        <w:t>5</w:t>
      </w:r>
      <w:r>
        <w:rPr>
          <w:rFonts w:hint="eastAsia"/>
        </w:rPr>
        <w:t>．</w:t>
      </w:r>
      <w:r>
        <w:t>B</w:t>
      </w:r>
      <w:r>
        <w:rPr>
          <w:rFonts w:hint="eastAsia"/>
        </w:rPr>
        <w:t>。【解析】可转换证券的投资价值是指当它作为不具有转股选择权的一种证券的价值。将可转换证券转股前的利息收入和转股时的转换价值按适当的必要收益率折算的现值是可转换证券的理论价值，也称为“内在价值”。可转换证券由于是具有选择权的特殊公司证券，其价值有投资价值、转换价值、理论价值</w:t>
      </w:r>
      <w:r>
        <w:t>(</w:t>
      </w:r>
      <w:r>
        <w:rPr>
          <w:rFonts w:hint="eastAsia"/>
        </w:rPr>
        <w:t>内在价值</w:t>
      </w:r>
      <w:r>
        <w:t>)</w:t>
      </w:r>
      <w:r>
        <w:rPr>
          <w:rFonts w:hint="eastAsia"/>
        </w:rPr>
        <w:t>及市场价值之分。</w:t>
      </w:r>
    </w:p>
    <w:p>
      <w:r>
        <w:t>6</w:t>
      </w:r>
      <w:r>
        <w:rPr>
          <w:rFonts w:hint="eastAsia"/>
        </w:rPr>
        <w:t>．</w:t>
      </w:r>
      <w:r>
        <w:t>A</w:t>
      </w:r>
      <w:r>
        <w:rPr>
          <w:rFonts w:hint="eastAsia"/>
        </w:rPr>
        <w:t>。【解析】对于股价或汇率的随机过程，多以布朗运动模型来描述。</w:t>
      </w:r>
    </w:p>
    <w:p>
      <w:r>
        <w:t>7</w:t>
      </w:r>
      <w:r>
        <w:rPr>
          <w:rFonts w:hint="eastAsia"/>
        </w:rPr>
        <w:t>．</w:t>
      </w:r>
      <w:r>
        <w:t>B</w:t>
      </w:r>
      <w:r>
        <w:rPr>
          <w:rFonts w:hint="eastAsia"/>
        </w:rPr>
        <w:t>。【解析】期权价格受多种因素影响，但从理论上说，由两个部分组成，即内在价值和时间价值。</w:t>
      </w:r>
    </w:p>
    <w:p>
      <w:r>
        <w:t>8</w:t>
      </w:r>
      <w:r>
        <w:rPr>
          <w:rFonts w:hint="eastAsia"/>
        </w:rPr>
        <w:t>．</w:t>
      </w:r>
      <w:r>
        <w:t>B</w:t>
      </w:r>
      <w:r>
        <w:rPr>
          <w:rFonts w:hint="eastAsia"/>
        </w:rPr>
        <w:t>。【解析】当转换平价小于标的股票的市场价格时，可转换证券的市场价格小于可转换证券的转换价值，即可转换证券持有人转股前所持有的可转换证券的市场价值小于实施转股后所持有的标的股票资产的市价总值，如果不考虑标的股票价格未来变化，此时转股对持有人有利。</w:t>
      </w:r>
    </w:p>
    <w:p>
      <w:r>
        <w:t>9</w:t>
      </w:r>
      <w:r>
        <w:rPr>
          <w:rFonts w:hint="eastAsia"/>
        </w:rPr>
        <w:t>．</w:t>
      </w:r>
      <w:r>
        <w:t>A</w:t>
      </w:r>
      <w:r>
        <w:rPr>
          <w:rFonts w:hint="eastAsia"/>
        </w:rPr>
        <w:t>。【解析】无论从长期看还是从短期看，宏观经济环境是影响公司生存、发展的最基本因素。</w:t>
      </w:r>
    </w:p>
    <w:p>
      <w:r>
        <w:t>10</w:t>
      </w:r>
      <w:r>
        <w:rPr>
          <w:rFonts w:hint="eastAsia"/>
        </w:rPr>
        <w:t>．</w:t>
      </w:r>
      <w:r>
        <w:t>B</w:t>
      </w:r>
      <w:r>
        <w:rPr>
          <w:rFonts w:hint="eastAsia"/>
        </w:rPr>
        <w:t>。【解析】国内生产总值有三种表现形态，即价值形态、收入形态和产品形态。从价值形态看，它是所有常住居民在一定时期内生产的全部货物和服务价值超过同期中间投入的全部非固定资产货物和服务价值的差额；从收入形态看，它是所有常住居民在一定时期内创造并分配给常住居民和非常住居民的初次收入分配之和；从产品形态看，它是所有常住居民在一定时期内最终使用的货物和服务价值与货物和服务净出口价值之和。</w:t>
      </w:r>
    </w:p>
    <w:p>
      <w:r>
        <w:t>11</w:t>
      </w:r>
      <w:r>
        <w:rPr>
          <w:rFonts w:hint="eastAsia"/>
        </w:rPr>
        <w:t>．</w:t>
      </w:r>
      <w:r>
        <w:t>B</w:t>
      </w:r>
      <w:r>
        <w:rPr>
          <w:rFonts w:hint="eastAsia"/>
        </w:rPr>
        <w:t>。【解析】一般在没有价格管制、价格基本由市场调节的情况下，通货变动与物价总水平是同义语。</w:t>
      </w:r>
    </w:p>
    <w:p>
      <w:r>
        <w:t>12</w:t>
      </w:r>
      <w:r>
        <w:rPr>
          <w:rFonts w:hint="eastAsia"/>
        </w:rPr>
        <w:t>．</w:t>
      </w:r>
      <w:r>
        <w:t>A</w:t>
      </w:r>
      <w:r>
        <w:rPr>
          <w:rFonts w:hint="eastAsia"/>
        </w:rPr>
        <w:t>。【解析】在通货膨胀时期，中央银行提高法定存款准备金率可减少商业银行的货币创造功能，市场上流通的货币量减少，从而对通货膨胀起到一定的抑制作用。</w:t>
      </w:r>
    </w:p>
    <w:p>
      <w:r>
        <w:t>13</w:t>
      </w:r>
      <w:r>
        <w:rPr>
          <w:rFonts w:hint="eastAsia"/>
        </w:rPr>
        <w:t>．</w:t>
      </w:r>
      <w:r>
        <w:t>A</w:t>
      </w:r>
      <w:r>
        <w:rPr>
          <w:rFonts w:hint="eastAsia"/>
        </w:rPr>
        <w:t>。【解析】在经济高涨时，高增长行业的发展速度通常高于平均水平；在经济衰退时期，其所受影响较小甚至仍能保持一定的增长，这些行业的股票价格不会明显地随着经济周期的变化而变化。</w:t>
      </w:r>
    </w:p>
    <w:p>
      <w:r>
        <w:t>14</w:t>
      </w:r>
      <w:r>
        <w:rPr>
          <w:rFonts w:hint="eastAsia"/>
        </w:rPr>
        <w:t>．</w:t>
      </w:r>
      <w:r>
        <w:t>B</w:t>
      </w:r>
      <w:r>
        <w:rPr>
          <w:rFonts w:hint="eastAsia"/>
        </w:rPr>
        <w:t>。【解析】分化是指新行业从原行业</w:t>
      </w:r>
      <w:r>
        <w:t>(</w:t>
      </w:r>
      <w:r>
        <w:rPr>
          <w:rFonts w:hint="eastAsia"/>
        </w:rPr>
        <w:t>母体</w:t>
      </w:r>
      <w:r>
        <w:t>)</w:t>
      </w:r>
      <w:r>
        <w:rPr>
          <w:rFonts w:hint="eastAsia"/>
        </w:rPr>
        <w:t>中分离出来，分解为一个独立的新行业；衍生是指出现与原有行业相关、相配套的行业。</w:t>
      </w:r>
    </w:p>
    <w:p>
      <w:r>
        <w:t>15</w:t>
      </w:r>
      <w:r>
        <w:rPr>
          <w:rFonts w:hint="eastAsia"/>
        </w:rPr>
        <w:t>．</w:t>
      </w:r>
      <w:r>
        <w:t>A</w:t>
      </w:r>
      <w:r>
        <w:rPr>
          <w:rFonts w:hint="eastAsia"/>
        </w:rPr>
        <w:t>。【解析】本题表述正确。</w:t>
      </w:r>
    </w:p>
    <w:p>
      <w:r>
        <w:t>16</w:t>
      </w:r>
      <w:r>
        <w:rPr>
          <w:rFonts w:hint="eastAsia"/>
        </w:rPr>
        <w:t>．</w:t>
      </w:r>
      <w:r>
        <w:t>A</w:t>
      </w:r>
      <w:r>
        <w:rPr>
          <w:rFonts w:hint="eastAsia"/>
        </w:rPr>
        <w:t>。【解析】本题表述正确。</w:t>
      </w:r>
    </w:p>
    <w:p>
      <w:r>
        <w:t>17</w:t>
      </w:r>
      <w:r>
        <w:rPr>
          <w:rFonts w:hint="eastAsia"/>
        </w:rPr>
        <w:t>．</w:t>
      </w:r>
      <w:r>
        <w:t>A</w:t>
      </w:r>
      <w:r>
        <w:rPr>
          <w:rFonts w:hint="eastAsia"/>
        </w:rPr>
        <w:t>。【解析】新生长方式是指新行业以相对独立的方式进行，并不依附于原有行业。</w:t>
      </w:r>
    </w:p>
    <w:p>
      <w:r>
        <w:t>18</w:t>
      </w:r>
      <w:r>
        <w:rPr>
          <w:rFonts w:hint="eastAsia"/>
        </w:rPr>
        <w:t>．</w:t>
      </w:r>
      <w:r>
        <w:t>B</w:t>
      </w:r>
      <w:r>
        <w:rPr>
          <w:rFonts w:hint="eastAsia"/>
        </w:rPr>
        <w:t>。【解析】战略产业一般是指具有较高需求弹性和收入弹性、能够带动国民经济其他部门发展的产业。</w:t>
      </w:r>
    </w:p>
    <w:p>
      <w:r>
        <w:t>19</w:t>
      </w:r>
      <w:r>
        <w:rPr>
          <w:rFonts w:hint="eastAsia"/>
        </w:rPr>
        <w:t>．</w:t>
      </w:r>
      <w:r>
        <w:t>A</w:t>
      </w:r>
      <w:r>
        <w:rPr>
          <w:rFonts w:hint="eastAsia"/>
        </w:rPr>
        <w:t>。【解析】有形资产净值是股东权益减去无形资产净值后的净值，即股东具有所有权的有形资产的净值。</w:t>
      </w:r>
    </w:p>
    <w:p>
      <w:r>
        <w:t>20</w:t>
      </w:r>
      <w:r>
        <w:rPr>
          <w:rFonts w:hint="eastAsia"/>
        </w:rPr>
        <w:t>．</w:t>
      </w:r>
      <w:r>
        <w:t>A</w:t>
      </w:r>
      <w:r>
        <w:rPr>
          <w:rFonts w:hint="eastAsia"/>
        </w:rPr>
        <w:t>。【解析】产权比率和资产负债率的计算公式如</w:t>
      </w:r>
    </w:p>
    <w:p>
      <w:r>
        <w:rPr>
          <w:rFonts w:ascii="Calibri" w:hAnsi="Calibri" w:eastAsia="宋体"/>
          <w:kern w:val="2"/>
          <w:sz w:val="21"/>
          <w:szCs w:val="22"/>
          <w:lang w:val="en-US" w:eastAsia="zh-CN" w:bidi="ar-SA"/>
        </w:rPr>
        <w:pict>
          <v:shape id="Picture 89" o:spid="_x0000_s1032" type="#_x0000_t75" style="height:75pt;width:189.5pt;rotation:0f;" o:ole="f" fillcolor="#FFFFFF" filled="f" o:preferrelative="t" stroked="f" coordorigin="0,0" coordsize="21600,21600">
            <v:fill on="f" color2="#FFFFFF" focus="0%"/>
            <v:imagedata gain="65536f" blacklevel="0f" gamma="0" o:title="" r:id="rId11"/>
            <o:lock v:ext="edit" position="f" selection="f" grouping="f" rotation="f" cropping="f" text="f" aspectratio="t"/>
            <w10:wrap type="none"/>
            <w10:anchorlock/>
          </v:shape>
        </w:pict>
      </w:r>
    </w:p>
    <w:p>
      <w:r>
        <w:t>21</w:t>
      </w:r>
      <w:r>
        <w:rPr>
          <w:rFonts w:hint="eastAsia"/>
        </w:rPr>
        <w:t>．</w:t>
      </w:r>
      <w:r>
        <w:t>B</w:t>
      </w:r>
      <w:r>
        <w:rPr>
          <w:rFonts w:hint="eastAsia"/>
        </w:rPr>
        <w:t>。【解析】道氏理论认为，趋势必须得到交易量的确认。趋势的反转点是确定投资的关键。交易量提供的信息有助于我们解决一些令人困惑的市场行为。</w:t>
      </w:r>
    </w:p>
    <w:p>
      <w:r>
        <w:t>22</w:t>
      </w:r>
      <w:r>
        <w:rPr>
          <w:rFonts w:hint="eastAsia"/>
        </w:rPr>
        <w:t>．</w:t>
      </w:r>
      <w:r>
        <w:t>B</w:t>
      </w:r>
      <w:r>
        <w:rPr>
          <w:rFonts w:hint="eastAsia"/>
        </w:rPr>
        <w:t>。【解析】一般说来，上影线越长，下影线越短，阳线实体越短或阴线实体越长，越有利于空方占优；上影线越短，下影线越长，阴线实体越短或阳线实体越长，越有利于多方占优。</w:t>
      </w:r>
    </w:p>
    <w:p>
      <w:r>
        <w:t>23</w:t>
      </w:r>
      <w:r>
        <w:rPr>
          <w:rFonts w:hint="eastAsia"/>
        </w:rPr>
        <w:t>．</w:t>
      </w:r>
      <w:r>
        <w:t>A</w:t>
      </w:r>
      <w:r>
        <w:rPr>
          <w:rFonts w:hint="eastAsia"/>
        </w:rPr>
        <w:t>。【解析】周</w:t>
      </w:r>
      <w:r>
        <w:t>K</w:t>
      </w:r>
      <w:r>
        <w:rPr>
          <w:rFonts w:hint="eastAsia"/>
        </w:rPr>
        <w:t>线是指这一周的开盘价、这一周之内的最高价和最低价以及这一周的收盘价。</w:t>
      </w:r>
    </w:p>
    <w:p>
      <w:r>
        <w:t>24</w:t>
      </w:r>
      <w:r>
        <w:rPr>
          <w:rFonts w:hint="eastAsia"/>
        </w:rPr>
        <w:t>．</w:t>
      </w:r>
      <w:r>
        <w:t>B</w:t>
      </w:r>
      <w:r>
        <w:rPr>
          <w:rFonts w:hint="eastAsia"/>
        </w:rPr>
        <w:t>。【解析】头肩形态是实际股价形态中出现最多的一种形态，也是最著名和最可靠的反转突破形态。</w:t>
      </w:r>
    </w:p>
    <w:p>
      <w:r>
        <w:t>25</w:t>
      </w:r>
      <w:r>
        <w:rPr>
          <w:rFonts w:hint="eastAsia"/>
        </w:rPr>
        <w:t>．</w:t>
      </w:r>
      <w:r>
        <w:t>A</w:t>
      </w:r>
      <w:r>
        <w:rPr>
          <w:rFonts w:hint="eastAsia"/>
        </w:rPr>
        <w:t>。【解析】资本资产定价模型的假设条件之一是资本市场没有摩擦，指市场对资本和信息自由流动没有阻碍，在卖空上没有限制。</w:t>
      </w:r>
    </w:p>
    <w:p>
      <w:r>
        <w:t>26</w:t>
      </w:r>
      <w:r>
        <w:rPr>
          <w:rFonts w:hint="eastAsia"/>
        </w:rPr>
        <w:t>．</w:t>
      </w:r>
      <w:r>
        <w:t>A</w:t>
      </w:r>
      <w:r>
        <w:rPr>
          <w:rFonts w:hint="eastAsia"/>
        </w:rPr>
        <w:t>。【解析】资本资产定价模型主要应用于资产估值、资金成本预算以及资源配置等方面。</w:t>
      </w:r>
    </w:p>
    <w:p>
      <w:r>
        <w:t>27</w:t>
      </w:r>
      <w:r>
        <w:rPr>
          <w:rFonts w:hint="eastAsia"/>
        </w:rPr>
        <w:t>．</w:t>
      </w:r>
      <w:r>
        <w:t>A</w:t>
      </w:r>
      <w:r>
        <w:rPr>
          <w:rFonts w:hint="eastAsia"/>
        </w:rPr>
        <w:t>。【解析】根据期望收益率的计算公式，可得证券</w:t>
      </w:r>
      <w:r>
        <w:t>A</w:t>
      </w:r>
      <w:r>
        <w:rPr>
          <w:rFonts w:hint="eastAsia"/>
        </w:rPr>
        <w:t>的期望收益率</w:t>
      </w:r>
      <w:r>
        <w:t>=0</w:t>
      </w:r>
      <w:r>
        <w:rPr>
          <w:rFonts w:hint="eastAsia"/>
        </w:rPr>
        <w:t>．</w:t>
      </w:r>
      <w:r>
        <w:t>08</w:t>
      </w:r>
      <w:r>
        <w:rPr>
          <w:rFonts w:hint="eastAsia"/>
        </w:rPr>
        <w:t>×</w:t>
      </w:r>
      <w:r>
        <w:t>50</w:t>
      </w:r>
      <w:r>
        <w:rPr>
          <w:rFonts w:hint="eastAsia"/>
        </w:rPr>
        <w:t>％</w:t>
      </w:r>
      <w:r>
        <w:t>+(</w:t>
      </w:r>
      <w:r>
        <w:rPr>
          <w:rFonts w:hint="eastAsia"/>
        </w:rPr>
        <w:t>－</w:t>
      </w:r>
      <w:r>
        <w:t>0</w:t>
      </w:r>
      <w:r>
        <w:rPr>
          <w:rFonts w:hint="eastAsia"/>
        </w:rPr>
        <w:t>．</w:t>
      </w:r>
      <w:r>
        <w:t>02)</w:t>
      </w:r>
      <w:r>
        <w:rPr>
          <w:rFonts w:hint="eastAsia"/>
        </w:rPr>
        <w:t>×</w:t>
      </w:r>
      <w:r>
        <w:t>50</w:t>
      </w:r>
      <w:r>
        <w:rPr>
          <w:rFonts w:hint="eastAsia"/>
        </w:rPr>
        <w:t>％</w:t>
      </w:r>
      <w:r>
        <w:t>=0</w:t>
      </w:r>
      <w:r>
        <w:rPr>
          <w:rFonts w:hint="eastAsia"/>
        </w:rPr>
        <w:t>．</w:t>
      </w:r>
      <w:r>
        <w:t>03</w:t>
      </w:r>
      <w:r>
        <w:rPr>
          <w:rFonts w:hint="eastAsia"/>
        </w:rPr>
        <w:t>。</w:t>
      </w:r>
    </w:p>
    <w:p>
      <w:r>
        <w:t>28</w:t>
      </w:r>
      <w:r>
        <w:rPr>
          <w:rFonts w:hint="eastAsia"/>
        </w:rPr>
        <w:t>．</w:t>
      </w:r>
      <w:r>
        <w:t>A</w:t>
      </w:r>
      <w:r>
        <w:rPr>
          <w:rFonts w:hint="eastAsia"/>
        </w:rPr>
        <w:t>。【解析】套利组合的特征表明，投资者如果能发现套利组合并持有它，那他就可以实现不需要追加投资又可获得收益的套利交易，即投资者是通过持有套利组合的方式来进行套利的。</w:t>
      </w:r>
    </w:p>
    <w:p>
      <w:r>
        <w:t>29</w:t>
      </w:r>
      <w:r>
        <w:rPr>
          <w:rFonts w:hint="eastAsia"/>
        </w:rPr>
        <w:t>．</w:t>
      </w:r>
      <w:r>
        <w:t>B</w:t>
      </w:r>
      <w:r>
        <w:rPr>
          <w:rFonts w:hint="eastAsia"/>
        </w:rPr>
        <w:t>。【解析】在套期保值中，一般希望股票</w:t>
      </w:r>
      <w:r>
        <w:t>(</w:t>
      </w:r>
      <w:r>
        <w:rPr>
          <w:rFonts w:hint="eastAsia"/>
        </w:rPr>
        <w:t>组合</w:t>
      </w:r>
      <w:r>
        <w:t>)</w:t>
      </w:r>
      <w:r>
        <w:rPr>
          <w:rFonts w:hint="eastAsia"/>
        </w:rPr>
        <w:t>没有非系统风险，即超额收益为</w:t>
      </w:r>
      <w:r>
        <w:t>0</w:t>
      </w:r>
      <w:r>
        <w:rPr>
          <w:rFonts w:hint="eastAsia"/>
        </w:rPr>
        <w:t>。</w:t>
      </w:r>
    </w:p>
    <w:p>
      <w:r>
        <w:t>30</w:t>
      </w:r>
      <w:r>
        <w:rPr>
          <w:rFonts w:hint="eastAsia"/>
        </w:rPr>
        <w:t>．</w:t>
      </w:r>
      <w:r>
        <w:t>B</w:t>
      </w:r>
      <w:r>
        <w:rPr>
          <w:rFonts w:hint="eastAsia"/>
        </w:rPr>
        <w:t>。【解析】在股指期货运行过程中，若产生偏离现货</w:t>
      </w:r>
      <w:r>
        <w:t>(</w:t>
      </w:r>
      <w:r>
        <w:rPr>
          <w:rFonts w:hint="eastAsia"/>
        </w:rPr>
        <w:t>股票指数</w:t>
      </w:r>
      <w:r>
        <w:t>)</w:t>
      </w:r>
      <w:r>
        <w:rPr>
          <w:rFonts w:hint="eastAsia"/>
        </w:rPr>
        <w:t>，或各不同到期月份合约之间的价格偏离程度大于交易成本、冲击成本、资金机会成本等各项成本总和时，即可进行股指期货的套利交易。</w:t>
      </w:r>
    </w:p>
    <w:p>
      <w:r>
        <w:t>31</w:t>
      </w:r>
      <w:r>
        <w:rPr>
          <w:rFonts w:hint="eastAsia"/>
        </w:rPr>
        <w:t>．</w:t>
      </w:r>
      <w:r>
        <w:t>A</w:t>
      </w:r>
      <w:r>
        <w:rPr>
          <w:rFonts w:hint="eastAsia"/>
        </w:rPr>
        <w:t>。【解析】在投资方面，金融工程师开发出了各种各样的短、中、长期投资工具，用以满足不同投资群体、具有不同风险一收益偏好的投资者需求。例如，金融工程师为投资管理而开发的货币市场基金、回购和逆回购协议等金融工具。</w:t>
      </w:r>
    </w:p>
    <w:p>
      <w:r>
        <w:t>32</w:t>
      </w:r>
      <w:r>
        <w:rPr>
          <w:rFonts w:hint="eastAsia"/>
        </w:rPr>
        <w:t>．</w:t>
      </w:r>
      <w:r>
        <w:t>A</w:t>
      </w:r>
      <w:r>
        <w:rPr>
          <w:rFonts w:hint="eastAsia"/>
        </w:rPr>
        <w:t>。【解析】金融工程是一门将金融学、统计学、工程技术、计算机技术相结合的交叉性学科。</w:t>
      </w:r>
    </w:p>
    <w:p>
      <w:r>
        <w:t>33</w:t>
      </w:r>
      <w:r>
        <w:rPr>
          <w:rFonts w:hint="eastAsia"/>
        </w:rPr>
        <w:t>．</w:t>
      </w:r>
      <w:r>
        <w:t>B</w:t>
      </w:r>
      <w:r>
        <w:rPr>
          <w:rFonts w:hint="eastAsia"/>
        </w:rPr>
        <w:t>。【解析】欧式看涨期权加上相应数量的无风险资产所形成的组合可用看跌期权和一定数量的基础资产构成的组合来复制，从而建立期权定价中的看涨一看跌平价关系。在这一复制过程中，无套利均衡原理以最直观的形式表现出来。</w:t>
      </w:r>
    </w:p>
    <w:p>
      <w:r>
        <w:t>34</w:t>
      </w:r>
      <w:r>
        <w:rPr>
          <w:rFonts w:hint="eastAsia"/>
        </w:rPr>
        <w:t>．</w:t>
      </w:r>
      <w:r>
        <w:t>A</w:t>
      </w:r>
      <w:r>
        <w:rPr>
          <w:rFonts w:hint="eastAsia"/>
        </w:rPr>
        <w:t>。【解析】如果一个自融资交易策略最后具有和一个证券相同的损益，那么这个证券的价格等于自融资交易策略的成本。这称为动态套期保值策略。</w:t>
      </w:r>
    </w:p>
    <w:p>
      <w:r>
        <w:t>35</w:t>
      </w:r>
      <w:r>
        <w:rPr>
          <w:rFonts w:hint="eastAsia"/>
        </w:rPr>
        <w:t>．</w:t>
      </w:r>
      <w:r>
        <w:t>B</w:t>
      </w:r>
      <w:r>
        <w:rPr>
          <w:rFonts w:hint="eastAsia"/>
        </w:rPr>
        <w:t>。【解析】蒙特卡罗模拟法需要繁杂的电脑技术和大量的复杂抽样。历史模拟法的缺点是它假定市场因子的未来变化与历史完全一样，这与实际金融市场的变化是不一致的。其次，历史模拟法需要大量的历史数据。</w:t>
      </w:r>
    </w:p>
    <w:p>
      <w:r>
        <w:t>36</w:t>
      </w:r>
      <w:r>
        <w:rPr>
          <w:rFonts w:hint="eastAsia"/>
        </w:rPr>
        <w:t>．</w:t>
      </w:r>
      <w:r>
        <w:t>B</w:t>
      </w:r>
      <w:r>
        <w:rPr>
          <w:rFonts w:hint="eastAsia"/>
        </w:rPr>
        <w:t>。【解析】是否进行或何时进行保值，实质上与投资者对后市风险的判断有关。所以，一些拥有庞大资金的交易专家在进行避险交易时，通常不会在一个价位上将风险全部锁定，而是更愿意采用动态的避险策略。</w:t>
      </w:r>
    </w:p>
    <w:p>
      <w:r>
        <w:t>37</w:t>
      </w:r>
      <w:r>
        <w:rPr>
          <w:rFonts w:hint="eastAsia"/>
        </w:rPr>
        <w:t>．</w:t>
      </w:r>
      <w:r>
        <w:t>B</w:t>
      </w:r>
      <w:r>
        <w:rPr>
          <w:rFonts w:hint="eastAsia"/>
        </w:rPr>
        <w:t>。【解析】根据</w:t>
      </w:r>
      <w:r>
        <w:t>C</w:t>
      </w:r>
      <w:r>
        <w:rPr>
          <w:rFonts w:hint="eastAsia"/>
        </w:rPr>
        <w:t>Ⅱ</w:t>
      </w:r>
      <w:r>
        <w:t>A</w:t>
      </w:r>
      <w:r>
        <w:rPr>
          <w:rFonts w:hint="eastAsia"/>
        </w:rPr>
        <w:t>考试的基本规则，分析师考试内容分为由当地成员组织主办的当地国家知识和国际通用知识考试。国际通用知识考试包括基础考试和最终资格考试。</w:t>
      </w:r>
    </w:p>
    <w:p>
      <w:r>
        <w:t>38</w:t>
      </w:r>
      <w:r>
        <w:rPr>
          <w:rFonts w:hint="eastAsia"/>
        </w:rPr>
        <w:t>．</w:t>
      </w:r>
      <w:r>
        <w:t>B</w:t>
      </w:r>
      <w:r>
        <w:rPr>
          <w:rFonts w:hint="eastAsia"/>
        </w:rPr>
        <w:t>。【解析】证券经纪人不是证券公司的正式员工。证券投资顾问是证券公司、证券投资咨询机构中取得证券投资咨询执业资格、向客户提供证券投资顾问服务的正式员工。证券投资顾问要了解客户需求，评估客户风险承受能力，提供有针对性的顾问建议服务。</w:t>
      </w:r>
    </w:p>
    <w:p>
      <w:r>
        <w:t>39</w:t>
      </w:r>
      <w:r>
        <w:rPr>
          <w:rFonts w:hint="eastAsia"/>
        </w:rPr>
        <w:t>．</w:t>
      </w:r>
      <w:r>
        <w:t>B</w:t>
      </w:r>
      <w:r>
        <w:rPr>
          <w:rFonts w:hint="eastAsia"/>
        </w:rPr>
        <w:t>。【解析】从事发布证券研究报告业务的相关人员，不得同时从事证券自营、证券资产管理等存在利益冲突的业务。</w:t>
      </w:r>
    </w:p>
    <w:p>
      <w:r>
        <w:t>40</w:t>
      </w:r>
      <w:r>
        <w:rPr>
          <w:rFonts w:hint="eastAsia"/>
        </w:rPr>
        <w:t>．</w:t>
      </w:r>
      <w:r>
        <w:t>B</w:t>
      </w:r>
      <w:r>
        <w:rPr>
          <w:rFonts w:hint="eastAsia"/>
        </w:rPr>
        <w:t>。【解析】客户解除证券投资顾问服务协议只能以书面方式提出。</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DE1AEF"/>
    <w:rsid w:val="00101E63"/>
    <w:rsid w:val="00415DC2"/>
    <w:rsid w:val="005F6C18"/>
    <w:rsid w:val="007F14A5"/>
    <w:rsid w:val="008E7047"/>
    <w:rsid w:val="00A6548B"/>
    <w:rsid w:val="00DD6E0D"/>
    <w:rsid w:val="00DE1AEF"/>
    <w:rsid w:val="37E96295"/>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99" w:name="header"/>
    <w:lsdException w:uiPriority="99"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99"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kern w:val="2"/>
      <w:sz w:val="21"/>
      <w:szCs w:val="22"/>
      <w:lang w:val="en-US" w:eastAsia="zh-CN" w:bidi="ar-SA"/>
    </w:rPr>
  </w:style>
  <w:style w:type="character" w:default="1" w:styleId="5">
    <w:name w:val="Default Paragraph Font"/>
    <w:unhideWhenUsed/>
    <w:uiPriority w:val="1"/>
  </w:style>
  <w:style w:type="table" w:default="1" w:styleId="6">
    <w:name w:val="Normal Table"/>
    <w:unhideWhenUsed/>
    <w:qFormat/>
    <w:uiPriority w:val="99"/>
    <w:tblPr>
      <w:tblStyle w:val="6"/>
      <w:tblLayout w:type="fixed"/>
      <w:tblCellMar>
        <w:top w:w="0" w:type="dxa"/>
        <w:left w:w="108" w:type="dxa"/>
        <w:bottom w:w="0" w:type="dxa"/>
        <w:right w:w="108" w:type="dxa"/>
      </w:tblCellMar>
    </w:tblPr>
    <w:tcPr>
      <w:textDirection w:val="lrTb"/>
    </w:tcPr>
  </w:style>
  <w:style w:type="paragraph" w:styleId="2">
    <w:name w:val="Balloon Text"/>
    <w:basedOn w:val="1"/>
    <w:link w:val="9"/>
    <w:unhideWhenUsed/>
    <w:uiPriority w:val="99"/>
    <w:rPr>
      <w:sz w:val="18"/>
      <w:szCs w:val="18"/>
    </w:rPr>
  </w:style>
  <w:style w:type="paragraph" w:styleId="3">
    <w:name w:val="footer"/>
    <w:basedOn w:val="1"/>
    <w:link w:val="8"/>
    <w:unhideWhenUsed/>
    <w:uiPriority w:val="99"/>
    <w:pPr>
      <w:tabs>
        <w:tab w:val="center" w:pos="4153"/>
        <w:tab w:val="right" w:pos="8306"/>
      </w:tabs>
      <w:snapToGrid w:val="0"/>
      <w:jc w:val="left"/>
    </w:pPr>
    <w:rPr>
      <w:sz w:val="18"/>
      <w:szCs w:val="18"/>
    </w:rPr>
  </w:style>
  <w:style w:type="paragraph" w:styleId="4">
    <w:name w:val="header"/>
    <w:basedOn w:val="1"/>
    <w:link w:val="7"/>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7">
    <w:name w:val="页眉 Char"/>
    <w:basedOn w:val="5"/>
    <w:link w:val="4"/>
    <w:semiHidden/>
    <w:uiPriority w:val="99"/>
    <w:rPr>
      <w:sz w:val="18"/>
      <w:szCs w:val="18"/>
    </w:rPr>
  </w:style>
  <w:style w:type="character" w:customStyle="1" w:styleId="8">
    <w:name w:val="页脚 Char"/>
    <w:basedOn w:val="5"/>
    <w:link w:val="3"/>
    <w:semiHidden/>
    <w:uiPriority w:val="99"/>
    <w:rPr>
      <w:sz w:val="18"/>
      <w:szCs w:val="18"/>
    </w:rPr>
  </w:style>
  <w:style w:type="character" w:customStyle="1" w:styleId="9">
    <w:name w:val="批注框文本 Char"/>
    <w:basedOn w:val="5"/>
    <w:link w:val="2"/>
    <w:semiHidden/>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5.jpeg"/><Relationship Id="rId8" Type="http://schemas.openxmlformats.org/officeDocument/2006/relationships/image" Target="media/image4.jpeg"/><Relationship Id="rId7" Type="http://schemas.openxmlformats.org/officeDocument/2006/relationships/image" Target="media/image3.jpeg"/><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settings" Target="settings.xml"/><Relationship Id="rId2" Type="http://schemas.openxmlformats.org/officeDocument/2006/relationships/styles" Target="styles.xml"/><Relationship Id="rId12" Type="http://schemas.openxmlformats.org/officeDocument/2006/relationships/customXml" Target="../customXml/item1.xml"/><Relationship Id="rId11" Type="http://schemas.openxmlformats.org/officeDocument/2006/relationships/image" Target="media/image7.jpeg"/><Relationship Id="rId10" Type="http://schemas.openxmlformats.org/officeDocument/2006/relationships/image" Target="media/image6.jpeg"/><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16</Pages>
  <Words>1803</Words>
  <Characters>10281</Characters>
  <Lines>85</Lines>
  <Paragraphs>24</Paragraphs>
  <TotalTime>0</TotalTime>
  <ScaleCrop>false</ScaleCrop>
  <LinksUpToDate>false</LinksUpToDate>
  <CharactersWithSpaces>0</CharactersWithSpaces>
  <Application>WPS Office 个人版_9.1.0.4885_{F1E327BC-269C-435d-A152-05C5408002CA}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2014-08-12T03:24:00Z</dcterms:created>
  <dc:creator>User</dc:creator>
  <cp:lastModifiedBy>baolan</cp:lastModifiedBy>
  <dcterms:modified xsi:type="dcterms:W3CDTF">2015-01-26T07:39:08Z</dcterms:modified>
  <dc:title>_x0001_</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2052-9.1.0.4885</vt:lpwstr>
  </property>
</Properties>
</file>