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ascii="Calibri" w:hAnsi="Calibri" w:eastAsia="宋体"/>
          <w:kern w:val="2"/>
          <w:sz w:val="21"/>
          <w:szCs w:val="22"/>
          <w:lang w:val="en-US" w:eastAsia="zh-CN" w:bidi="ar-SA"/>
        </w:rPr>
        <w:pict>
          <v:shape id="图片 11" o:spid="_x0000_s1026" type="#_x0000_t75" style="height:57.6pt;width:351.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一、单项选择题(本大题共60小题，每小题0．5分。共30分。在以下各小题所给出的四个选项中，只有一个选项符合题目要求，请将正确选项的代码填入括号内)</w:t>
      </w:r>
    </w:p>
    <w:p>
      <w:r>
        <w:t>1．关于证券投资分析，下列说法不正确的是（　　）。</w:t>
      </w:r>
    </w:p>
    <w:p>
      <w:r>
        <w:t>A．在做投资决策时，投资者应该选择在风险性、收益性、流动性和时间性方面同自己的要求相匹配的投资对象，并制定相应的投资策略</w:t>
      </w:r>
    </w:p>
    <w:p>
      <w:r>
        <w:t>B．尽管不同投资者投资决策的方法可能不同，但科学的投资方法无疑有助于保证投资决策的正确性</w:t>
      </w:r>
    </w:p>
    <w:p>
      <w:r>
        <w:t>C．每一种证券的风险</w:t>
      </w:r>
      <w:r>
        <w:rPr>
          <w:rFonts w:hint="eastAsia"/>
        </w:rPr>
        <w:t>一</w:t>
      </w:r>
      <w:r>
        <w:t>收益特性是一成不变的</w:t>
      </w:r>
    </w:p>
    <w:p>
      <w:r>
        <w:t>D．进行证券投资分析有利于减少投资决策的盲目性，从而提高投资决策的科学性</w:t>
      </w:r>
    </w:p>
    <w:p>
      <w:r>
        <w:t>2．对将来的经济情况提供预示性信息的经济指标是（　　）。</w:t>
      </w:r>
    </w:p>
    <w:p>
      <w:r>
        <w:t>A．先行性指标</w:t>
      </w:r>
    </w:p>
    <w:p>
      <w:r>
        <w:t>B．GDP指标</w:t>
      </w:r>
    </w:p>
    <w:p>
      <w:r>
        <w:t>C．同步性指标</w:t>
      </w:r>
    </w:p>
    <w:p>
      <w:r>
        <w:t>D．滞后性指标</w:t>
      </w:r>
    </w:p>
    <w:p>
      <w:r>
        <w:t>3．根据板块轮动、市场风格转换调整投资组合是一种常见的（　　）。</w:t>
      </w:r>
    </w:p>
    <w:p>
      <w:r>
        <w:t>A．主动型投资策略</w:t>
      </w:r>
    </w:p>
    <w:p>
      <w:r>
        <w:t>B．被动型投资策略</w:t>
      </w:r>
    </w:p>
    <w:p>
      <w:r>
        <w:t>C．战略性投资策略</w:t>
      </w:r>
    </w:p>
    <w:p>
      <w:r>
        <w:t>D．战术性投资策略</w:t>
      </w:r>
    </w:p>
    <w:p>
      <w:r>
        <w:t>4．TAA是指（　　）。</w:t>
      </w:r>
    </w:p>
    <w:p>
      <w:r>
        <w:t>A．战略性投资策略</w:t>
      </w:r>
    </w:p>
    <w:p>
      <w:r>
        <w:t>B．战术性投资策略</w:t>
      </w:r>
    </w:p>
    <w:p>
      <w:r>
        <w:t>C．股票投资策略</w:t>
      </w:r>
    </w:p>
    <w:p>
      <w:r>
        <w:t>D．债券投资策略</w:t>
      </w:r>
    </w:p>
    <w:p>
      <w:r>
        <w:t>5．以下属于国家发展和改革委员会的职责的是（　　）。</w:t>
      </w:r>
    </w:p>
    <w:p>
      <w:r>
        <w:t>A．制定和实施货币政策、对金融业实施监督管理</w:t>
      </w:r>
    </w:p>
    <w:p>
      <w:r>
        <w:t>B．负责监测、分析国民经济运行态势，调节国民经济日常运行，编制并组织实施近期经济运行调控目标、政策和措施，组织解决经济运行中的重大问题，制定国家产业政策，指导产业结构调整，拟定行业规划和行业法规</w:t>
      </w:r>
    </w:p>
    <w:p>
      <w:r>
        <w:t>C．拟订并组织实施国民经济和社会发展战略、长期规划、年度计划、产业政策和价格政策</w:t>
      </w:r>
    </w:p>
    <w:p>
      <w:r>
        <w:t>D．主管财政收支、财税政策、国有资本金等的基础工作</w:t>
      </w:r>
    </w:p>
    <w:p>
      <w:r>
        <w:t>6．综合研究拟订经济和社会发展政策、进行总量平衡、指导总体经济体制改革的宏观调控部门是（　　）。</w:t>
      </w:r>
    </w:p>
    <w:p>
      <w:r>
        <w:t>A．国家发展和改革委员会</w:t>
      </w:r>
    </w:p>
    <w:p>
      <w:r>
        <w:t>B．国务院</w:t>
      </w:r>
    </w:p>
    <w:p>
      <w:r>
        <w:t>C．中国证券监督管理委员会</w:t>
      </w:r>
    </w:p>
    <w:p>
      <w:r>
        <w:t>D．财政部</w:t>
      </w:r>
    </w:p>
    <w:p>
      <w:r>
        <w:t>7．某企业发行2年期债券，每张面值1 000元，票面利率10％，每年计息4次，到期一次还本付息，则该债券的终值为（　　）元。</w:t>
      </w:r>
    </w:p>
    <w:p>
      <w:r>
        <w:t>A．925．6</w:t>
      </w:r>
    </w:p>
    <w:p>
      <w:r>
        <w:t>B．1 000</w:t>
      </w:r>
    </w:p>
    <w:p>
      <w:r>
        <w:t>C．1 218．4</w:t>
      </w:r>
    </w:p>
    <w:p>
      <w:r>
        <w:t>D．1 260</w:t>
      </w:r>
    </w:p>
    <w:p>
      <w:r>
        <w:t>8．证券估值是指对证券（　　）的评估。</w:t>
      </w:r>
    </w:p>
    <w:p>
      <w:r>
        <w:t>A．价格</w:t>
      </w:r>
    </w:p>
    <w:p>
      <w:r>
        <w:t>B．价值</w:t>
      </w:r>
    </w:p>
    <w:p>
      <w:r>
        <w:t>C．收益</w:t>
      </w:r>
    </w:p>
    <w:p>
      <w:r>
        <w:t>D．风险</w:t>
      </w:r>
    </w:p>
    <w:p>
      <w:r>
        <w:t>9．下列指标中，不属于相对估值法的是（　　）。</w:t>
      </w:r>
    </w:p>
    <w:p>
      <w:r>
        <w:t>A．市值回报增长比</w:t>
      </w:r>
    </w:p>
    <w:p>
      <w:r>
        <w:t>B．市净率</w:t>
      </w:r>
    </w:p>
    <w:p>
      <w:r>
        <w:t>C．自由现金流</w:t>
      </w:r>
    </w:p>
    <w:p>
      <w:r>
        <w:t>D．市盈率</w:t>
      </w:r>
    </w:p>
    <w:p>
      <w:r>
        <w:t>10．假定某投资者按940元的价格购买了面额为1 000元、票面利率为10％、剩余期限为6年的债券，那么该投资者的当期收益率为（　　）。</w:t>
      </w:r>
    </w:p>
    <w:p>
      <w:r>
        <w:t>A．9．87％</w:t>
      </w:r>
    </w:p>
    <w:p>
      <w:r>
        <w:t>B．10．35％</w:t>
      </w:r>
    </w:p>
    <w:p>
      <w:r>
        <w:t>C．10．64％</w:t>
      </w:r>
    </w:p>
    <w:p>
      <w:r>
        <w:t>D．17．21％</w:t>
      </w:r>
    </w:p>
    <w:p>
      <w:r>
        <w:t>11．某4年期债券，面值为1 000元，息票利率为5％。现以950元的发行价向全社会公开发行，2年后债券发行人以1 050元的价格赎回。若首次赎回日为付息日后的第一个交易日，则其赎回收益率为（　　）。</w:t>
      </w:r>
    </w:p>
    <w:p>
      <w:r>
        <w:t>A．7．61％</w:t>
      </w:r>
    </w:p>
    <w:p>
      <w:r>
        <w:t>B．9．68％</w:t>
      </w:r>
    </w:p>
    <w:p>
      <w:r>
        <w:t>C．10．03％</w:t>
      </w:r>
    </w:p>
    <w:p>
      <w:r>
        <w:t>D．10．25％</w:t>
      </w:r>
    </w:p>
    <w:p>
      <w:r>
        <w:t>12．在进行贷款或融资活</w:t>
      </w:r>
      <w:r>
        <w:rPr>
          <w:rFonts w:hint="eastAsia"/>
        </w:rPr>
        <w:t>动时，贷款者和借款者并不能自由地在利率预期的基础上将证券从一</w:t>
      </w:r>
      <w:r>
        <w:t>个偿还期部分替换成另一个偿还期部分，或者说市场是低效的。这是来自（　　）的观点。</w:t>
      </w:r>
    </w:p>
    <w:p>
      <w:r>
        <w:t>A．市场预期理论</w:t>
      </w:r>
    </w:p>
    <w:p>
      <w:r>
        <w:t>B．合理分析理论</w:t>
      </w:r>
    </w:p>
    <w:p>
      <w:r>
        <w:t>C．流动性偏好理论</w:t>
      </w:r>
    </w:p>
    <w:p>
      <w:r>
        <w:t>D．市场分割理论</w:t>
      </w:r>
    </w:p>
    <w:p>
      <w:r>
        <w:t>13．可变增长模型中的“可变”是指（　　）。</w:t>
      </w:r>
    </w:p>
    <w:p>
      <w:r>
        <w:t>A．股票内部收益率增长的可变</w:t>
      </w:r>
    </w:p>
    <w:p>
      <w:r>
        <w:t>B．股票市价增长的可变</w:t>
      </w:r>
    </w:p>
    <w:p>
      <w:r>
        <w:t>C．股息增长率的可变</w:t>
      </w:r>
    </w:p>
    <w:p>
      <w:r>
        <w:t>D．股票预期回报率增长的可．变</w:t>
      </w:r>
    </w:p>
    <w:p>
      <w:r>
        <w:t>14．以下表述不正确的是（　　）。</w:t>
      </w:r>
    </w:p>
    <w:p>
      <w:r>
        <w:t>A．</w:t>
      </w:r>
      <w:r>
        <w:rPr>
          <w:rFonts w:ascii="Calibri" w:hAnsi="Calibri" w:eastAsia="宋体"/>
          <w:kern w:val="2"/>
          <w:sz w:val="21"/>
          <w:szCs w:val="22"/>
          <w:lang w:val="en-US" w:eastAsia="zh-CN" w:bidi="ar-SA"/>
        </w:rPr>
        <w:pict>
          <v:shape id="图片 8" o:spid="_x0000_s1027" type="#_x0000_t75" style="height:21.1pt;width:82.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B．</w:t>
      </w:r>
      <w:r>
        <w:rPr>
          <w:rFonts w:ascii="Calibri" w:hAnsi="Calibri" w:eastAsia="宋体"/>
          <w:kern w:val="2"/>
          <w:sz w:val="21"/>
          <w:szCs w:val="22"/>
          <w:lang w:val="en-US" w:eastAsia="zh-CN" w:bidi="ar-SA"/>
        </w:rPr>
        <w:pict>
          <v:shape id="图片 9" o:spid="_x0000_s1028" type="#_x0000_t75" style="height:20.9pt;width:10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t>C．每股净资产的数额越大，表明公司内部积累越雄厚，抵御外来因素影响的能力越强</w:t>
      </w:r>
    </w:p>
    <w:p>
      <w:r>
        <w:t>D．市盈率与市净率相比，前者通常用于考察股票的内在价值，多为长期投资者所重视；后者通常用于考察股票的供求状况，更为短期投资者所关注</w:t>
      </w:r>
    </w:p>
    <w:p>
      <w:r>
        <w:t>15．现金结算权证行权时，发行人（　　）。</w:t>
      </w:r>
    </w:p>
    <w:p>
      <w:r>
        <w:t>A．对标的证券按照市场价进行现金结算</w:t>
      </w:r>
    </w:p>
    <w:p>
      <w:r>
        <w:t>B．对标的证券按照行权价进行现金结算</w:t>
      </w:r>
    </w:p>
    <w:p>
      <w:r>
        <w:t>C．仅对标的证券的市场价与行权价格的差额部分进行现金结算</w:t>
      </w:r>
    </w:p>
    <w:p>
      <w:r>
        <w:t>D．对标的证券进行实际转移</w:t>
      </w:r>
    </w:p>
    <w:p>
      <w:r>
        <w:t>16．（　　）是财政政策手段。</w:t>
      </w:r>
    </w:p>
    <w:p>
      <w:r>
        <w:t>A．利率调整</w:t>
      </w:r>
    </w:p>
    <w:p>
      <w:r>
        <w:t>B．公开市场业务</w:t>
      </w:r>
    </w:p>
    <w:p>
      <w:r>
        <w:t>C．转移支付制度</w:t>
      </w:r>
    </w:p>
    <w:p>
      <w:r>
        <w:t>D．放松银根</w:t>
      </w:r>
    </w:p>
    <w:p>
      <w:r>
        <w:t>17．下列关于CPI的说法，错误的是（　　）。</w:t>
      </w:r>
    </w:p>
    <w:p>
      <w:r>
        <w:t>A．CPI即零售物价指数，又称消费物价指数</w:t>
      </w:r>
    </w:p>
    <w:p>
      <w:r>
        <w:t>B．CPI是一个固定权重的价格指数</w:t>
      </w:r>
    </w:p>
    <w:p>
      <w:r>
        <w:t>C．根据我国国家统计局《居民消费价格指数调查方案》，CPI权重是根据居民家庭用于各种商品或服务的开支，在所有消费商品或服务总开支中所占的比重来计算</w:t>
      </w:r>
    </w:p>
    <w:p>
      <w:r>
        <w:t>D．我国采用3年一次对基期和CPI权重进行调整</w:t>
      </w:r>
    </w:p>
    <w:p>
      <w:r>
        <w:t>18．我国现行货币统计制度将货币供应量划分为三个层次，其中流通中现金是指（　　）。</w:t>
      </w:r>
    </w:p>
    <w:p>
      <w:r>
        <w:t>A．居民的手持现金之和</w:t>
      </w:r>
    </w:p>
    <w:p>
      <w:r>
        <w:t>B．银行体系以外各个单位的库存现金</w:t>
      </w:r>
    </w:p>
    <w:p>
      <w:r>
        <w:t>C．金融体系以外各个单位的库存现金</w:t>
      </w:r>
    </w:p>
    <w:p>
      <w:r>
        <w:t>D．银行体系以外各个单位的库存现金和居民的手持现金之和</w:t>
      </w:r>
    </w:p>
    <w:p>
      <w:r>
        <w:t>19．只有在（　　）时，财政赤字才会扩大国内需求。</w:t>
      </w:r>
    </w:p>
    <w:p>
      <w:r>
        <w:t>A．政府发行国债时</w:t>
      </w:r>
    </w:p>
    <w:p>
      <w:r>
        <w:t>B．财政对银行借款且银行不增加货币发行量</w:t>
      </w:r>
    </w:p>
    <w:p>
      <w:r>
        <w:t>C．财政对银行借款且银行增加货币发行量</w:t>
      </w:r>
    </w:p>
    <w:p>
      <w:r>
        <w:t>D．财政对银行借款且银行减少货币发行量</w:t>
      </w:r>
    </w:p>
    <w:p>
      <w:r>
        <w:t>20．行业是指从事国民经济中（　　）的经营单位和个体等构成的组织结构体系。</w:t>
      </w:r>
    </w:p>
    <w:p>
      <w:r>
        <w:t>A．不同类型产品生产</w:t>
      </w:r>
    </w:p>
    <w:p>
      <w:r>
        <w:t>B．不同性质的经济社会活动</w:t>
      </w:r>
    </w:p>
    <w:p>
      <w:r>
        <w:t>C．不同性质的生产活动</w:t>
      </w:r>
    </w:p>
    <w:p>
      <w:r>
        <w:t>D．同性质的生产或其他经济社会活动</w:t>
      </w:r>
    </w:p>
    <w:p>
      <w:r>
        <w:t>21．考察行业所处生命周期阶段的一个标志是产出增长率，当增长率低于（　　）时，表明行业由成熟期进入衰退期。</w:t>
      </w:r>
    </w:p>
    <w:p>
      <w:r>
        <w:t>A．10％</w:t>
      </w:r>
    </w:p>
    <w:p>
      <w:r>
        <w:t>B．15％</w:t>
      </w:r>
    </w:p>
    <w:p>
      <w:r>
        <w:t>C．20％</w:t>
      </w:r>
    </w:p>
    <w:p>
      <w:r>
        <w:t>D．30％</w:t>
      </w:r>
    </w:p>
    <w:p>
      <w:r>
        <w:t>22．在“价值链”理论中，（　　）直接体现了企业价值链中价值量的递增过程。</w:t>
      </w:r>
    </w:p>
    <w:p>
      <w:r>
        <w:t>A．生产活动</w:t>
      </w:r>
    </w:p>
    <w:p>
      <w:r>
        <w:t>B．基本活动</w:t>
      </w:r>
    </w:p>
    <w:p>
      <w:r>
        <w:t>C．辅助性的研发活动</w:t>
      </w:r>
    </w:p>
    <w:p>
      <w:r>
        <w:t>D．辅助性的支持活动</w:t>
      </w:r>
    </w:p>
    <w:p>
      <w:pPr>
        <w:rPr>
          <w:rFonts w:hint="eastAsia"/>
        </w:rPr>
      </w:pPr>
      <w:r>
        <w:rPr>
          <w:rFonts w:hint="eastAsia"/>
        </w:rPr>
        <w:t>23．如果一个行业产出增长率处于负增速状态，可以初步判断该行业进入（　　）阶段。</w:t>
      </w:r>
    </w:p>
    <w:p>
      <w:pPr>
        <w:rPr>
          <w:rFonts w:hint="eastAsia"/>
        </w:rPr>
      </w:pPr>
      <w:r>
        <w:rPr>
          <w:rFonts w:hint="eastAsia"/>
        </w:rPr>
        <w:t>A．幼稚期</w:t>
      </w:r>
    </w:p>
    <w:p>
      <w:pPr>
        <w:rPr>
          <w:rFonts w:hint="eastAsia"/>
        </w:rPr>
      </w:pPr>
      <w:r>
        <w:rPr>
          <w:rFonts w:hint="eastAsia"/>
        </w:rPr>
        <w:t>B．成长期</w:t>
      </w:r>
    </w:p>
    <w:p>
      <w:pPr>
        <w:rPr>
          <w:rFonts w:hint="eastAsia"/>
        </w:rPr>
      </w:pPr>
      <w:r>
        <w:rPr>
          <w:rFonts w:hint="eastAsia"/>
        </w:rPr>
        <w:t>C．成熟期</w:t>
      </w:r>
    </w:p>
    <w:p>
      <w:pPr>
        <w:rPr>
          <w:rFonts w:hint="eastAsia"/>
        </w:rPr>
      </w:pPr>
      <w:r>
        <w:rPr>
          <w:rFonts w:hint="eastAsia"/>
        </w:rPr>
        <w:t>D．衰退期</w:t>
      </w:r>
    </w:p>
    <w:p>
      <w:pPr>
        <w:rPr>
          <w:rFonts w:hint="eastAsia"/>
        </w:rPr>
      </w:pPr>
      <w:r>
        <w:rPr>
          <w:rFonts w:hint="eastAsia"/>
        </w:rPr>
        <w:t>24．以下关于产业组织创新与产业技术创新的说法，不正确的是（　　）。</w:t>
      </w:r>
    </w:p>
    <w:p>
      <w:r>
        <w:rPr>
          <w:rFonts w:hint="eastAsia"/>
        </w:rPr>
        <w:t>A．产业组织创新在很大程度上由产业技术创新的过程和产业技术创新的结果所驱动</w:t>
      </w:r>
    </w:p>
    <w:p>
      <w:pPr>
        <w:rPr>
          <w:rFonts w:hint="eastAsia"/>
        </w:rPr>
      </w:pPr>
      <w:r>
        <w:rPr>
          <w:rFonts w:hint="eastAsia"/>
        </w:rPr>
        <w:t>B．技术创新是组织创新的某方面表现，组织创新是技术创新的有效载体，二者是相互促进的互动关系</w:t>
      </w:r>
    </w:p>
    <w:p>
      <w:pPr>
        <w:rPr>
          <w:rFonts w:hint="eastAsia"/>
        </w:rPr>
      </w:pPr>
      <w:r>
        <w:rPr>
          <w:rFonts w:hint="eastAsia"/>
        </w:rPr>
        <w:t>C．具有创新活力且通过组织创新不断优化了的产业组织，能最大程度地、系统地为产业技术创新配置资源</w:t>
      </w:r>
    </w:p>
    <w:p>
      <w:r>
        <w:rPr>
          <w:rFonts w:hint="eastAsia"/>
        </w:rPr>
        <w:t>D．产业组织创新与产业技术创新共同成为产业不断适应外部竞争环境或者从内部增强产业核心能力的关键</w:t>
      </w:r>
    </w:p>
    <w:p>
      <w:pPr>
        <w:rPr>
          <w:rFonts w:hint="eastAsia"/>
        </w:rPr>
      </w:pPr>
      <w:r>
        <w:rPr>
          <w:rFonts w:hint="eastAsia"/>
        </w:rPr>
        <w:t>25．（　　）的优点在于即时性和互动性。</w:t>
      </w:r>
    </w:p>
    <w:p>
      <w:pPr>
        <w:rPr>
          <w:rFonts w:hint="eastAsia"/>
        </w:rPr>
      </w:pPr>
      <w:r>
        <w:rPr>
          <w:rFonts w:hint="eastAsia"/>
        </w:rPr>
        <w:t>A．问卷调查</w:t>
      </w:r>
    </w:p>
    <w:p>
      <w:pPr>
        <w:rPr>
          <w:rFonts w:hint="eastAsia"/>
        </w:rPr>
      </w:pPr>
      <w:r>
        <w:rPr>
          <w:rFonts w:hint="eastAsia"/>
        </w:rPr>
        <w:t>B．电话访问</w:t>
      </w:r>
    </w:p>
    <w:p>
      <w:pPr>
        <w:rPr>
          <w:rFonts w:hint="eastAsia"/>
        </w:rPr>
      </w:pPr>
      <w:r>
        <w:rPr>
          <w:rFonts w:hint="eastAsia"/>
        </w:rPr>
        <w:t>C．实地调研</w:t>
      </w:r>
    </w:p>
    <w:p>
      <w:pPr>
        <w:rPr>
          <w:rFonts w:hint="eastAsia"/>
        </w:rPr>
      </w:pPr>
      <w:r>
        <w:rPr>
          <w:rFonts w:hint="eastAsia"/>
        </w:rPr>
        <w:t>D．深度访谈</w:t>
      </w:r>
    </w:p>
    <w:p>
      <w:pPr>
        <w:rPr>
          <w:rFonts w:hint="eastAsia"/>
        </w:rPr>
      </w:pPr>
      <w:r>
        <w:rPr>
          <w:rFonts w:hint="eastAsia"/>
        </w:rPr>
        <w:t>26．EVA的公式定义是（　　）。</w:t>
      </w:r>
    </w:p>
    <w:p>
      <w:pPr>
        <w:rPr>
          <w:rFonts w:hint="eastAsia"/>
        </w:rPr>
      </w:pPr>
      <w:r>
        <w:rPr>
          <w:rFonts w:hint="eastAsia"/>
        </w:rPr>
        <w:t>A．EVA=NOPAT+资本×资本成本率</w:t>
      </w:r>
    </w:p>
    <w:p>
      <w:pPr>
        <w:rPr>
          <w:rFonts w:hint="eastAsia"/>
        </w:rPr>
      </w:pPr>
      <w:r>
        <w:rPr>
          <w:rFonts w:hint="eastAsia"/>
        </w:rPr>
        <w:t>B．EVA=NOPAT－资本÷资本成本率</w:t>
      </w:r>
    </w:p>
    <w:p>
      <w:pPr>
        <w:rPr>
          <w:rFonts w:hint="eastAsia"/>
        </w:rPr>
      </w:pPr>
      <w:r>
        <w:rPr>
          <w:rFonts w:hint="eastAsia"/>
        </w:rPr>
        <w:t>C．EVA=NOPAT－资本×资本成本率</w:t>
      </w:r>
    </w:p>
    <w:p>
      <w:pPr>
        <w:rPr>
          <w:rFonts w:hint="eastAsia"/>
        </w:rPr>
      </w:pPr>
      <w:r>
        <w:rPr>
          <w:rFonts w:hint="eastAsia"/>
        </w:rPr>
        <w:t>D．EVA=NOPAT+资本÷资本成本率</w:t>
      </w:r>
    </w:p>
    <w:p>
      <w:pPr>
        <w:rPr>
          <w:rFonts w:hint="eastAsia"/>
        </w:rPr>
      </w:pPr>
      <w:r>
        <w:rPr>
          <w:rFonts w:hint="eastAsia"/>
        </w:rPr>
        <w:t>27．有甲、乙两公司，在下列何种情况下，称为关联方（　　）。</w:t>
      </w:r>
    </w:p>
    <w:p>
      <w:pPr>
        <w:rPr>
          <w:rFonts w:hint="eastAsia"/>
        </w:rPr>
      </w:pPr>
      <w:r>
        <w:rPr>
          <w:rFonts w:hint="eastAsia"/>
        </w:rPr>
        <w:t>A．甲和乙互相持有对方少量股票</w:t>
      </w:r>
    </w:p>
    <w:p>
      <w:pPr>
        <w:rPr>
          <w:rFonts w:hint="eastAsia"/>
        </w:rPr>
      </w:pPr>
      <w:r>
        <w:rPr>
          <w:rFonts w:hint="eastAsia"/>
        </w:rPr>
        <w:t>B．甲是乙的上游企业</w:t>
      </w:r>
    </w:p>
    <w:p>
      <w:pPr>
        <w:rPr>
          <w:rFonts w:hint="eastAsia"/>
        </w:rPr>
      </w:pPr>
      <w:r>
        <w:rPr>
          <w:rFonts w:hint="eastAsia"/>
        </w:rPr>
        <w:t>C．甲和乙都持有一家公司的少量股票</w:t>
      </w:r>
    </w:p>
    <w:p>
      <w:pPr>
        <w:rPr>
          <w:rFonts w:hint="eastAsia"/>
        </w:rPr>
      </w:pPr>
      <w:r>
        <w:rPr>
          <w:rFonts w:hint="eastAsia"/>
        </w:rPr>
        <w:t>D．甲和乙同是一家公司的两个子公司</w:t>
      </w:r>
    </w:p>
    <w:p>
      <w:pPr>
        <w:rPr>
          <w:rFonts w:hint="eastAsia"/>
        </w:rPr>
      </w:pPr>
      <w:r>
        <w:rPr>
          <w:rFonts w:hint="eastAsia"/>
        </w:rPr>
        <w:t>28．一般来讲，产品的（　　）可以通过专有技术、优惠的原材料、低廉的劳动力、科学的管理、发达的营销网络等实现。</w:t>
      </w:r>
    </w:p>
    <w:p>
      <w:pPr>
        <w:rPr>
          <w:rFonts w:hint="eastAsia"/>
        </w:rPr>
      </w:pPr>
      <w:r>
        <w:rPr>
          <w:rFonts w:hint="eastAsia"/>
        </w:rPr>
        <w:t>A．技术优势</w:t>
      </w:r>
    </w:p>
    <w:p>
      <w:pPr>
        <w:rPr>
          <w:rFonts w:hint="eastAsia"/>
        </w:rPr>
      </w:pPr>
      <w:r>
        <w:rPr>
          <w:rFonts w:hint="eastAsia"/>
        </w:rPr>
        <w:t>B．规模经济</w:t>
      </w:r>
    </w:p>
    <w:p>
      <w:pPr>
        <w:rPr>
          <w:rFonts w:hint="eastAsia"/>
        </w:rPr>
      </w:pPr>
      <w:r>
        <w:rPr>
          <w:rFonts w:hint="eastAsia"/>
        </w:rPr>
        <w:t>C．成本优势</w:t>
      </w:r>
    </w:p>
    <w:p>
      <w:pPr>
        <w:rPr>
          <w:rFonts w:hint="eastAsia"/>
        </w:rPr>
      </w:pPr>
      <w:r>
        <w:rPr>
          <w:rFonts w:hint="eastAsia"/>
        </w:rPr>
        <w:t>D．规模效益</w:t>
      </w:r>
    </w:p>
    <w:p>
      <w:pPr>
        <w:rPr>
          <w:rFonts w:hint="eastAsia"/>
        </w:rPr>
      </w:pPr>
      <w:r>
        <w:rPr>
          <w:rFonts w:hint="eastAsia"/>
        </w:rPr>
        <w:t>29．某公司某年现金流量表显示其经营活动产生的现金流量为4 000 000元，投资活动产生的现金流量为4 000 000元，筹资活动产生的现金净流量为6 000 000元，公司当年长期负债为1 000 000元，流动负债为4 000 000元，公司该年度的现金债务总额比为（　　）。</w:t>
      </w:r>
    </w:p>
    <w:p>
      <w:pPr>
        <w:rPr>
          <w:rFonts w:hint="eastAsia"/>
        </w:rPr>
      </w:pPr>
      <w:r>
        <w:rPr>
          <w:rFonts w:hint="eastAsia"/>
        </w:rPr>
        <w:t>A．0．29</w:t>
      </w:r>
    </w:p>
    <w:p>
      <w:pPr>
        <w:rPr>
          <w:rFonts w:hint="eastAsia"/>
        </w:rPr>
      </w:pPr>
      <w:r>
        <w:rPr>
          <w:rFonts w:hint="eastAsia"/>
        </w:rPr>
        <w:t>B．1．0</w:t>
      </w:r>
    </w:p>
    <w:p>
      <w:pPr>
        <w:rPr>
          <w:rFonts w:hint="eastAsia"/>
        </w:rPr>
      </w:pPr>
      <w:r>
        <w:rPr>
          <w:rFonts w:hint="eastAsia"/>
        </w:rPr>
        <w:t xml:space="preserve">C．0．67 </w:t>
      </w:r>
    </w:p>
    <w:p>
      <w:pPr>
        <w:rPr>
          <w:rFonts w:hint="eastAsia"/>
        </w:rPr>
      </w:pPr>
      <w:r>
        <w:rPr>
          <w:rFonts w:hint="eastAsia"/>
        </w:rPr>
        <w:t>D．0．43</w:t>
      </w:r>
    </w:p>
    <w:p>
      <w:pPr>
        <w:rPr>
          <w:rFonts w:hint="eastAsia"/>
        </w:rPr>
      </w:pPr>
      <w:r>
        <w:rPr>
          <w:rFonts w:hint="eastAsia"/>
        </w:rPr>
        <w:t>30．（　　）也被称为“酸性测试比率”。</w:t>
      </w:r>
    </w:p>
    <w:p>
      <w:pPr>
        <w:rPr>
          <w:rFonts w:hint="eastAsia"/>
        </w:rPr>
      </w:pPr>
      <w:r>
        <w:rPr>
          <w:rFonts w:hint="eastAsia"/>
        </w:rPr>
        <w:t>A．流动比率</w:t>
      </w:r>
    </w:p>
    <w:p>
      <w:pPr>
        <w:rPr>
          <w:rFonts w:hint="eastAsia"/>
        </w:rPr>
      </w:pPr>
      <w:r>
        <w:rPr>
          <w:rFonts w:hint="eastAsia"/>
        </w:rPr>
        <w:t>B．速动比率</w:t>
      </w:r>
    </w:p>
    <w:p>
      <w:pPr>
        <w:rPr>
          <w:rFonts w:hint="eastAsia"/>
        </w:rPr>
      </w:pPr>
      <w:r>
        <w:rPr>
          <w:rFonts w:hint="eastAsia"/>
        </w:rPr>
        <w:t>C．保守速动比率</w:t>
      </w:r>
    </w:p>
    <w:p>
      <w:r>
        <w:rPr>
          <w:rFonts w:hint="eastAsia"/>
        </w:rPr>
        <w:t>D．存货周转率</w:t>
      </w:r>
    </w:p>
    <w:p>
      <w:r>
        <w:t>31．某企业某会计年度的资产负债率为60％，则该企业的产权比率为（　　）。</w:t>
      </w:r>
    </w:p>
    <w:p>
      <w:r>
        <w:t>A．40％</w:t>
      </w:r>
    </w:p>
    <w:p>
      <w:r>
        <w:t>B．66．6％</w:t>
      </w:r>
    </w:p>
    <w:p>
      <w:r>
        <w:t>C．150％</w:t>
      </w:r>
    </w:p>
    <w:p>
      <w:r>
        <w:t>D．60％</w:t>
      </w:r>
    </w:p>
    <w:p>
      <w:r>
        <w:t>32．反映财务弹性的指标是（　　）。</w:t>
      </w:r>
    </w:p>
    <w:p>
      <w:r>
        <w:t>A．全部资产现金回收率</w:t>
      </w:r>
    </w:p>
    <w:p>
      <w:r>
        <w:t>B．现金股利保障倍数</w:t>
      </w:r>
    </w:p>
    <w:p>
      <w:r>
        <w:t>C．现金流动负债比</w:t>
      </w:r>
    </w:p>
    <w:p>
      <w:r>
        <w:t>D．现金到期债务比</w:t>
      </w:r>
    </w:p>
    <w:p>
      <w:r>
        <w:t>33．以一定时期内股价的变动情况推测价格未来的变动方向，并根据股价涨跌幅度显示市场强弱的指标是（　　）。</w:t>
      </w:r>
    </w:p>
    <w:p>
      <w:r>
        <w:t>A．MACD</w:t>
      </w:r>
    </w:p>
    <w:p>
      <w:r>
        <w:t>B．WRS</w:t>
      </w:r>
    </w:p>
    <w:p>
      <w:r>
        <w:t>C．KDJ</w:t>
      </w:r>
    </w:p>
    <w:p>
      <w:r>
        <w:t>D．RSI</w:t>
      </w:r>
    </w:p>
    <w:p>
      <w:r>
        <w:t>34．下列对MACD的说法，正确的是（　　）。</w:t>
      </w:r>
    </w:p>
    <w:p>
      <w:r>
        <w:t>A．MACD由MA和DIF两部分构成</w:t>
      </w:r>
    </w:p>
    <w:p>
      <w:r>
        <w:t>B．在市场没有明显趋势时，失误的几率更高</w:t>
      </w:r>
    </w:p>
    <w:p>
      <w:r>
        <w:t>C．计算时要引入单日的开盘价和收盘价</w:t>
      </w:r>
    </w:p>
    <w:p>
      <w:r>
        <w:t>D．使用MACD指标时更多的是看柱状的颜色和长短</w:t>
      </w:r>
    </w:p>
    <w:p>
      <w:r>
        <w:t>35．一般认为，移动平均线呈上升状态，而股价曲线却远离移动平均线暴落时，（　　）。</w:t>
      </w:r>
    </w:p>
    <w:p>
      <w:r>
        <w:t>A．股价偏高</w:t>
      </w:r>
    </w:p>
    <w:p>
      <w:r>
        <w:t>B．股价偏低</w:t>
      </w:r>
    </w:p>
    <w:p>
      <w:r>
        <w:t>C．股价适中</w:t>
      </w:r>
    </w:p>
    <w:p>
      <w:r>
        <w:t>D．无法判断</w:t>
      </w:r>
    </w:p>
    <w:p>
      <w:r>
        <w:t>36．OBV线表明了量与价的关系，最好的买人机会是（　　）。</w:t>
      </w:r>
    </w:p>
    <w:p>
      <w:r>
        <w:t>A．</w:t>
      </w:r>
      <w:r>
        <w:rPr>
          <w:rFonts w:hint="eastAsia"/>
        </w:rPr>
        <w:t>O</w:t>
      </w:r>
      <w:r>
        <w:t>BV线上升，此时股价下跌</w:t>
      </w:r>
    </w:p>
    <w:p>
      <w:r>
        <w:t>B．OBV线下降，此时股价上升</w:t>
      </w:r>
    </w:p>
    <w:p>
      <w:r>
        <w:t>C．OBV线从正的累积数转为负数</w:t>
      </w:r>
    </w:p>
    <w:p>
      <w:r>
        <w:t>D．OBV线与股价都急速上升</w:t>
      </w:r>
    </w:p>
    <w:p>
      <w:r>
        <w:t xml:space="preserve">37．四只股票出现了不同的换手情况，最应该买入的是（　　）。 </w:t>
      </w:r>
    </w:p>
    <w:p>
      <w:r>
        <w:t>A．连续多日平均换手率在7％～8％的水平上</w:t>
      </w:r>
    </w:p>
    <w:p>
      <w:r>
        <w:t>B．突然有一日换手高达20％，随后几天交投清淡</w:t>
      </w:r>
    </w:p>
    <w:p>
      <w:r>
        <w:t>C．连续两周换手频繁，行情发动以来已经上涨将近30％</w:t>
      </w:r>
    </w:p>
    <w:p>
      <w:r>
        <w:t>D．十个交易日均保持较高换手，换手率不断有所增加</w:t>
      </w:r>
    </w:p>
    <w:p>
      <w:r>
        <w:t>38．形态理论认为，股价的移动是由（　　）决定的。</w:t>
      </w:r>
    </w:p>
    <w:p>
      <w:r>
        <w:t>A．多空双方力量大小</w:t>
      </w:r>
    </w:p>
    <w:p>
      <w:r>
        <w:t>B．股价趋势的变动</w:t>
      </w:r>
    </w:p>
    <w:p>
      <w:r>
        <w:t>C．股份高低</w:t>
      </w:r>
    </w:p>
    <w:p>
      <w:r>
        <w:t>D．股价形态</w:t>
      </w:r>
    </w:p>
    <w:p>
      <w:r>
        <w:t>39．K线起源于（　　）。</w:t>
      </w:r>
    </w:p>
    <w:p>
      <w:r>
        <w:t>A．美国</w:t>
      </w:r>
    </w:p>
    <w:p>
      <w:r>
        <w:t>B．日本</w:t>
      </w:r>
    </w:p>
    <w:p>
      <w:r>
        <w:t>C．印度</w:t>
      </w:r>
    </w:p>
    <w:p>
      <w:r>
        <w:t>D．英国</w:t>
      </w:r>
    </w:p>
    <w:p>
      <w:r>
        <w:rPr>
          <w:rFonts w:hint="eastAsia"/>
        </w:rPr>
        <w:t>40．关于上升三角形和下降三角形，下列说法正确的是（　　）</w:t>
      </w:r>
    </w:p>
    <w:p>
      <w:r>
        <w:rPr>
          <w:rFonts w:hint="eastAsia"/>
        </w:rPr>
        <w:t>A．上升三角形是以看跌为主</w:t>
      </w:r>
    </w:p>
    <w:p>
      <w:r>
        <w:rPr>
          <w:rFonts w:hint="eastAsia"/>
        </w:rPr>
        <w:t>B．上升三角形在突破顶部的阻力线时，不必有大成交量的配合</w:t>
      </w:r>
    </w:p>
    <w:p>
      <w:r>
        <w:rPr>
          <w:rFonts w:hint="eastAsia"/>
        </w:rPr>
        <w:t>C．下降三角形的成交量一直十分低沉，突破时不必有大成交量配合</w:t>
      </w:r>
    </w:p>
    <w:p>
      <w:r>
        <w:rPr>
          <w:rFonts w:hint="eastAsia"/>
        </w:rPr>
        <w:t>D．下降三角形同上升三角形正好反向，是看涨的形态</w:t>
      </w:r>
    </w:p>
    <w:p>
      <w:r>
        <w:rPr>
          <w:rFonts w:hint="eastAsia"/>
        </w:rPr>
        <w:t>41．在证券组合投资理论中，使用英文缩写CAPM的模型是指（　　）。</w:t>
      </w:r>
    </w:p>
    <w:p>
      <w:r>
        <w:rPr>
          <w:rFonts w:hint="eastAsia"/>
        </w:rPr>
        <w:t>A．单因素模型</w:t>
      </w:r>
    </w:p>
    <w:p>
      <w:r>
        <w:rPr>
          <w:rFonts w:hint="eastAsia"/>
        </w:rPr>
        <w:t>B．均值方差模型</w:t>
      </w:r>
    </w:p>
    <w:p>
      <w:r>
        <w:rPr>
          <w:rFonts w:hint="eastAsia"/>
        </w:rPr>
        <w:t>C．资本资产定价模型</w:t>
      </w:r>
    </w:p>
    <w:p>
      <w:r>
        <w:rPr>
          <w:rFonts w:hint="eastAsia"/>
        </w:rPr>
        <w:t>D．多因素模型</w:t>
      </w:r>
    </w:p>
    <w:p>
      <w:r>
        <w:rPr>
          <w:rFonts w:hint="eastAsia"/>
        </w:rPr>
        <w:t>42．假定不允许卖空，当两个证券完全正相关时，这两种证券在均值一标准差坐标系中的组合线为（　　）。</w:t>
      </w:r>
    </w:p>
    <w:p>
      <w:r>
        <w:rPr>
          <w:rFonts w:hint="eastAsia"/>
        </w:rPr>
        <w:t>A．双曲线</w:t>
      </w:r>
    </w:p>
    <w:p>
      <w:r>
        <w:rPr>
          <w:rFonts w:hint="eastAsia"/>
        </w:rPr>
        <w:t>B．椭圆</w:t>
      </w:r>
    </w:p>
    <w:p>
      <w:r>
        <w:rPr>
          <w:rFonts w:hint="eastAsia"/>
        </w:rPr>
        <w:t>C．直线</w:t>
      </w:r>
    </w:p>
    <w:p>
      <w:r>
        <w:rPr>
          <w:rFonts w:hint="eastAsia"/>
        </w:rPr>
        <w:t>D．射线</w:t>
      </w:r>
    </w:p>
    <w:p>
      <w:r>
        <w:rPr>
          <w:rFonts w:hint="eastAsia"/>
        </w:rPr>
        <w:t>43．套利交易对期货市场的作用不包括（　　）。</w:t>
      </w:r>
    </w:p>
    <w:p>
      <w:r>
        <w:rPr>
          <w:rFonts w:hint="eastAsia"/>
        </w:rPr>
        <w:t>A．有助于价格发现功能的发挥</w:t>
      </w:r>
    </w:p>
    <w:p>
      <w:r>
        <w:rPr>
          <w:rFonts w:hint="eastAsia"/>
        </w:rPr>
        <w:t>B．增加了期货市场的交易量</w:t>
      </w:r>
    </w:p>
    <w:p>
      <w:r>
        <w:rPr>
          <w:rFonts w:hint="eastAsia"/>
        </w:rPr>
        <w:t>C．有效降低了期货市场的风险</w:t>
      </w:r>
    </w:p>
    <w:p>
      <w:r>
        <w:rPr>
          <w:rFonts w:hint="eastAsia"/>
        </w:rPr>
        <w:t>D．提高了期货交易的活跃程度</w:t>
      </w:r>
    </w:p>
    <w:p>
      <w:r>
        <w:rPr>
          <w:rFonts w:hint="eastAsia"/>
        </w:rPr>
        <w:t>44．如果证券A的投资收益率等于7％、9％、10％和12％的可能性大小是相同的，那么，（　　）。</w:t>
      </w:r>
    </w:p>
    <w:p>
      <w:r>
        <w:rPr>
          <w:rFonts w:hint="eastAsia"/>
        </w:rPr>
        <w:t>A．证券A的期望收益率等于9．5％</w:t>
      </w:r>
    </w:p>
    <w:p>
      <w:r>
        <w:rPr>
          <w:rFonts w:hint="eastAsia"/>
        </w:rPr>
        <w:t>B．证券A的期望收益率等于9．0％</w:t>
      </w:r>
    </w:p>
    <w:p>
      <w:r>
        <w:rPr>
          <w:rFonts w:hint="eastAsia"/>
        </w:rPr>
        <w:t>C．证券A的期望收益率等于1．8％</w:t>
      </w:r>
    </w:p>
    <w:p>
      <w:r>
        <w:rPr>
          <w:rFonts w:hint="eastAsia"/>
        </w:rPr>
        <w:t>D．证券A的期望收益率等于1．2％</w:t>
      </w:r>
    </w:p>
    <w:p>
      <w:r>
        <w:rPr>
          <w:rFonts w:hint="eastAsia"/>
        </w:rPr>
        <w:t>45．可行域与有效边界的关系是（　　）。</w:t>
      </w:r>
    </w:p>
    <w:p>
      <w:r>
        <w:rPr>
          <w:rFonts w:hint="eastAsia"/>
        </w:rPr>
        <w:t>A．有效边界就是可行域</w:t>
      </w:r>
    </w:p>
    <w:p>
      <w:r>
        <w:rPr>
          <w:rFonts w:hint="eastAsia"/>
        </w:rPr>
        <w:t>B．可行域的上边界部分为有效边界</w:t>
      </w:r>
    </w:p>
    <w:p>
      <w:r>
        <w:rPr>
          <w:rFonts w:hint="eastAsia"/>
        </w:rPr>
        <w:t>C．可行域左边界的底部称为有效边界</w:t>
      </w:r>
    </w:p>
    <w:p>
      <w:r>
        <w:rPr>
          <w:rFonts w:hint="eastAsia"/>
        </w:rPr>
        <w:t>D．可行域右边界的顶部称为有效边界</w:t>
      </w:r>
    </w:p>
    <w:p>
      <w:r>
        <w:rPr>
          <w:rFonts w:hint="eastAsia"/>
        </w:rPr>
        <w:t>46．当债券收益率向上倾斜，并且投资人确信收益率继续保持上升的趋势，就会购买比要求的期限稍长的债券，然后在到期前出售，获得一定的资本收益，使用这种方法的人以资产的流动性为目标，投资于短期固定收入债券，这种方法简称为（　　）。</w:t>
      </w:r>
    </w:p>
    <w:p>
      <w:r>
        <w:rPr>
          <w:rFonts w:hint="eastAsia"/>
        </w:rPr>
        <w:t>A．替代转换</w:t>
      </w:r>
    </w:p>
    <w:p>
      <w:r>
        <w:rPr>
          <w:rFonts w:hint="eastAsia"/>
        </w:rPr>
        <w:t>B．市场内部价差转换</w:t>
      </w:r>
    </w:p>
    <w:p>
      <w:r>
        <w:rPr>
          <w:rFonts w:hint="eastAsia"/>
        </w:rPr>
        <w:t>C．利率预期转换</w:t>
      </w:r>
    </w:p>
    <w:p>
      <w:r>
        <w:rPr>
          <w:rFonts w:hint="eastAsia"/>
        </w:rPr>
        <w:t>D．骑乘收益率曲线</w:t>
      </w:r>
    </w:p>
    <w:p>
      <w:r>
        <w:rPr>
          <w:rFonts w:hint="eastAsia"/>
        </w:rPr>
        <w:t>47．在股指期货套期保值中，通常采用（　　）方法。</w:t>
      </w:r>
    </w:p>
    <w:p>
      <w:r>
        <w:rPr>
          <w:rFonts w:hint="eastAsia"/>
        </w:rPr>
        <w:t>A．动态套期保值策略</w:t>
      </w:r>
    </w:p>
    <w:p>
      <w:r>
        <w:rPr>
          <w:rFonts w:hint="eastAsia"/>
        </w:rPr>
        <w:t>B．交叉套期保值交易</w:t>
      </w:r>
    </w:p>
    <w:p>
      <w:r>
        <w:rPr>
          <w:rFonts w:hint="eastAsia"/>
        </w:rPr>
        <w:t>C．主动套期保值交易</w:t>
      </w:r>
    </w:p>
    <w:p>
      <w:r>
        <w:rPr>
          <w:rFonts w:hint="eastAsia"/>
        </w:rPr>
        <w:t>D．被动套期保值交易</w:t>
      </w:r>
    </w:p>
    <w:p>
      <w:r>
        <w:rPr>
          <w:rFonts w:hint="eastAsia"/>
        </w:rPr>
        <w:t>48．计算vaR的主要方法，可以捕捉到市场中各种风险的是（　　）。</w:t>
      </w:r>
    </w:p>
    <w:p>
      <w:r>
        <w:rPr>
          <w:rFonts w:hint="eastAsia"/>
        </w:rPr>
        <w:t>A．德尔塔一正态分布法</w:t>
      </w:r>
    </w:p>
    <w:p>
      <w:r>
        <w:rPr>
          <w:rFonts w:hint="eastAsia"/>
        </w:rPr>
        <w:t>B．历史模拟法</w:t>
      </w:r>
    </w:p>
    <w:p>
      <w:r>
        <w:rPr>
          <w:rFonts w:hint="eastAsia"/>
        </w:rPr>
        <w:t>C．蒙特卡罗模拟法</w:t>
      </w:r>
    </w:p>
    <w:p>
      <w:r>
        <w:rPr>
          <w:rFonts w:hint="eastAsia"/>
        </w:rPr>
        <w:t>D．线性回归模拟法</w:t>
      </w:r>
    </w:p>
    <w:p>
      <w:r>
        <w:t>49</w:t>
      </w:r>
      <w:r>
        <w:rPr>
          <w:rFonts w:hint="eastAsia"/>
        </w:rPr>
        <w:t>．当到期收益率降低某一数值时，价格的增加值大于当收益率增加时价格的降低值，这种特性被称为债券收益率曲线的</w:t>
      </w:r>
      <w:r>
        <w:t>（　　）</w:t>
      </w:r>
      <w:r>
        <w:rPr>
          <w:rFonts w:hint="eastAsia"/>
        </w:rPr>
        <w:t>。</w:t>
      </w:r>
    </w:p>
    <w:p>
      <w:r>
        <w:t>A</w:t>
      </w:r>
      <w:r>
        <w:rPr>
          <w:rFonts w:hint="eastAsia"/>
        </w:rPr>
        <w:t>．凸性</w:t>
      </w:r>
    </w:p>
    <w:p>
      <w:r>
        <w:t>B．</w:t>
      </w:r>
      <w:r>
        <w:rPr>
          <w:rFonts w:hint="eastAsia"/>
        </w:rPr>
        <w:t>凹性</w:t>
      </w:r>
    </w:p>
    <w:p>
      <w:r>
        <w:t>C．</w:t>
      </w:r>
      <w:r>
        <w:rPr>
          <w:rFonts w:hint="eastAsia"/>
        </w:rPr>
        <w:t>久期</w:t>
      </w:r>
    </w:p>
    <w:p>
      <w:r>
        <w:t>D．</w:t>
      </w:r>
      <w:r>
        <w:rPr>
          <w:rFonts w:hint="eastAsia"/>
        </w:rPr>
        <w:t>弹性</w:t>
      </w:r>
    </w:p>
    <w:p>
      <w:r>
        <w:t>50</w:t>
      </w:r>
      <w:r>
        <w:rPr>
          <w:rFonts w:hint="eastAsia"/>
        </w:rPr>
        <w:t>．法律法规变化所产生的风险属于股指期货投资风险的</w:t>
      </w:r>
      <w:r>
        <w:t>（　　）</w:t>
      </w:r>
      <w:r>
        <w:rPr>
          <w:rFonts w:hint="eastAsia"/>
        </w:rPr>
        <w:t>。</w:t>
      </w:r>
    </w:p>
    <w:p>
      <w:r>
        <w:t>A</w:t>
      </w:r>
      <w:r>
        <w:rPr>
          <w:rFonts w:hint="eastAsia"/>
        </w:rPr>
        <w:t>．市场风险</w:t>
      </w:r>
    </w:p>
    <w:p>
      <w:r>
        <w:t>B．</w:t>
      </w:r>
      <w:r>
        <w:rPr>
          <w:rFonts w:hint="eastAsia"/>
        </w:rPr>
        <w:t>经济风险</w:t>
      </w:r>
    </w:p>
    <w:p>
      <w:r>
        <w:t>C．</w:t>
      </w:r>
      <w:r>
        <w:rPr>
          <w:rFonts w:hint="eastAsia"/>
        </w:rPr>
        <w:t>信用风险</w:t>
      </w:r>
    </w:p>
    <w:p>
      <w:r>
        <w:t>D．</w:t>
      </w:r>
      <w:r>
        <w:rPr>
          <w:rFonts w:hint="eastAsia"/>
        </w:rPr>
        <w:t>操作风险</w:t>
      </w:r>
    </w:p>
    <w:p>
      <w:r>
        <w:t>51</w:t>
      </w:r>
      <w:r>
        <w:rPr>
          <w:rFonts w:hint="eastAsia"/>
        </w:rPr>
        <w:t>．对于某金融机构而言，其计算</w:t>
      </w:r>
      <w:r>
        <w:t>VaR</w:t>
      </w:r>
      <w:r>
        <w:rPr>
          <w:rFonts w:hint="eastAsia"/>
        </w:rPr>
        <w:t>值有两个投资时期可以选择，分别是</w:t>
      </w:r>
      <w:r>
        <w:t>1</w:t>
      </w:r>
      <w:r>
        <w:rPr>
          <w:rFonts w:hint="eastAsia"/>
        </w:rPr>
        <w:t>天和</w:t>
      </w:r>
      <w:r>
        <w:t>10</w:t>
      </w:r>
      <w:r>
        <w:rPr>
          <w:rFonts w:hint="eastAsia"/>
        </w:rPr>
        <w:t>天，那么</w:t>
      </w:r>
      <w:r>
        <w:t>（　　）</w:t>
      </w:r>
      <w:r>
        <w:rPr>
          <w:rFonts w:hint="eastAsia"/>
        </w:rPr>
        <w:t>。</w:t>
      </w:r>
    </w:p>
    <w:p>
      <w:r>
        <w:t>A</w:t>
      </w:r>
      <w:r>
        <w:rPr>
          <w:rFonts w:hint="eastAsia"/>
        </w:rPr>
        <w:t>．</w:t>
      </w:r>
      <w:r>
        <w:t>1</w:t>
      </w:r>
      <w:r>
        <w:rPr>
          <w:rFonts w:hint="eastAsia"/>
        </w:rPr>
        <w:t>天的</w:t>
      </w:r>
      <w:r>
        <w:t>VaR</w:t>
      </w:r>
      <w:r>
        <w:rPr>
          <w:rFonts w:hint="eastAsia"/>
        </w:rPr>
        <w:t>值与</w:t>
      </w:r>
      <w:r>
        <w:t>10</w:t>
      </w:r>
      <w:r>
        <w:rPr>
          <w:rFonts w:hint="eastAsia"/>
        </w:rPr>
        <w:t>天的</w:t>
      </w:r>
      <w:r>
        <w:t>VaR</w:t>
      </w:r>
      <w:r>
        <w:rPr>
          <w:rFonts w:hint="eastAsia"/>
        </w:rPr>
        <w:t>值相等</w:t>
      </w:r>
    </w:p>
    <w:p>
      <w:r>
        <w:t>B．1</w:t>
      </w:r>
      <w:r>
        <w:rPr>
          <w:rFonts w:hint="eastAsia"/>
        </w:rPr>
        <w:t>天的</w:t>
      </w:r>
      <w:r>
        <w:t>VaR</w:t>
      </w:r>
      <w:r>
        <w:rPr>
          <w:rFonts w:hint="eastAsia"/>
        </w:rPr>
        <w:t>值与</w:t>
      </w:r>
      <w:r>
        <w:t>10</w:t>
      </w:r>
      <w:r>
        <w:rPr>
          <w:rFonts w:hint="eastAsia"/>
        </w:rPr>
        <w:t>天的</w:t>
      </w:r>
      <w:r>
        <w:t>VaR</w:t>
      </w:r>
      <w:r>
        <w:rPr>
          <w:rFonts w:hint="eastAsia"/>
        </w:rPr>
        <w:t>值之间的关系不确定</w:t>
      </w:r>
    </w:p>
    <w:p>
      <w:r>
        <w:t>C．1</w:t>
      </w:r>
      <w:r>
        <w:rPr>
          <w:rFonts w:hint="eastAsia"/>
        </w:rPr>
        <w:t>天的</w:t>
      </w:r>
      <w:r>
        <w:t>VaR</w:t>
      </w:r>
      <w:r>
        <w:rPr>
          <w:rFonts w:hint="eastAsia"/>
        </w:rPr>
        <w:t>值比</w:t>
      </w:r>
      <w:r>
        <w:t>10</w:t>
      </w:r>
      <w:r>
        <w:rPr>
          <w:rFonts w:hint="eastAsia"/>
        </w:rPr>
        <w:t>天的</w:t>
      </w:r>
      <w:r>
        <w:t>VaR</w:t>
      </w:r>
      <w:r>
        <w:rPr>
          <w:rFonts w:hint="eastAsia"/>
        </w:rPr>
        <w:t>值要小</w:t>
      </w:r>
    </w:p>
    <w:p>
      <w:r>
        <w:t>D．1</w:t>
      </w:r>
      <w:r>
        <w:rPr>
          <w:rFonts w:hint="eastAsia"/>
        </w:rPr>
        <w:t>天的</w:t>
      </w:r>
      <w:r>
        <w:t>VaR</w:t>
      </w:r>
      <w:r>
        <w:rPr>
          <w:rFonts w:hint="eastAsia"/>
        </w:rPr>
        <w:t>值比</w:t>
      </w:r>
      <w:r>
        <w:t>10</w:t>
      </w:r>
      <w:r>
        <w:rPr>
          <w:rFonts w:hint="eastAsia"/>
        </w:rPr>
        <w:t>天的</w:t>
      </w:r>
      <w:r>
        <w:t>VaR</w:t>
      </w:r>
      <w:r>
        <w:rPr>
          <w:rFonts w:hint="eastAsia"/>
        </w:rPr>
        <w:t>值要大</w:t>
      </w:r>
    </w:p>
    <w:p>
      <w:r>
        <w:t>52</w:t>
      </w:r>
      <w:r>
        <w:rPr>
          <w:rFonts w:hint="eastAsia"/>
        </w:rPr>
        <w:t>．在计算</w:t>
      </w:r>
      <w:r>
        <w:t>VaR</w:t>
      </w:r>
      <w:r>
        <w:rPr>
          <w:rFonts w:hint="eastAsia"/>
        </w:rPr>
        <w:t>的各种方法中，</w:t>
      </w:r>
      <w:r>
        <w:t>（　　）</w:t>
      </w:r>
      <w:r>
        <w:rPr>
          <w:rFonts w:hint="eastAsia"/>
        </w:rPr>
        <w:t>可涵盖非线性头寸的价格风险和波动性风险。</w:t>
      </w:r>
    </w:p>
    <w:p>
      <w:r>
        <w:t>A</w:t>
      </w:r>
      <w:r>
        <w:rPr>
          <w:rFonts w:hint="eastAsia"/>
        </w:rPr>
        <w:t>．德尔塔一正态分布法</w:t>
      </w:r>
    </w:p>
    <w:p>
      <w:r>
        <w:t>B．</w:t>
      </w:r>
      <w:r>
        <w:rPr>
          <w:rFonts w:hint="eastAsia"/>
        </w:rPr>
        <w:t>完全模拟法</w:t>
      </w:r>
    </w:p>
    <w:p>
      <w:r>
        <w:t>C．</w:t>
      </w:r>
      <w:r>
        <w:rPr>
          <w:rFonts w:hint="eastAsia"/>
        </w:rPr>
        <w:t>蒙特卡罗模拟法</w:t>
      </w:r>
    </w:p>
    <w:p>
      <w:r>
        <w:t>D．</w:t>
      </w:r>
      <w:r>
        <w:rPr>
          <w:rFonts w:hint="eastAsia"/>
        </w:rPr>
        <w:t>局部估值法</w:t>
      </w:r>
    </w:p>
    <w:p>
      <w:r>
        <w:t>53</w:t>
      </w:r>
      <w:r>
        <w:rPr>
          <w:rFonts w:hint="eastAsia"/>
        </w:rPr>
        <w:t>．套利获得利润的关键是</w:t>
      </w:r>
      <w:r>
        <w:t>（　　）</w:t>
      </w:r>
      <w:r>
        <w:rPr>
          <w:rFonts w:hint="eastAsia"/>
        </w:rPr>
        <w:t>。</w:t>
      </w:r>
    </w:p>
    <w:p>
      <w:r>
        <w:t>A</w:t>
      </w:r>
      <w:r>
        <w:rPr>
          <w:rFonts w:hint="eastAsia"/>
        </w:rPr>
        <w:t>．价格的上涨</w:t>
      </w:r>
    </w:p>
    <w:p>
      <w:r>
        <w:t>B．</w:t>
      </w:r>
      <w:r>
        <w:rPr>
          <w:rFonts w:hint="eastAsia"/>
        </w:rPr>
        <w:t>价格的下跌</w:t>
      </w:r>
    </w:p>
    <w:p>
      <w:r>
        <w:t>C．</w:t>
      </w:r>
      <w:r>
        <w:rPr>
          <w:rFonts w:hint="eastAsia"/>
        </w:rPr>
        <w:t>价格的变动</w:t>
      </w:r>
    </w:p>
    <w:p>
      <w:r>
        <w:t>D．</w:t>
      </w:r>
      <w:r>
        <w:rPr>
          <w:rFonts w:hint="eastAsia"/>
        </w:rPr>
        <w:t>差价的变动</w:t>
      </w:r>
    </w:p>
    <w:p>
      <w:r>
        <w:t>54</w:t>
      </w:r>
      <w:r>
        <w:rPr>
          <w:rFonts w:hint="eastAsia"/>
        </w:rPr>
        <w:t>．关于技术指标法，下列说法错误的是</w:t>
      </w:r>
      <w:r>
        <w:t>（　　）</w:t>
      </w:r>
      <w:r>
        <w:rPr>
          <w:rFonts w:hint="eastAsia"/>
        </w:rPr>
        <w:t>。</w:t>
      </w:r>
    </w:p>
    <w:p>
      <w:r>
        <w:t>A</w:t>
      </w:r>
      <w:r>
        <w:rPr>
          <w:rFonts w:hint="eastAsia"/>
        </w:rPr>
        <w:t>．它是一种定性分析方法</w:t>
      </w:r>
    </w:p>
    <w:p>
      <w:r>
        <w:t>B．</w:t>
      </w:r>
      <w:r>
        <w:rPr>
          <w:rFonts w:hint="eastAsia"/>
        </w:rPr>
        <w:t>该法涉及的原始数据包括开盘价、最高价、成交量等</w:t>
      </w:r>
    </w:p>
    <w:p>
      <w:r>
        <w:t>C．</w:t>
      </w:r>
      <w:r>
        <w:rPr>
          <w:rFonts w:hint="eastAsia"/>
        </w:rPr>
        <w:t>它是本质是通过数学公式产生技术指标</w:t>
      </w:r>
    </w:p>
    <w:p>
      <w:r>
        <w:t>D．</w:t>
      </w:r>
      <w:r>
        <w:rPr>
          <w:rFonts w:hint="eastAsia"/>
        </w:rPr>
        <w:t>该法提高了具体操作的精确度</w:t>
      </w:r>
    </w:p>
    <w:p>
      <w:r>
        <w:t>55</w:t>
      </w:r>
      <w:r>
        <w:rPr>
          <w:rFonts w:hint="eastAsia"/>
        </w:rPr>
        <w:t>．我国的证券分析师行业自律组织一一中国证券业协会证券分析师专业委员会</w:t>
      </w:r>
      <w:r>
        <w:t>(SAAC)</w:t>
      </w:r>
      <w:r>
        <w:rPr>
          <w:rFonts w:hint="eastAsia"/>
        </w:rPr>
        <w:t>在</w:t>
      </w:r>
      <w:r>
        <w:t>（　　）</w:t>
      </w:r>
      <w:r>
        <w:rPr>
          <w:rFonts w:hint="eastAsia"/>
        </w:rPr>
        <w:t>成立。</w:t>
      </w:r>
    </w:p>
    <w:p>
      <w:r>
        <w:t>A</w:t>
      </w:r>
      <w:r>
        <w:rPr>
          <w:rFonts w:hint="eastAsia"/>
        </w:rPr>
        <w:t>．天津</w:t>
      </w:r>
    </w:p>
    <w:p>
      <w:r>
        <w:t>B．</w:t>
      </w:r>
      <w:r>
        <w:rPr>
          <w:rFonts w:hint="eastAsia"/>
        </w:rPr>
        <w:t>北京</w:t>
      </w:r>
    </w:p>
    <w:p>
      <w:r>
        <w:t>C．</w:t>
      </w:r>
      <w:r>
        <w:rPr>
          <w:rFonts w:hint="eastAsia"/>
        </w:rPr>
        <w:t>上海</w:t>
      </w:r>
    </w:p>
    <w:p>
      <w:r>
        <w:t>D．</w:t>
      </w:r>
      <w:r>
        <w:rPr>
          <w:rFonts w:hint="eastAsia"/>
        </w:rPr>
        <w:t>南京</w:t>
      </w:r>
    </w:p>
    <w:p>
      <w:r>
        <w:t>56</w:t>
      </w:r>
      <w:r>
        <w:rPr>
          <w:rFonts w:hint="eastAsia"/>
        </w:rPr>
        <w:t>．下列关于《证券投资顾问业务暂行规定》和《发布证券研究报告暂行规定》的表述，错误的是</w:t>
      </w:r>
      <w:r>
        <w:t>（　　）</w:t>
      </w:r>
      <w:r>
        <w:rPr>
          <w:rFonts w:hint="eastAsia"/>
        </w:rPr>
        <w:t>。</w:t>
      </w:r>
    </w:p>
    <w:p>
      <w:r>
        <w:t>A</w:t>
      </w:r>
      <w:r>
        <w:rPr>
          <w:rFonts w:hint="eastAsia"/>
        </w:rPr>
        <w:t>．明确了证券投资顾问和证券分析师的角色定位</w:t>
      </w:r>
    </w:p>
    <w:p>
      <w:r>
        <w:t>B．</w:t>
      </w:r>
      <w:r>
        <w:rPr>
          <w:rFonts w:hint="eastAsia"/>
        </w:rPr>
        <w:t>强调了证券投资在证券服务体系中的基础作用</w:t>
      </w:r>
    </w:p>
    <w:p>
      <w:r>
        <w:t>C．</w:t>
      </w:r>
      <w:r>
        <w:rPr>
          <w:rFonts w:hint="eastAsia"/>
        </w:rPr>
        <w:t>有利于引导证券投资咨询机构加快业务转型，探索形成新的业务发展模式</w:t>
      </w:r>
    </w:p>
    <w:p>
      <w:r>
        <w:t>D．</w:t>
      </w:r>
      <w:r>
        <w:rPr>
          <w:rFonts w:hint="eastAsia"/>
        </w:rPr>
        <w:t>反映了证券投资咨询是向客户提供专业顾问服务的本质特征</w:t>
      </w:r>
    </w:p>
    <w:p>
      <w:r>
        <w:t>57．国际注册投资分析师协会(AC</w:t>
      </w:r>
      <w:r>
        <w:rPr>
          <w:rFonts w:hint="eastAsia"/>
        </w:rPr>
        <w:t>Ⅱ</w:t>
      </w:r>
      <w:r>
        <w:t>A)于（　　）年正式成立。</w:t>
      </w:r>
    </w:p>
    <w:p>
      <w:r>
        <w:t>A．1999</w:t>
      </w:r>
    </w:p>
    <w:p>
      <w:r>
        <w:t>B．1995</w:t>
      </w:r>
    </w:p>
    <w:p>
      <w:r>
        <w:t xml:space="preserve">C．2000 </w:t>
      </w:r>
    </w:p>
    <w:p>
      <w:r>
        <w:t>D．1997</w:t>
      </w:r>
    </w:p>
    <w:p>
      <w:r>
        <w:t>58．关于证券投资顾问和发布证券研究报告，下列说法错误的是（　　）。</w:t>
      </w:r>
    </w:p>
    <w:p>
      <w:r>
        <w:t>A．立场不同</w:t>
      </w:r>
    </w:p>
    <w:p>
      <w:r>
        <w:t>B．服务方式和内容不同</w:t>
      </w:r>
    </w:p>
    <w:p>
      <w:r>
        <w:t>C．服务对象不同</w:t>
      </w:r>
    </w:p>
    <w:p>
      <w:r>
        <w:t>D．市场影响相同</w:t>
      </w:r>
    </w:p>
    <w:p>
      <w:r>
        <w:t>59．欧洲证券分析师公会成立于1962年，由欧洲（　　）个国家的协会组成。</w:t>
      </w:r>
    </w:p>
    <w:p>
      <w:r>
        <w:t>A．12</w:t>
      </w:r>
    </w:p>
    <w:p>
      <w:r>
        <w:t>B．15</w:t>
      </w:r>
    </w:p>
    <w:p>
      <w:r>
        <w:t xml:space="preserve">C．16 </w:t>
      </w:r>
    </w:p>
    <w:p>
      <w:r>
        <w:t>D．19</w:t>
      </w:r>
    </w:p>
    <w:p>
      <w:r>
        <w:t>60．历史模拟法需要的样本数据不能少于（　　）。</w:t>
      </w:r>
    </w:p>
    <w:p>
      <w:r>
        <w:t>A．1 500</w:t>
      </w:r>
    </w:p>
    <w:p>
      <w:r>
        <w:t>B．1 000</w:t>
      </w:r>
    </w:p>
    <w:p>
      <w:r>
        <w:t xml:space="preserve">C．500 </w:t>
      </w:r>
    </w:p>
    <w:p>
      <w:r>
        <w:t>D．100</w:t>
      </w:r>
    </w:p>
    <w:p>
      <w:r>
        <w:rPr>
          <w:rFonts w:hint="eastAsia"/>
        </w:rPr>
        <w:t>二、多项选择题</w:t>
      </w:r>
      <w:r>
        <w:t>(本大题共50小题。每小题1分，共50分。在以下各小题所给出的选项中，至少有两个选项符合题目要求，请将正确选项的代码填入括号内)</w:t>
      </w:r>
    </w:p>
    <w:p>
      <w:r>
        <w:t>1．证券登记结算公司履行的职能包括（　　）。</w:t>
      </w:r>
    </w:p>
    <w:p>
      <w:r>
        <w:t>A．证券账户、结算账户的设立和管理</w:t>
      </w:r>
    </w:p>
    <w:p>
      <w:r>
        <w:t>B．依法提供与证券登记结算业务有关的查询、信息、咨询和培训服务</w:t>
      </w:r>
    </w:p>
    <w:p>
      <w:r>
        <w:t>C．证券持有人名册登记及权益登记</w:t>
      </w:r>
    </w:p>
    <w:p>
      <w:r>
        <w:t>D．证券和资金的清算交收及相关管理</w:t>
      </w:r>
    </w:p>
    <w:p>
      <w:r>
        <w:t>2．1964年、1965年和1966年，（　　）几乎同时独立地提出</w:t>
      </w:r>
      <w:r>
        <w:rPr>
          <w:rFonts w:hint="eastAsia"/>
        </w:rPr>
        <w:t>了著名的资本资产定价模型。这一</w:t>
      </w:r>
      <w:r>
        <w:t>模型成为金融学和投资学的重要内容之一，是当今人们确定股权资本成本的重要依据。</w:t>
      </w:r>
    </w:p>
    <w:p>
      <w:r>
        <w:t>A．威廉·夏普</w:t>
      </w:r>
    </w:p>
    <w:p>
      <w:r>
        <w:t>B．约翰·林特耐</w:t>
      </w:r>
    </w:p>
    <w:p>
      <w:r>
        <w:t>C．希克斯</w:t>
      </w:r>
    </w:p>
    <w:p>
      <w:r>
        <w:t>D．简·摩辛</w:t>
      </w:r>
    </w:p>
    <w:p>
      <w:r>
        <w:t>3．下列关于有效市场假说的说法，正确的有（　　）。</w:t>
      </w:r>
    </w:p>
    <w:p>
      <w:r>
        <w:t>A．有效市场假说理论是美国芝加哥大学著名教授尤金·法玛提出的</w:t>
      </w:r>
    </w:p>
    <w:p>
      <w:r>
        <w:t>B．假设参与市场的投资者有足够的理性，能够迅速对所有市场信息作出合理反应</w:t>
      </w:r>
    </w:p>
    <w:p>
      <w:r>
        <w:t>C．在一个充满信息交流和信息竞争的社会里，一个特定的信息能够在股票市场上迅即被投资者知晓</w:t>
      </w:r>
    </w:p>
    <w:p>
      <w:r>
        <w:t>D．投资</w:t>
      </w:r>
      <w:r>
        <w:rPr>
          <w:rFonts w:hint="eastAsia"/>
        </w:rPr>
        <w:t>者根据特定信息所进行的交易不存在非正常报酬，而只能赚取风险调整的平均市场</w:t>
      </w:r>
      <w:r>
        <w:t>报酬率</w:t>
      </w:r>
    </w:p>
    <w:p>
      <w:r>
        <w:t>4．法玛(1970)根据市场对信息反应的强弱将有效市场分为（　　）。</w:t>
      </w:r>
    </w:p>
    <w:p>
      <w:r>
        <w:t>A．弱式有效市场</w:t>
      </w:r>
    </w:p>
    <w:p>
      <w:r>
        <w:t>B．强式有效市场</w:t>
      </w:r>
    </w:p>
    <w:p>
      <w:r>
        <w:t>C．半弱式有效市场</w:t>
      </w:r>
    </w:p>
    <w:p>
      <w:r>
        <w:t>D．半强式有效市场</w:t>
      </w:r>
    </w:p>
    <w:p>
      <w:r>
        <w:t>5．作为虚拟资本载体的有价证券，它们的价格运动形式具体表现为（　　）。</w:t>
      </w:r>
    </w:p>
    <w:p>
      <w:r>
        <w:t>A．其市场价值由证券的预期收益和市场利率决定，不随职能资本价值的变动而变动</w:t>
      </w:r>
    </w:p>
    <w:p>
      <w:r>
        <w:t>B．其市场价值与预期收益的多少成正比，与市场利率的高低成反比</w:t>
      </w:r>
    </w:p>
    <w:p>
      <w:r>
        <w:t>C．其价格波动，既决定于有价证券的供求，也决定于货币的供求</w:t>
      </w:r>
    </w:p>
    <w:p>
      <w:r>
        <w:t>D．其风险大小，既决定于投资者的投资能力，也决定于市场的总体情况</w:t>
      </w:r>
    </w:p>
    <w:p>
      <w:r>
        <w:t>6．影响期权价格最主要的因素有（　　）。</w:t>
      </w:r>
    </w:p>
    <w:p>
      <w:r>
        <w:t>A．协定价格</w:t>
      </w:r>
    </w:p>
    <w:p>
      <w:r>
        <w:t>B．市场价格</w:t>
      </w:r>
    </w:p>
    <w:p>
      <w:r>
        <w:t>C．标的资产的收益</w:t>
      </w:r>
    </w:p>
    <w:p>
      <w:r>
        <w:t>D．权利期间</w:t>
      </w:r>
    </w:p>
    <w:p>
      <w:r>
        <w:t>7．若某有价证券的内在价值为25元，市场价格为28元，表明（　　）。</w:t>
      </w:r>
    </w:p>
    <w:p>
      <w:r>
        <w:t>A．该有价证券的价格被高估</w:t>
      </w:r>
    </w:p>
    <w:p>
      <w:r>
        <w:t>B．该有价证券的价格被低估</w:t>
      </w:r>
    </w:p>
    <w:p>
      <w:r>
        <w:t>C．此时，应及时卖出该有价证券</w:t>
      </w:r>
    </w:p>
    <w:p>
      <w:r>
        <w:t>D．此时，应及时买入该有价证券</w:t>
      </w:r>
    </w:p>
    <w:p>
      <w:r>
        <w:t>8．某公司发行可转换债券，票面利率为10％，2011年12月31日到期，其转换平价为20元，其股票基准价格为15元，该债券的市场价格为1 000元。下列有关计算正确的有（　　）。</w:t>
      </w:r>
    </w:p>
    <w:p>
      <w:r>
        <w:t>A．转换比例=1 000／20=50(股)</w:t>
      </w:r>
    </w:p>
    <w:p>
      <w:r>
        <w:t>B．转换升水=1 000－750=250(元)</w:t>
      </w:r>
    </w:p>
    <w:p>
      <w:r>
        <w:t>C．转换升水比率=15／20=75％</w:t>
      </w:r>
    </w:p>
    <w:p>
      <w:r>
        <w:t>D．转换比例=1 000／15=67(股)</w:t>
      </w:r>
    </w:p>
    <w:p>
      <w:r>
        <w:t>9．下列关于证券投资宏观经济分析方法中总量分析法和结构分析法的说法，正确的有（　　）。</w:t>
      </w:r>
    </w:p>
    <w:p>
      <w:r>
        <w:t>A．对国民生产总值的分析属于总量分析法</w:t>
      </w:r>
    </w:p>
    <w:p>
      <w:r>
        <w:t>B．总量分析主要是一种静态分析</w:t>
      </w:r>
    </w:p>
    <w:p>
      <w:r>
        <w:t>C．国民生产总值中三大产业的结构分析属于结构分析法</w:t>
      </w:r>
    </w:p>
    <w:p>
      <w:r>
        <w:t>D．对不同时期内经济结构变动进行分析属于动态分析</w:t>
      </w:r>
    </w:p>
    <w:p>
      <w:r>
        <w:t>10．资本市场开放包括（　　）。</w:t>
      </w:r>
    </w:p>
    <w:p>
      <w:r>
        <w:t>A．服务性开放</w:t>
      </w:r>
    </w:p>
    <w:p>
      <w:r>
        <w:t>B．投资性开放</w:t>
      </w:r>
    </w:p>
    <w:p>
      <w:r>
        <w:t>C．投机性开放</w:t>
      </w:r>
    </w:p>
    <w:p>
      <w:r>
        <w:t>D．机构投资者开放</w:t>
      </w:r>
    </w:p>
    <w:p>
      <w:r>
        <w:t>11．以下关于货币政策的运作的说法，正确的有（　　）。</w:t>
      </w:r>
    </w:p>
    <w:p>
      <w:r>
        <w:t>A．如果市场物价上涨，需求过度，经济过度繁荣，被认为是社会总需求大于总供给，中央银行就会采取紧缩货币的政策以减少需求</w:t>
      </w:r>
    </w:p>
    <w:p>
      <w:r>
        <w:t>B．如果市场产品销售不畅，经济运转困难，资金短缺，设备闲置，被认为是社会总需求小于总供给，中央银行则会采取扩大货币供应的办法增加总需求．</w:t>
      </w:r>
    </w:p>
    <w:p>
      <w:r>
        <w:t>C．在经济衰退时，总需求不足，采取紧的货币政策</w:t>
      </w:r>
    </w:p>
    <w:p>
      <w:r>
        <w:t>D．在经济扩张时，总需求过大，采取松的货币政策</w:t>
      </w:r>
    </w:p>
    <w:p>
      <w:r>
        <w:t>12．国内生产总值有三种表现形态，即（　　）。</w:t>
      </w:r>
    </w:p>
    <w:p>
      <w:r>
        <w:t>A．价值形态</w:t>
      </w:r>
    </w:p>
    <w:p>
      <w:r>
        <w:t>B．实物形态</w:t>
      </w:r>
    </w:p>
    <w:p>
      <w:r>
        <w:t>C．收入形态</w:t>
      </w:r>
    </w:p>
    <w:p>
      <w:r>
        <w:t>D．产品形态</w:t>
      </w:r>
    </w:p>
    <w:p>
      <w:r>
        <w:t>13．主权债务危机产生的负面影响包括（　　）。</w:t>
      </w:r>
    </w:p>
    <w:p>
      <w:r>
        <w:t>A．导致新的贸易保护</w:t>
      </w:r>
    </w:p>
    <w:p>
      <w:r>
        <w:t>B．危机国财政紧缩、税收增加</w:t>
      </w:r>
    </w:p>
    <w:p>
      <w:r>
        <w:t>C．危机国货币贬值</w:t>
      </w:r>
    </w:p>
    <w:p>
      <w:r>
        <w:t>D．危机国国债收益率上升</w:t>
      </w:r>
    </w:p>
    <w:p>
      <w:r>
        <w:t>14．完全垄断型市场可以分为（　　）。</w:t>
      </w:r>
    </w:p>
    <w:p>
      <w:r>
        <w:t>A．政府完全垄断</w:t>
      </w:r>
    </w:p>
    <w:p>
      <w:r>
        <w:t>B．私人完全垄断</w:t>
      </w:r>
    </w:p>
    <w:p>
      <w:r>
        <w:t>C．自然完全垄断</w:t>
      </w:r>
    </w:p>
    <w:p>
      <w:r>
        <w:t>D．技术完全垄断</w:t>
      </w:r>
    </w:p>
    <w:p>
      <w:r>
        <w:t>15．下列属于垄断竞争市场特点的有（　　）。</w:t>
      </w:r>
    </w:p>
    <w:p>
      <w:r>
        <w:t>A．生产者众多，各种生产资料可以流动</w:t>
      </w:r>
    </w:p>
    <w:p>
      <w:r>
        <w:t>B．生产者的产品同种但不同质</w:t>
      </w:r>
    </w:p>
    <w:p>
      <w:r>
        <w:t>C．生产者对产品的价格有一定的控制能力</w:t>
      </w:r>
    </w:p>
    <w:p>
      <w:r>
        <w:t>D．生产者可以自由进入或退出这个市场</w:t>
      </w:r>
    </w:p>
    <w:p>
      <w:r>
        <w:t>16．判断一个行业的成长能力，可以考察的方面有（　　）。</w:t>
      </w:r>
    </w:p>
    <w:p>
      <w:r>
        <w:t>A．需求弹性</w:t>
      </w:r>
    </w:p>
    <w:p>
      <w:r>
        <w:t>B．生产技术</w:t>
      </w:r>
    </w:p>
    <w:p>
      <w:r>
        <w:t>C．市场容量与潜力</w:t>
      </w:r>
    </w:p>
    <w:p>
      <w:r>
        <w:t>D．产业组织变化活动</w:t>
      </w:r>
    </w:p>
    <w:p>
      <w:r>
        <w:t>17．自相关系数rn对时间数列性质和特征的判断准则包括（　　）。</w:t>
      </w:r>
    </w:p>
    <w:p>
      <w:r>
        <w:t>A．如果一个数列的自相关系数出现周期性变化，每间隔若干个便有一个高峰，表明该时间数列是季节性时间数列</w:t>
      </w:r>
    </w:p>
    <w:p>
      <w:r>
        <w:t>B．如果r1最大，r2、r3等多个自相关系数逐渐递减但不为零，表明该时间数列存在着某种趋势</w:t>
      </w:r>
    </w:p>
    <w:p>
      <w:r>
        <w:t>C．如果r1比较大，r2、r3渐次减小，从r4开始趋近于零，表明该时间数列是平稳性时间</w:t>
      </w:r>
    </w:p>
    <w:p>
      <w:r>
        <w:t>数列</w:t>
      </w:r>
    </w:p>
    <w:p>
      <w:r>
        <w:t>D．如果所有的自相关系数都近似地等于零，表明该时间数列属于随机性时间数列</w:t>
      </w:r>
    </w:p>
    <w:p>
      <w:r>
        <w:t>18．以下关于积矩相关系数(用r表示)的说法正确的有（　　）。</w:t>
      </w:r>
    </w:p>
    <w:p>
      <w:r>
        <w:t>A．</w:t>
      </w:r>
      <w:r>
        <w:rPr>
          <w:rFonts w:ascii="Calibri" w:hAnsi="Calibri" w:eastAsia="宋体"/>
          <w:kern w:val="2"/>
          <w:sz w:val="21"/>
          <w:szCs w:val="22"/>
          <w:lang w:val="en-US" w:eastAsia="zh-CN" w:bidi="ar-SA"/>
        </w:rPr>
        <w:pict>
          <v:shape id="图片 7" o:spid="_x0000_s1029" type="#_x0000_t75" style="height:17.5pt;width:121.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B．当|r|=0时，表示两指标变量完全线性相关</w:t>
      </w:r>
    </w:p>
    <w:p>
      <w:r>
        <w:t>C．</w:t>
      </w:r>
      <w:r>
        <w:rPr>
          <w:rFonts w:hint="eastAsia"/>
        </w:rPr>
        <w:t>0</w:t>
      </w:r>
      <w:r>
        <w:t>&lt;|r|≤0．3为微弱相关</w:t>
      </w:r>
    </w:p>
    <w:p>
      <w:r>
        <w:t>D．0．8&lt;|r|&lt;1为低度相关</w:t>
      </w:r>
    </w:p>
    <w:p>
      <w:r>
        <w:t>19．关于资产重组评估方法中收益现值法的描述正确的有（　　）。</w:t>
      </w:r>
    </w:p>
    <w:p>
      <w:r>
        <w:t>A．本金化率和折现率在本质上是没有区别的，只是适用于不同的场合</w:t>
      </w:r>
    </w:p>
    <w:p>
      <w:r>
        <w:t>B．收益期限显示资产收益的期间，通常指收益年期</w:t>
      </w:r>
    </w:p>
    <w:p>
      <w:r>
        <w:t>C．收益额必须是由评估资产直接形成的收益分离出来的</w:t>
      </w:r>
    </w:p>
    <w:p>
      <w:r>
        <w:t>D．收益现值法在运用中，收益额的确定是关键</w:t>
      </w:r>
    </w:p>
    <w:p>
      <w:r>
        <w:t>20．上市公司的经济区位分析包括（　　）。</w:t>
      </w:r>
    </w:p>
    <w:p>
      <w:r>
        <w:t>A．区位内的自然和基础条件</w:t>
      </w:r>
    </w:p>
    <w:p>
      <w:r>
        <w:t>B．区位内的消费水平</w:t>
      </w:r>
    </w:p>
    <w:p>
      <w:r>
        <w:t>C．区位内政府的产业政策</w:t>
      </w:r>
    </w:p>
    <w:p>
      <w:r>
        <w:t>D．区位内的消费习惯</w:t>
      </w:r>
    </w:p>
    <w:p>
      <w:r>
        <w:t>21．收益现值法中的主要指标有（　　）。</w:t>
      </w:r>
    </w:p>
    <w:p>
      <w:r>
        <w:t>A．收益额</w:t>
      </w:r>
    </w:p>
    <w:p>
      <w:r>
        <w:t>B．折现率</w:t>
      </w:r>
    </w:p>
    <w:p>
      <w:r>
        <w:t>C．收益期限</w:t>
      </w:r>
    </w:p>
    <w:p>
      <w:r>
        <w:t>D．损耗率</w:t>
      </w:r>
    </w:p>
    <w:p>
      <w:r>
        <w:t>22．资本市场的投资性开放包括（　　）。</w:t>
      </w:r>
    </w:p>
    <w:p>
      <w:r>
        <w:t>A．融资的开放</w:t>
      </w:r>
    </w:p>
    <w:p>
      <w:r>
        <w:t>B．投资的开放</w:t>
      </w:r>
    </w:p>
    <w:p>
      <w:r>
        <w:t>C．商品的开放</w:t>
      </w:r>
    </w:p>
    <w:p>
      <w:r>
        <w:t>D．服务的开放</w:t>
      </w:r>
    </w:p>
    <w:p>
      <w:r>
        <w:t>23．证券分析师在上市公司分析过程中需要关注（　　）。</w:t>
      </w:r>
    </w:p>
    <w:p>
      <w:r>
        <w:t>A．上市公司本身</w:t>
      </w:r>
    </w:p>
    <w:p>
      <w:r>
        <w:t>B．与上市公司之间不存在关联关系或收购行为的其他上市公司</w:t>
      </w:r>
    </w:p>
    <w:p>
      <w:r>
        <w:t>C．与上市公司之间存在关联关系的非上市公司</w:t>
      </w:r>
    </w:p>
    <w:p>
      <w:r>
        <w:t>D．与上市公司之间存在收购行为的非上市公司</w:t>
      </w:r>
    </w:p>
    <w:p>
      <w:r>
        <w:t>24．下列关于EVA的说法，正确的有（　　）。</w:t>
      </w:r>
    </w:p>
    <w:p>
      <w:r>
        <w:t>A．EVA也称为经济利润</w:t>
      </w:r>
    </w:p>
    <w:p>
      <w:r>
        <w:t>B．影响EVA值的变量包括NOPAT、资本和资本成本率</w:t>
      </w:r>
    </w:p>
    <w:p>
      <w:r>
        <w:t>C．在其他条件不变的情况下，增加税后营业净利润会提高EVA值</w:t>
      </w:r>
    </w:p>
    <w:p>
      <w:r>
        <w:t>D．EVA是指经过调整后的税前营业净利润减去资本费用的余额</w:t>
      </w:r>
    </w:p>
    <w:p>
      <w:r>
        <w:t>25．目前施行的《中华人民共和国企业所得税法》所依照的税制改革原则包括（　　）。</w:t>
      </w:r>
    </w:p>
    <w:p>
      <w:r>
        <w:t>A．简税制</w:t>
      </w:r>
    </w:p>
    <w:p>
      <w:r>
        <w:t>B．宽税基</w:t>
      </w:r>
    </w:p>
    <w:p>
      <w:r>
        <w:t>C．高税率</w:t>
      </w:r>
    </w:p>
    <w:p>
      <w:r>
        <w:t>D．严征管</w:t>
      </w:r>
    </w:p>
    <w:p>
      <w:r>
        <w:t>26．下列选项，与波浪理论内容相符合的有（　　）。</w:t>
      </w:r>
    </w:p>
    <w:p>
      <w:r>
        <w:t>A．波浪理论以周期为基础</w:t>
      </w:r>
    </w:p>
    <w:p>
      <w:r>
        <w:t>B．每个周期都是由上升(或下降)的5个过程和下降(或上升)的3个过程组成</w:t>
      </w:r>
    </w:p>
    <w:p>
      <w:r>
        <w:t>C．把大的运动周期分成时间长短不同的各种周期，并且在一个大周期之中可能存在一些</w:t>
      </w:r>
    </w:p>
    <w:p>
      <w:r>
        <w:t>小周期，而小的周期又可以再细分成更小的周期</w:t>
      </w:r>
    </w:p>
    <w:p>
      <w:r>
        <w:t>D．波浪理论不仅找到了股价移动的规律，而且还找到了股价移动发生的时间和位置</w:t>
      </w:r>
    </w:p>
    <w:p>
      <w:r>
        <w:t>27．关于KDJ的描述，正确的有（　　）。</w:t>
      </w:r>
    </w:p>
    <w:p>
      <w:r>
        <w:t>A．K线从下向上与D线交叉出现黄金交叉时，应立刻买入</w:t>
      </w:r>
    </w:p>
    <w:p>
      <w:r>
        <w:t>B．K线是在D线已经抬头向上时才同D线相交，比D线还在下降时与之相交要可靠得多</w:t>
      </w:r>
    </w:p>
    <w:p>
      <w:r>
        <w:t>C．当K、D处在高位，并形成两个依次向下的峰，而此时股价还在一个劲地上涨，这叫“顶背离”，是卖出的信号</w:t>
      </w:r>
    </w:p>
    <w:p>
      <w:r>
        <w:t>D．K、D、J三者的取值范围都在0～100</w:t>
      </w:r>
    </w:p>
    <w:p>
      <w:r>
        <w:t>28．下列关于资本市场线的说法，正确的有（　　）。</w:t>
      </w:r>
    </w:p>
    <w:p>
      <w:r>
        <w:t>A．资本市场线反映有效组合的期望收益率和风险之间的均衡关系</w:t>
      </w:r>
    </w:p>
    <w:p>
      <w:r>
        <w:t>B．资本市场线说明有效组合的期望收益率由无风险利率和风险溢价两部分构成</w:t>
      </w:r>
    </w:p>
    <w:p>
      <w:r>
        <w:t>C．资本市场线给出任意证券或组合的收益风险均衡关系</w:t>
      </w:r>
    </w:p>
    <w:p>
      <w:r>
        <w:t>D．资本市场线与证券市场线的差别就在于后者不反映有效组合的收益风险均衡关系</w:t>
      </w:r>
    </w:p>
    <w:p>
      <w:r>
        <w:t>29．三角形形态是一种重要的整理形态，根据图形可分为（　　）。</w:t>
      </w:r>
    </w:p>
    <w:p>
      <w:r>
        <w:t>A．对称三角形</w:t>
      </w:r>
    </w:p>
    <w:p>
      <w:r>
        <w:t>B．等边三角形</w:t>
      </w:r>
    </w:p>
    <w:p>
      <w:r>
        <w:t>C．直角三角形</w:t>
      </w:r>
    </w:p>
    <w:p>
      <w:r>
        <w:t>D．上升三角形</w:t>
      </w:r>
    </w:p>
    <w:p>
      <w:r>
        <w:t>30．证券组合管理的特点主要表现在（　　）两个方面。</w:t>
      </w:r>
    </w:p>
    <w:p>
      <w:r>
        <w:t>A．良好市场性</w:t>
      </w:r>
    </w:p>
    <w:p>
      <w:r>
        <w:t>B．投资的分散性</w:t>
      </w:r>
    </w:p>
    <w:p>
      <w:r>
        <w:t>C．风险与收益的匹配性</w:t>
      </w:r>
    </w:p>
    <w:p>
      <w:r>
        <w:t>D．基本收益的稳定性</w:t>
      </w:r>
    </w:p>
    <w:p>
      <w:r>
        <w:t>31．在构建证券投资组合时，投资者需要注意的问题包括（　　）。</w:t>
      </w:r>
    </w:p>
    <w:p>
      <w:r>
        <w:t>A．证券的数量</w:t>
      </w:r>
    </w:p>
    <w:p>
      <w:r>
        <w:t>B．个别证券的选择</w:t>
      </w:r>
    </w:p>
    <w:p>
      <w:r>
        <w:t>C．投资时机的选择</w:t>
      </w:r>
    </w:p>
    <w:p>
      <w:r>
        <w:t>D．证券的发行者</w:t>
      </w:r>
    </w:p>
    <w:p>
      <w:r>
        <w:t>32．债券掉换方法包括（　　）。</w:t>
      </w:r>
    </w:p>
    <w:p>
      <w:r>
        <w:t>A．替代掉换</w:t>
      </w:r>
    </w:p>
    <w:p>
      <w:r>
        <w:t>B．市场内部价差掉换</w:t>
      </w:r>
    </w:p>
    <w:p>
      <w:r>
        <w:t>C．利率预期掉换</w:t>
      </w:r>
    </w:p>
    <w:p>
      <w:r>
        <w:t>D．纯收益率调换</w:t>
      </w:r>
    </w:p>
    <w:p>
      <w:r>
        <w:t>33．收益现值法评估资产的程序包括（　　）。</w:t>
      </w:r>
    </w:p>
    <w:p>
      <w:r>
        <w:t>A．收集验证有关经营、财务状况的信息资料</w:t>
      </w:r>
    </w:p>
    <w:p>
      <w:r>
        <w:t>B．计算和对比分析有关指标及其变化趋势</w:t>
      </w:r>
    </w:p>
    <w:p>
      <w:r>
        <w:t>C．预测资产未来预期收益，确定折现率或本金化率</w:t>
      </w:r>
    </w:p>
    <w:p>
      <w:r>
        <w:t>D．将预期收益折现或本金化处理，确定被评估资产价值</w:t>
      </w:r>
    </w:p>
    <w:p>
      <w:r>
        <w:t>34．广义的金融工程是指一切利用工程化手段来解决金融问题的技术开发，包括（　　）。</w:t>
      </w:r>
    </w:p>
    <w:p>
      <w:r>
        <w:t>A．金融产品设计</w:t>
      </w:r>
    </w:p>
    <w:p>
      <w:r>
        <w:t>B．金融产品定价</w:t>
      </w:r>
    </w:p>
    <w:p>
      <w:r>
        <w:t>C．交易策略设计</w:t>
      </w:r>
    </w:p>
    <w:p>
      <w:r>
        <w:t>D．金融风险管理</w:t>
      </w:r>
    </w:p>
    <w:p>
      <w:r>
        <w:t>35．公司盈利预测的假设有（　　）。</w:t>
      </w:r>
    </w:p>
    <w:p>
      <w:r>
        <w:t>A．销售收入预测</w:t>
      </w:r>
    </w:p>
    <w:p>
      <w:r>
        <w:t>B．管理和销售费用预测</w:t>
      </w:r>
    </w:p>
    <w:p>
      <w:r>
        <w:t>C．生产成本预测</w:t>
      </w:r>
    </w:p>
    <w:p>
      <w:r>
        <w:t>D．财务费用预测</w:t>
      </w:r>
    </w:p>
    <w:p>
      <w:r>
        <w:t>36．套利的市场风险包括（　　）。</w:t>
      </w:r>
    </w:p>
    <w:p>
      <w:r>
        <w:t>A．价差的逆向运行</w:t>
      </w:r>
    </w:p>
    <w:p>
      <w:r>
        <w:t>B．利率的变动</w:t>
      </w:r>
    </w:p>
    <w:p>
      <w:r>
        <w:t>C．汇率的变动</w:t>
      </w:r>
    </w:p>
    <w:p>
      <w:r>
        <w:t>D．交易所的交易制度的重大变化</w:t>
      </w:r>
    </w:p>
    <w:p>
      <w:r>
        <w:t>37．期现的套利实施一般分为以下（　　）几个步骤。</w:t>
      </w:r>
    </w:p>
    <w:p>
      <w:r>
        <w:t>A．估算股指期货合约的无套利区间上下边界</w:t>
      </w:r>
    </w:p>
    <w:p>
      <w:r>
        <w:t>B．判断是否存在套利机会</w:t>
      </w:r>
    </w:p>
    <w:p>
      <w:r>
        <w:t>C．确定交易规模</w:t>
      </w:r>
    </w:p>
    <w:p>
      <w:r>
        <w:t>D．同时进行股指期货合约和股票交易</w:t>
      </w:r>
    </w:p>
    <w:p>
      <w:r>
        <w:t>38．我国涉及证券投资咨询业务操作规则的现行法律、法规包括（　　）。</w:t>
      </w:r>
    </w:p>
    <w:p>
      <w:r>
        <w:t>A．《中华人民共和国证券法》</w:t>
      </w:r>
    </w:p>
    <w:p>
      <w:r>
        <w:t>B．《证券、期货投资咨询管理暂行办法》</w:t>
      </w:r>
    </w:p>
    <w:p>
      <w:r>
        <w:t>C．《关于规范面向公众开展的证券投资咨询业务行为若干问题的通知》</w:t>
      </w:r>
    </w:p>
    <w:p>
      <w:r>
        <w:t>D．《证券公司内部控制指引》</w:t>
      </w:r>
    </w:p>
    <w:p>
      <w:r>
        <w:t>39．国际注册投资分析师协会由（　　）经过3年多的策划成立。</w:t>
      </w:r>
    </w:p>
    <w:p>
      <w:r>
        <w:t>A．欧洲金融分析师协会</w:t>
      </w:r>
    </w:p>
    <w:p>
      <w:r>
        <w:t>B．巴西投资分析师协会</w:t>
      </w:r>
    </w:p>
    <w:p>
      <w:r>
        <w:t>C．亚洲证券分析师联合会</w:t>
      </w:r>
    </w:p>
    <w:p>
      <w:r>
        <w:t>D．美洲金融分析师协会</w:t>
      </w:r>
    </w:p>
    <w:p>
      <w:r>
        <w:t>40．产业组织包括的内容有（　　）。</w:t>
      </w:r>
    </w:p>
    <w:p>
      <w:r>
        <w:t>A．市场结构</w:t>
      </w:r>
    </w:p>
    <w:p>
      <w:r>
        <w:t>B．市场行为</w:t>
      </w:r>
    </w:p>
    <w:p>
      <w:r>
        <w:t>C．市场绩效</w:t>
      </w:r>
    </w:p>
    <w:p>
      <w:r>
        <w:t>D．市场规律</w:t>
      </w:r>
    </w:p>
    <w:p>
      <w:r>
        <w:t>41．投资者进行证券投资的目的是可以获取（　　）。</w:t>
      </w:r>
    </w:p>
    <w:p>
      <w:r>
        <w:t>A．红利</w:t>
      </w:r>
    </w:p>
    <w:p>
      <w:r>
        <w:t>B．投入的本金</w:t>
      </w:r>
    </w:p>
    <w:p>
      <w:r>
        <w:t>C．资本利得</w:t>
      </w:r>
    </w:p>
    <w:p>
      <w:r>
        <w:t>D．利息</w:t>
      </w:r>
    </w:p>
    <w:p>
      <w:r>
        <w:t>42．（　　）假设市场参与者会按照他们的利率预期从债券市场的一个偿还期部分自由地转移到另一个偿还期部分，而不受任何阻碍。</w:t>
      </w:r>
    </w:p>
    <w:p>
      <w:r>
        <w:t>A．市场预期理论</w:t>
      </w:r>
    </w:p>
    <w:p>
      <w:r>
        <w:t>B．流动性偏好理论</w:t>
      </w:r>
    </w:p>
    <w:p>
      <w:r>
        <w:t>C．市场分割理论</w:t>
      </w:r>
    </w:p>
    <w:p>
      <w:r>
        <w:t>D．偿还期限理论</w:t>
      </w:r>
    </w:p>
    <w:p>
      <w:r>
        <w:t>43．我国财政补贴主要包括（　　）。</w:t>
      </w:r>
    </w:p>
    <w:p>
      <w:r>
        <w:t>A．企业亏损补贴</w:t>
      </w:r>
    </w:p>
    <w:p>
      <w:r>
        <w:t>B．职工生活补贴</w:t>
      </w:r>
    </w:p>
    <w:p>
      <w:r>
        <w:t>C．财政贴息</w:t>
      </w:r>
    </w:p>
    <w:p>
      <w:r>
        <w:t>D．价格补贴</w:t>
      </w:r>
    </w:p>
    <w:p>
      <w:r>
        <w:t>44．在我国，属于合法劳动收入的有（　　）。</w:t>
      </w:r>
    </w:p>
    <w:p>
      <w:r>
        <w:t>A．国家事业单位的工作者所获得的奖金</w:t>
      </w:r>
    </w:p>
    <w:p>
      <w:r>
        <w:t>B．私营企业和外资企业的职工所获得的工资</w:t>
      </w:r>
    </w:p>
    <w:p>
      <w:r>
        <w:t>C．个体劳动者的劳动收入</w:t>
      </w:r>
    </w:p>
    <w:p>
      <w:r>
        <w:t>D．资本入股收入</w:t>
      </w:r>
    </w:p>
    <w:p>
      <w:r>
        <w:t>45．一般而言，影响行业市场结构变化的因素包括（　　）。</w:t>
      </w:r>
    </w:p>
    <w:p>
      <w:r>
        <w:t>A．企业的质量</w:t>
      </w:r>
    </w:p>
    <w:p>
      <w:r>
        <w:t>B．企业的数量</w:t>
      </w:r>
    </w:p>
    <w:p>
      <w:r>
        <w:t>C．进入限制程度</w:t>
      </w:r>
    </w:p>
    <w:p>
      <w:r>
        <w:t>D．产品差别</w:t>
      </w:r>
    </w:p>
    <w:p>
      <w:r>
        <w:t>46．公司经济区位分析的主要内容包括（　　）。</w:t>
      </w:r>
    </w:p>
    <w:p>
      <w:r>
        <w:t>A．公司所处区位内的经济特色</w:t>
      </w:r>
    </w:p>
    <w:p>
      <w:r>
        <w:t>B．公司所处区位内的自然条件</w:t>
      </w:r>
    </w:p>
    <w:p>
      <w:r>
        <w:t>C．公司所处区位内的基础条件</w:t>
      </w:r>
    </w:p>
    <w:p>
      <w:r>
        <w:t>D．公司所处区位内政府的产业政策</w:t>
      </w:r>
    </w:p>
    <w:p>
      <w:r>
        <w:t>47．可用于财务分析的方法有（　　）。</w:t>
      </w:r>
    </w:p>
    <w:p>
      <w:r>
        <w:t>A．趋势分析</w:t>
      </w:r>
    </w:p>
    <w:p>
      <w:r>
        <w:t>B．差额分析</w:t>
      </w:r>
    </w:p>
    <w:p>
      <w:r>
        <w:t>C．定基替代</w:t>
      </w:r>
    </w:p>
    <w:p>
      <w:r>
        <w:t>D．指标分解</w:t>
      </w:r>
    </w:p>
    <w:p>
      <w:r>
        <w:t>48．按照交易的性质划分，关联交易一般可分为（　　）。</w:t>
      </w:r>
    </w:p>
    <w:p>
      <w:r>
        <w:t>A．经营往来中的关联交易</w:t>
      </w:r>
    </w:p>
    <w:p>
      <w:r>
        <w:t>B．进出口贸易中的关联交易</w:t>
      </w:r>
    </w:p>
    <w:p>
      <w:r>
        <w:t>C．增资或减资型关联交易</w:t>
      </w:r>
    </w:p>
    <w:p>
      <w:r>
        <w:t>D．资产重组中的关联交易</w:t>
      </w:r>
    </w:p>
    <w:p>
      <w:r>
        <w:t>49．下列有关心理线指标的描述正确的是（　　）。</w:t>
      </w:r>
    </w:p>
    <w:p>
      <w:r>
        <w:t>A．以50为中心位置</w:t>
      </w:r>
    </w:p>
    <w:p>
      <w:r>
        <w:t>B．在50以上是空方市场</w:t>
      </w:r>
    </w:p>
    <w:p>
      <w:r>
        <w:t>C．在50以下是多方市场</w:t>
      </w:r>
    </w:p>
    <w:p>
      <w:r>
        <w:t>D．心理线指标的取值过高或过低，都是行动的信号</w:t>
      </w:r>
    </w:p>
    <w:p>
      <w:r>
        <w:t>50</w:t>
      </w:r>
      <w:r>
        <w:rPr>
          <w:rFonts w:hint="eastAsia"/>
        </w:rPr>
        <w:t>．下列属于金融工程技术在兼并与收购方面的应用是</w:t>
      </w:r>
      <w:r>
        <w:t>（　　）。</w:t>
      </w:r>
    </w:p>
    <w:p>
      <w:r>
        <w:t>A．垃圾债券</w:t>
      </w:r>
    </w:p>
    <w:p>
      <w:r>
        <w:t>B．货币互换</w:t>
      </w:r>
    </w:p>
    <w:p>
      <w:r>
        <w:t>C．桥式融资</w:t>
      </w:r>
    </w:p>
    <w:p>
      <w:r>
        <w:t>D．回购交易</w:t>
      </w:r>
    </w:p>
    <w:p>
      <w:r>
        <w:rPr>
          <w:rFonts w:hint="eastAsia"/>
        </w:rPr>
        <w:t>三、判断题</w:t>
      </w:r>
      <w:r>
        <w:t>(本大题共40小题，每小题0．5分，共20分。请判断以下各小题的正误，正确的填写A。错误的填写B)</w:t>
      </w:r>
    </w:p>
    <w:p>
      <w:r>
        <w:t>1．国家统计局定期对外发布的国民经济和社会发展中的有关统计数据，是证券投资分析中判断宏观经济运行状况、行业先进水平或平均水平等的重要数据类信息来源。（　　）</w:t>
      </w:r>
    </w:p>
    <w:p>
      <w:r>
        <w:t>2．固定比例策略是一种典型的被动型投资策略，通常与价值型投资相联系，具有最小的交</w:t>
      </w:r>
      <w:r>
        <w:rPr>
          <w:rFonts w:hint="eastAsia"/>
        </w:rPr>
        <w:t>易成</w:t>
      </w:r>
      <w:r>
        <w:t>本和管理费用，但不能反映环境的变化。（　　）</w:t>
      </w:r>
    </w:p>
    <w:p>
      <w:r>
        <w:t>3．动量策略也称惯性策略，其基本原理是“强者恒强”，投资者买人所谓赢家组合，试图获取惯性高收益。（　　）</w:t>
      </w:r>
    </w:p>
    <w:p>
      <w:r>
        <w:t>4．中国银行作为我国中央银行，是在国务院领导下制定和实施货币政策的宏观调控部门。（　　）</w:t>
      </w:r>
    </w:p>
    <w:p>
      <w:r>
        <w:t>5．金融期权是指其持有者能在规定的期限内按交易双方商定的价格购买或出售一定数量的某种金融工具的权利。（　　）</w:t>
      </w:r>
    </w:p>
    <w:p>
      <w:r>
        <w:t>6．理论上，期货价格一定等于相应的现货金融工具。（　　）</w:t>
      </w:r>
    </w:p>
    <w:p>
      <w:r>
        <w:t>7．不变增长模型比零</w:t>
      </w:r>
      <w:r>
        <w:rPr>
          <w:rFonts w:hint="eastAsia"/>
        </w:rPr>
        <w:t>增长模型更适合用于计算优先股的内在价值。</w:t>
      </w:r>
      <w:r>
        <w:t>（　　）</w:t>
      </w:r>
    </w:p>
    <w:p>
      <w:r>
        <w:t>8．向下倾斜的利率曲线表示期限相对较短的债券，利率与期限呈正向关系；期限相对较长的债券，利率与期限呈反向关系。（　　）</w:t>
      </w:r>
    </w:p>
    <w:p>
      <w:r>
        <w:t>9．现金流贴现模型是运用收入和资本化定价方法来决定普通股票内在价值的方法。（　　）</w:t>
      </w:r>
    </w:p>
    <w:p>
      <w:r>
        <w:t>10．工业增加值率是指一定时期内工业增加值占工业总产值的比重，反映降低中间消耗的经济效益。（　　）</w:t>
      </w:r>
    </w:p>
    <w:p>
      <w:r>
        <w:t>11．转移支付是国家为了某种特定需要，将一部分财政资金无偿补助给企业和居民的一种再分配形式。（　　）</w:t>
      </w:r>
    </w:p>
    <w:p>
      <w:r>
        <w:t>12．加入WT</w:t>
      </w:r>
      <w:r>
        <w:rPr>
          <w:rFonts w:hint="eastAsia"/>
        </w:rPr>
        <w:t>O</w:t>
      </w:r>
      <w:r>
        <w:t>以来，我国内地与香港在经济发展上关系日益密切，反映在证券市场就是A股和H股关联性不断加强。（　　）</w:t>
      </w:r>
    </w:p>
    <w:p>
      <w:r>
        <w:t>13．根据《上市公司行业分类指引》，制造业中次类为单字母加一位数字编码，大类为单字母加两位数字编码，中类为单字母加三位数字编</w:t>
      </w:r>
      <w:r>
        <w:rPr>
          <w:rFonts w:hint="eastAsia"/>
        </w:rPr>
        <w:t>码。</w:t>
      </w:r>
      <w:r>
        <w:t>（　　）</w:t>
      </w:r>
    </w:p>
    <w:p>
      <w:r>
        <w:t>14．一个行业的萌芽和形成，最基本和最重要的条件是资本的支持与资源的稳定供给，它是行业经济活动的最基本动力。（　　）</w:t>
      </w:r>
    </w:p>
    <w:p>
      <w:r>
        <w:t>15．调查研究法是一项非常古老的研究技术，也是科学研究中一个常用的方法，在描述性、解释性和探索性的研究中都可以运用调查研究的方法，调查研究利用的是第一手资料，不能利用他人收集的调查数据进行分析，即所谓的二手资料。（　　）</w:t>
      </w:r>
    </w:p>
    <w:p>
      <w:r>
        <w:t>16．市场需求趋向饱和，产品的销售增长率减慢，迅速赚取利润的机会减少，整个行业便开始进入成长期。（　　）</w:t>
      </w:r>
    </w:p>
    <w:p>
      <w:r>
        <w:t>17．一个品牌是一种产品的标识，但不是产品质量、性能、满足消费者效用可靠程度的综合体现。（　　）</w:t>
      </w:r>
    </w:p>
    <w:p>
      <w:r>
        <w:t>18．利润表中列示的每股收益信息，包括基本每股收益和稀释每股收益两项指标。（　　）</w:t>
      </w:r>
    </w:p>
    <w:p>
      <w:r>
        <w:t>19．在经营租赁形式下，出租人的固定资产并不作为固定资产入账，相应的租赁费作为当期的费用处理。（　　）</w:t>
      </w:r>
    </w:p>
    <w:p>
      <w:r>
        <w:t>20．收益现值法在运用中，收益额可以是评估资产直接形成的，也可以是由评估资产直接形成的收益分离出来的。（　　）</w:t>
      </w:r>
    </w:p>
    <w:p>
      <w:r>
        <w:t>21．双重顶形态</w:t>
      </w:r>
      <w:r>
        <w:rPr>
          <w:rFonts w:hint="eastAsia"/>
        </w:rPr>
        <w:t>完成后的最小跌幅度量度方法是由颈线开始，至少会下跌从双头最高点到颈线</w:t>
      </w:r>
      <w:r>
        <w:t>之间的差价距离。（　　）</w:t>
      </w:r>
    </w:p>
    <w:p>
      <w:r>
        <w:t>22．与旗形一样，楔形偶尔也可能出现在顶部或底部而作为反转形态。（　　）</w:t>
      </w:r>
    </w:p>
    <w:p>
      <w:r>
        <w:t>23．在楔形形成过程中，成交量渐次减少。（　　）</w:t>
      </w:r>
    </w:p>
    <w:p>
      <w:r>
        <w:t>24．技术分析的分析对象是市场现在的行为，得出的结论是对未来变化的预测。（　　）</w:t>
      </w:r>
    </w:p>
    <w:p>
      <w:r>
        <w:t>25．可行域的左边界必然向内凸。（　　）</w:t>
      </w:r>
    </w:p>
    <w:p>
      <w:r>
        <w:t>26．有效组合与无差异曲线的切点所表示的组合，是投资者的最满意的有效组合。（　　）</w:t>
      </w:r>
    </w:p>
    <w:p>
      <w:r>
        <w:t>27．</w:t>
      </w:r>
      <w:r>
        <w:rPr>
          <w:rFonts w:hint="eastAsia"/>
        </w:rPr>
        <w:t>投资于增长型证券组合的投资者往往愿意通过延迟获得基本收益来求得未来收益的增长，</w:t>
      </w:r>
      <w:r>
        <w:t>这类投资者通常会购买分红的普通股，投资风险较小。（　　）</w:t>
      </w:r>
    </w:p>
    <w:p>
      <w:r>
        <w:t>28．利率消毒，就是通过债券的组合管理，使得每一期从债券获得的现金流入与该时期约定的现金支出在量上保持一致。（　　）</w:t>
      </w:r>
    </w:p>
    <w:p>
      <w:r>
        <w:t>29．套利定价理论认为，如果市场上不存在套利组合，那么市场就不存在套利机会。（　　）</w:t>
      </w:r>
    </w:p>
    <w:p>
      <w:r>
        <w:t>30．市值加权法是根据指数成分股的市值权重，按从大到小的顺序，选取前N只股票模拟股票指数。（　　）</w:t>
      </w:r>
    </w:p>
    <w:p>
      <w:r>
        <w:t>31．巴塞尔委员会要求VaR的计算采用99％的置信度(双尾)和10天持有期。（　　）</w:t>
      </w:r>
    </w:p>
    <w:p>
      <w:r>
        <w:t>32．波动性方法是测量市场因子每一个单位的不利变化可</w:t>
      </w:r>
      <w:r>
        <w:rPr>
          <w:rFonts w:hint="eastAsia"/>
        </w:rPr>
        <w:t>能引起投资组合的损失。</w:t>
      </w:r>
      <w:r>
        <w:t>（　　）</w:t>
      </w:r>
    </w:p>
    <w:p>
      <w:r>
        <w:t>33．VaR方法使得不同类型资产的风险之间具有可比性，成为联系整个企业或机构各个层次的风险分析、度量方法。（　　）</w:t>
      </w:r>
    </w:p>
    <w:p>
      <w:r>
        <w:t>34．在股指期货运行过程中，只有期货价格与现货价格发生偏离，才可以进行股指期货的套利交易。（　　）</w:t>
      </w:r>
    </w:p>
    <w:p>
      <w:r>
        <w:t>35．货币市场基金、回购和逆回购协议是金融工程师为投资管理而开发的金融工具。（　　）</w:t>
      </w:r>
    </w:p>
    <w:p>
      <w:r>
        <w:t>36．VaR假设头寸固定不变，但交易头寸会随着市场变化而变化，这会造成风险失真。（　　）</w:t>
      </w:r>
    </w:p>
    <w:p>
      <w:r>
        <w:t>37．《证券公司内部控制指引》</w:t>
      </w:r>
      <w:r>
        <w:rPr>
          <w:rFonts w:hint="eastAsia"/>
        </w:rPr>
        <w:t>规定，对跨越隔离墙的业务、人员应实行重点监控。</w:t>
      </w:r>
      <w:r>
        <w:t>（　　）</w:t>
      </w:r>
    </w:p>
    <w:p>
      <w:r>
        <w:t>38．根据有关规定，我国的证券分析师必须以真实姓名执业。（　　）</w:t>
      </w:r>
    </w:p>
    <w:p>
      <w:r>
        <w:t>39．从内部控制的角度来看，证券投资咨询业务的规范以执业回避、信息披露和隔离墙等制度为主，其中隔离墙是内部控制制度的重点。（　　）</w:t>
      </w:r>
    </w:p>
    <w:p>
      <w:r>
        <w:t>40．《证券公司内部控制指引》第七十九条规定，对跨隔离墙的人员、业务应有完整记录，并采取静默期等措施。（　　）</w:t>
      </w:r>
    </w:p>
    <w:p/>
    <w:p>
      <w:r>
        <w:rPr>
          <w:rFonts w:hint="eastAsia"/>
        </w:rPr>
        <w:t>证券投资分析</w:t>
      </w:r>
      <w:r>
        <w:t>(</w:t>
      </w:r>
      <w:r>
        <w:rPr>
          <w:rFonts w:hint="eastAsia"/>
        </w:rPr>
        <w:t>三</w:t>
      </w:r>
      <w:r>
        <w:t>)</w:t>
      </w:r>
    </w:p>
    <w:p>
      <w:r>
        <w:rPr>
          <w:rFonts w:hint="eastAsia"/>
        </w:rPr>
        <w:t>一、单项选择题</w:t>
      </w:r>
    </w:p>
    <w:p>
      <w:r>
        <w:t>1</w:t>
      </w:r>
      <w:r>
        <w:rPr>
          <w:rFonts w:hint="eastAsia"/>
        </w:rPr>
        <w:t>．</w:t>
      </w:r>
      <w:r>
        <w:t>C</w:t>
      </w:r>
      <w:r>
        <w:rPr>
          <w:rFonts w:hint="eastAsia"/>
        </w:rPr>
        <w:t>。【解析】由于受到各种相关因素的影响，每一种证券的风险一收益特性并不是一成不变的。</w:t>
      </w:r>
    </w:p>
    <w:p>
      <w:r>
        <w:t>2</w:t>
      </w:r>
      <w:r>
        <w:rPr>
          <w:rFonts w:hint="eastAsia"/>
        </w:rPr>
        <w:t>．</w:t>
      </w:r>
      <w:r>
        <w:t>A</w:t>
      </w:r>
      <w:r>
        <w:rPr>
          <w:rFonts w:hint="eastAsia"/>
        </w:rPr>
        <w:t>。【解析】先行性指标是可以对将来的经济状况提供预示性的信息，如利率水平、货币供给、消费者预期、主要生产资料价格、企业投资规模等。</w:t>
      </w:r>
    </w:p>
    <w:p>
      <w:r>
        <w:t>3</w:t>
      </w:r>
      <w:r>
        <w:rPr>
          <w:rFonts w:hint="eastAsia"/>
        </w:rPr>
        <w:t>．</w:t>
      </w:r>
      <w:r>
        <w:t>A</w:t>
      </w:r>
      <w:r>
        <w:rPr>
          <w:rFonts w:hint="eastAsia"/>
        </w:rPr>
        <w:t>。【解析】主动型策略的假设前提是市场有效性存在瑕疵，有可供选择的套利机会。它要求投资者根据市场情况变动对投资组合进行积极调整，并通过灵活的投资操作获取超额收益，通常将战胜市场作为基本目标。根据板块轮动、市场风格转换调整投资组合就是一种常见的主动型投资策略。</w:t>
      </w:r>
    </w:p>
    <w:p>
      <w:r>
        <w:t>4</w:t>
      </w:r>
      <w:r>
        <w:rPr>
          <w:rFonts w:hint="eastAsia"/>
        </w:rPr>
        <w:t>．</w:t>
      </w:r>
      <w:r>
        <w:t>B</w:t>
      </w:r>
      <w:r>
        <w:rPr>
          <w:rFonts w:hint="eastAsia"/>
        </w:rPr>
        <w:t>。【解析】战术性投资策略也称为战术性资产配置策略</w:t>
      </w:r>
      <w:r>
        <w:t>(TaCtiC Asset A11oCation</w:t>
      </w:r>
      <w:r>
        <w:rPr>
          <w:rFonts w:hint="eastAsia"/>
        </w:rPr>
        <w:t>，</w:t>
      </w:r>
      <w:r>
        <w:t>TAA)</w:t>
      </w:r>
      <w:r>
        <w:rPr>
          <w:rFonts w:hint="eastAsia"/>
        </w:rPr>
        <w:t>，通常是一些基于对市场前景预测的短期主动型投资策略。</w:t>
      </w:r>
      <w:r>
        <w:t>A</w:t>
      </w:r>
      <w:r>
        <w:rPr>
          <w:rFonts w:hint="eastAsia"/>
        </w:rPr>
        <w:t>项是指</w:t>
      </w:r>
      <w:r>
        <w:t>SAA</w:t>
      </w:r>
      <w:r>
        <w:rPr>
          <w:rFonts w:hint="eastAsia"/>
        </w:rPr>
        <w:t>。</w:t>
      </w:r>
    </w:p>
    <w:p>
      <w:r>
        <w:t>5</w:t>
      </w:r>
      <w:r>
        <w:rPr>
          <w:rFonts w:hint="eastAsia"/>
        </w:rPr>
        <w:t>．</w:t>
      </w:r>
      <w:r>
        <w:t>C</w:t>
      </w:r>
      <w:r>
        <w:rPr>
          <w:rFonts w:hint="eastAsia"/>
        </w:rPr>
        <w:t>。【解析】国家发改委的主要职责包括：拟订并组织实施国民经济和社会发展战略、长期规划、年度计划、产业政策和价格政策，监测和调节国民经济运行，搞好经济总量平衡，优化重大经济结构，安排国家重大建设项目，指导和推进经济体制改革。</w:t>
      </w:r>
    </w:p>
    <w:p>
      <w:r>
        <w:t>6</w:t>
      </w:r>
      <w:r>
        <w:rPr>
          <w:rFonts w:hint="eastAsia"/>
        </w:rPr>
        <w:t>．</w:t>
      </w:r>
      <w:r>
        <w:t>A</w:t>
      </w:r>
      <w:r>
        <w:rPr>
          <w:rFonts w:hint="eastAsia"/>
        </w:rPr>
        <w:t>。【解析】国家发改委是指综合研究拟订经济和社会发展政策、进行总量平衡、指导总体经济体制改革的宏观调控部门。</w:t>
      </w:r>
    </w:p>
    <w:p>
      <w:r>
        <w:t>7</w:t>
      </w:r>
      <w:r>
        <w:rPr>
          <w:rFonts w:hint="eastAsia"/>
        </w:rPr>
        <w:t>．</w:t>
      </w:r>
      <w:r>
        <w:t>C</w:t>
      </w:r>
      <w:r>
        <w:rPr>
          <w:rFonts w:hint="eastAsia"/>
        </w:rPr>
        <w:t>。</w:t>
      </w:r>
    </w:p>
    <w:p>
      <w:r>
        <w:rPr>
          <w:rFonts w:ascii="Calibri" w:hAnsi="Calibri" w:eastAsia="宋体"/>
          <w:kern w:val="2"/>
          <w:sz w:val="21"/>
          <w:szCs w:val="22"/>
          <w:lang w:val="en-US" w:eastAsia="zh-CN" w:bidi="ar-SA"/>
        </w:rPr>
        <w:pict>
          <v:shape id="Picture 79" o:spid="_x0000_s1030" type="#_x0000_t75" style="height:16pt;width:17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78" o:spid="_x0000_s1031" type="#_x0000_t75" style="height:19pt;width:20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为本金</w:t>
      </w:r>
      <w:r>
        <w:t>(</w:t>
      </w:r>
      <w:r>
        <w:rPr>
          <w:rFonts w:hint="eastAsia"/>
        </w:rPr>
        <w:t>现值</w:t>
      </w:r>
      <w:r>
        <w:t>)</w:t>
      </w:r>
      <w:r>
        <w:rPr>
          <w:rFonts w:hint="eastAsia"/>
        </w:rPr>
        <w:t>，</w:t>
      </w:r>
      <w:r>
        <w:t>i</w:t>
      </w:r>
      <w:r>
        <w:rPr>
          <w:rFonts w:hint="eastAsia"/>
        </w:rPr>
        <w:t>为每期利率，</w:t>
      </w:r>
      <w:r>
        <w:t>n</w:t>
      </w:r>
      <w:r>
        <w:rPr>
          <w:rFonts w:hint="eastAsia"/>
        </w:rPr>
        <w:t>为期数，</w:t>
      </w:r>
      <w:r>
        <w:t>m</w:t>
      </w:r>
      <w:r>
        <w:rPr>
          <w:rFonts w:hint="eastAsia"/>
        </w:rPr>
        <w:t>为年付息次数。</w:t>
      </w:r>
    </w:p>
    <w:p>
      <w:r>
        <w:t>8</w:t>
      </w:r>
      <w:r>
        <w:rPr>
          <w:rFonts w:hint="eastAsia"/>
        </w:rPr>
        <w:t>．</w:t>
      </w:r>
      <w:r>
        <w:t>B</w:t>
      </w:r>
      <w:r>
        <w:rPr>
          <w:rFonts w:hint="eastAsia"/>
        </w:rPr>
        <w:t>。【解析】证券估值是指对证券价值的评估。</w:t>
      </w:r>
    </w:p>
    <w:p>
      <w:r>
        <w:t>9</w:t>
      </w:r>
      <w:r>
        <w:rPr>
          <w:rFonts w:hint="eastAsia"/>
        </w:rPr>
        <w:t>．</w:t>
      </w:r>
      <w:r>
        <w:t>C</w:t>
      </w:r>
      <w:r>
        <w:rPr>
          <w:rFonts w:hint="eastAsia"/>
        </w:rPr>
        <w:t>。【解析】通常需要运用证券的市场价格与某个财务指标之间存在的比例关系来对证券进行相对估值。如常见的市盈率、市净率、市售率、市值回报增长比等均属相对估值方法。</w:t>
      </w:r>
    </w:p>
    <w:p>
      <w:r>
        <w:t>10</w:t>
      </w:r>
      <w:r>
        <w:rPr>
          <w:rFonts w:hint="eastAsia"/>
        </w:rPr>
        <w:t>．</w:t>
      </w:r>
      <w:r>
        <w:t>C</w:t>
      </w:r>
      <w:r>
        <w:rPr>
          <w:rFonts w:hint="eastAsia"/>
        </w:rPr>
        <w:t>。【解析】债券的当期收益率的计算公式为：</w:t>
      </w:r>
    </w:p>
    <w:p>
      <w:r>
        <w:rPr>
          <w:rFonts w:ascii="Calibri" w:hAnsi="Calibri" w:eastAsia="宋体"/>
          <w:kern w:val="2"/>
          <w:sz w:val="21"/>
          <w:szCs w:val="22"/>
          <w:lang w:val="en-US" w:eastAsia="zh-CN" w:bidi="ar-SA"/>
        </w:rPr>
        <w:pict>
          <v:shape id="Picture 77" o:spid="_x0000_s1032" type="#_x0000_t75" style="height:63pt;width:20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t xml:space="preserve"> 11</w:t>
      </w:r>
      <w:r>
        <w:rPr>
          <w:rFonts w:hint="eastAsia"/>
        </w:rPr>
        <w:t>．</w:t>
      </w:r>
      <w:r>
        <w:t>D</w:t>
      </w:r>
      <w:r>
        <w:rPr>
          <w:rFonts w:hint="eastAsia"/>
        </w:rPr>
        <w:t>。【解析】债券的赎回收益率的计算公式为：</w:t>
      </w:r>
    </w:p>
    <w:p>
      <w:r>
        <w:rPr>
          <w:rFonts w:ascii="Calibri" w:hAnsi="Calibri" w:eastAsia="宋体"/>
          <w:kern w:val="2"/>
          <w:sz w:val="21"/>
          <w:szCs w:val="22"/>
          <w:lang w:val="en-US" w:eastAsia="zh-CN" w:bidi="ar-SA"/>
        </w:rPr>
        <w:pict>
          <v:shape id="Picture 76" o:spid="_x0000_s1033" type="#_x0000_t75" style="height:74.5pt;width:19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t>12</w:t>
      </w:r>
      <w:r>
        <w:rPr>
          <w:rFonts w:hint="eastAsia"/>
        </w:rPr>
        <w:t>．</w:t>
      </w:r>
      <w:r>
        <w:t>D</w:t>
      </w:r>
      <w:r>
        <w:rPr>
          <w:rFonts w:hint="eastAsia"/>
        </w:rPr>
        <w:t>。【解析】市场分割理论认为，在贷款或融资活动进行时，贷款者和借款者并不能自由地在利率预期的基础上将证券从一个偿还期部分替换成另一个偿还期部分。</w:t>
      </w:r>
    </w:p>
    <w:p>
      <w:r>
        <w:t>13</w:t>
      </w:r>
      <w:r>
        <w:rPr>
          <w:rFonts w:hint="eastAsia"/>
        </w:rPr>
        <w:t>．</w:t>
      </w:r>
      <w:r>
        <w:t>C</w:t>
      </w:r>
      <w:r>
        <w:rPr>
          <w:rFonts w:hint="eastAsia"/>
        </w:rPr>
        <w:t>。【解析】可变增长模型中的“可变”是指股息增长的可变，即股息增长率的可变。</w:t>
      </w:r>
    </w:p>
    <w:p>
      <w:r>
        <w:t>14</w:t>
      </w:r>
      <w:r>
        <w:rPr>
          <w:rFonts w:hint="eastAsia"/>
        </w:rPr>
        <w:t>．</w:t>
      </w:r>
      <w:r>
        <w:t>D</w:t>
      </w:r>
      <w:r>
        <w:rPr>
          <w:rFonts w:hint="eastAsia"/>
        </w:rPr>
        <w:t>。【解析】市净率与市盈率相比，前者通常用于考察股票的内在价值，多为长期投资者所重视；后者通常用于考察股票的供求状况，更为短期投资者所关注。</w:t>
      </w:r>
    </w:p>
    <w:p>
      <w:r>
        <w:t>15</w:t>
      </w:r>
      <w:r>
        <w:rPr>
          <w:rFonts w:hint="eastAsia"/>
        </w:rPr>
        <w:t>．</w:t>
      </w:r>
      <w:r>
        <w:t>C</w:t>
      </w:r>
      <w:r>
        <w:rPr>
          <w:rFonts w:hint="eastAsia"/>
        </w:rPr>
        <w:t>。【解析】现金结算权证行权时，发行人仅对标的证券的市场价与行权价格的差额部分进行现金结算；实物交割权证行权时则涉及标的证券的实际转移。</w:t>
      </w:r>
    </w:p>
    <w:p>
      <w:r>
        <w:t>16</w:t>
      </w:r>
      <w:r>
        <w:rPr>
          <w:rFonts w:hint="eastAsia"/>
        </w:rPr>
        <w:t>．</w:t>
      </w:r>
      <w:r>
        <w:t>C</w:t>
      </w:r>
      <w:r>
        <w:rPr>
          <w:rFonts w:hint="eastAsia"/>
        </w:rPr>
        <w:t>。【解析】财政政策是政府依据客观经济规律制定的指导财政工作和处理财政关系的一系列方针、准则和措施的总称。财政政策手段主要包括国家预算、税收、国债、财政补贴、财政管理体制、转移支付制度等。</w:t>
      </w:r>
      <w:r>
        <w:t>ABD</w:t>
      </w:r>
      <w:r>
        <w:rPr>
          <w:rFonts w:hint="eastAsia"/>
        </w:rPr>
        <w:t>三项均属于货币政策的手段。</w:t>
      </w:r>
    </w:p>
    <w:p>
      <w:r>
        <w:t>17</w:t>
      </w:r>
      <w:r>
        <w:rPr>
          <w:rFonts w:hint="eastAsia"/>
        </w:rPr>
        <w:t>．</w:t>
      </w:r>
      <w:r>
        <w:t>D</w:t>
      </w:r>
      <w:r>
        <w:rPr>
          <w:rFonts w:hint="eastAsia"/>
        </w:rPr>
        <w:t>。【解析】为了消除消费习惯或产品等因素的影响，通常在一定周期内对基期或权重进行调整。我国采用</w:t>
      </w:r>
      <w:r>
        <w:t>5</w:t>
      </w:r>
      <w:r>
        <w:rPr>
          <w:rFonts w:hint="eastAsia"/>
        </w:rPr>
        <w:t>年一次对基期和</w:t>
      </w:r>
      <w:r>
        <w:t>CPI</w:t>
      </w:r>
      <w:r>
        <w:rPr>
          <w:rFonts w:hint="eastAsia"/>
        </w:rPr>
        <w:t>权重调整。</w:t>
      </w:r>
    </w:p>
    <w:p>
      <w:r>
        <w:t>18</w:t>
      </w:r>
      <w:r>
        <w:rPr>
          <w:rFonts w:hint="eastAsia"/>
        </w:rPr>
        <w:t>．</w:t>
      </w:r>
      <w:r>
        <w:t>D</w:t>
      </w:r>
      <w:r>
        <w:rPr>
          <w:rFonts w:hint="eastAsia"/>
        </w:rPr>
        <w:t>。【解析】流通中现金</w:t>
      </w:r>
      <w:r>
        <w:t>(</w:t>
      </w:r>
      <w:r>
        <w:rPr>
          <w:rFonts w:hint="eastAsia"/>
        </w:rPr>
        <w:t>用符号</w:t>
      </w:r>
      <w:r>
        <w:t>M0</w:t>
      </w:r>
      <w:r>
        <w:rPr>
          <w:rFonts w:hint="eastAsia"/>
        </w:rPr>
        <w:t>表示</w:t>
      </w:r>
      <w:r>
        <w:t>)</w:t>
      </w:r>
      <w:r>
        <w:rPr>
          <w:rFonts w:hint="eastAsia"/>
        </w:rPr>
        <w:t>，指单位库存现金和居民手持现金之和，其中“单位”指银行体系以外的企业、机关、团体、部队、学校等单位。</w:t>
      </w:r>
    </w:p>
    <w:p>
      <w:r>
        <w:t>19</w:t>
      </w:r>
      <w:r>
        <w:rPr>
          <w:rFonts w:hint="eastAsia"/>
        </w:rPr>
        <w:t>．</w:t>
      </w:r>
      <w:r>
        <w:t>C</w:t>
      </w:r>
      <w:r>
        <w:rPr>
          <w:rFonts w:hint="eastAsia"/>
        </w:rPr>
        <w:t>。【解析】只有在财政对银行借款且银行增加货币发行量时，财政赤字才会扩大国内需求。</w:t>
      </w:r>
    </w:p>
    <w:p>
      <w:r>
        <w:t>20</w:t>
      </w:r>
      <w:r>
        <w:rPr>
          <w:rFonts w:hint="eastAsia"/>
        </w:rPr>
        <w:t>．</w:t>
      </w:r>
      <w:r>
        <w:t>D</w:t>
      </w:r>
      <w:r>
        <w:rPr>
          <w:rFonts w:hint="eastAsia"/>
        </w:rPr>
        <w:t>。【解析】所谓行业，是指从事国民经济中同性质的生产或其他经济社会活动的经营单位和个体等构成的组织结构体系，如林业、汽车业、银行业、房地产业等。</w:t>
      </w:r>
    </w:p>
    <w:p>
      <w:r>
        <w:t>21</w:t>
      </w:r>
      <w:r>
        <w:rPr>
          <w:rFonts w:hint="eastAsia"/>
        </w:rPr>
        <w:t>．</w:t>
      </w:r>
      <w:r>
        <w:t>B</w:t>
      </w:r>
      <w:r>
        <w:rPr>
          <w:rFonts w:hint="eastAsia"/>
        </w:rPr>
        <w:t>。【解析】产出增长率在成长期较高，在成熟期以后降低，经验数据一般以</w:t>
      </w:r>
      <w:r>
        <w:t>15</w:t>
      </w:r>
      <w:r>
        <w:rPr>
          <w:rFonts w:hint="eastAsia"/>
        </w:rPr>
        <w:t>％为界。到了衰退阶段，行业处于低速运行状态，有时甚至处于负增长状态。</w:t>
      </w:r>
    </w:p>
    <w:p>
      <w:r>
        <w:t>22</w:t>
      </w:r>
      <w:r>
        <w:rPr>
          <w:rFonts w:hint="eastAsia"/>
        </w:rPr>
        <w:t>．</w:t>
      </w:r>
      <w:r>
        <w:t>B</w:t>
      </w:r>
      <w:r>
        <w:rPr>
          <w:rFonts w:hint="eastAsia"/>
        </w:rPr>
        <w:t>。【解析】根据在价值增值过程中的参与形式，价值活动分为基本活动和辅助性的支持活动，其中关键的是基本活动，它是产品或服务的主要形成过程，并直接体现了企业价值链中价值量的递增过程。</w:t>
      </w:r>
    </w:p>
    <w:p>
      <w:r>
        <w:t>23</w:t>
      </w:r>
      <w:r>
        <w:rPr>
          <w:rFonts w:hint="eastAsia"/>
        </w:rPr>
        <w:t>．</w:t>
      </w:r>
      <w:r>
        <w:t>D</w:t>
      </w:r>
      <w:r>
        <w:rPr>
          <w:rFonts w:hint="eastAsia"/>
        </w:rPr>
        <w:t>。【解析】到了衰退阶段。行业处于低速运行状态，有时甚至处于负增长状态。</w:t>
      </w:r>
    </w:p>
    <w:p>
      <w:r>
        <w:t>24</w:t>
      </w:r>
      <w:r>
        <w:rPr>
          <w:rFonts w:hint="eastAsia"/>
        </w:rPr>
        <w:t>．</w:t>
      </w:r>
      <w:r>
        <w:t>A</w:t>
      </w:r>
      <w:r>
        <w:rPr>
          <w:rFonts w:hint="eastAsia"/>
        </w:rPr>
        <w:t>。【解析】产业技术创新在很大程度上由产业组织创新的过程和产业组织创新的结果所驱动。故</w:t>
      </w:r>
      <w:r>
        <w:t>A</w:t>
      </w:r>
      <w:r>
        <w:rPr>
          <w:rFonts w:hint="eastAsia"/>
        </w:rPr>
        <w:t>项错误。</w:t>
      </w:r>
    </w:p>
    <w:p>
      <w:r>
        <w:t>25</w:t>
      </w:r>
      <w:r>
        <w:rPr>
          <w:rFonts w:hint="eastAsia"/>
        </w:rPr>
        <w:t>．</w:t>
      </w:r>
      <w:r>
        <w:t>B</w:t>
      </w:r>
      <w:r>
        <w:rPr>
          <w:rFonts w:hint="eastAsia"/>
        </w:rPr>
        <w:t>。【解析】电话访问的优点在于即时性和互动性。</w:t>
      </w:r>
    </w:p>
    <w:p>
      <w:r>
        <w:t>26</w:t>
      </w:r>
      <w:r>
        <w:rPr>
          <w:rFonts w:hint="eastAsia"/>
        </w:rPr>
        <w:t>．</w:t>
      </w:r>
      <w:r>
        <w:t>C</w:t>
      </w:r>
      <w:r>
        <w:rPr>
          <w:rFonts w:hint="eastAsia"/>
        </w:rPr>
        <w:t>。【解析】</w:t>
      </w:r>
      <w:r>
        <w:t>EVA=NOPAT</w:t>
      </w:r>
      <w:r>
        <w:rPr>
          <w:rFonts w:hint="eastAsia"/>
        </w:rPr>
        <w:t>－资本×资本成本率。</w:t>
      </w:r>
    </w:p>
    <w:p>
      <w:r>
        <w:t>27</w:t>
      </w:r>
      <w:r>
        <w:rPr>
          <w:rFonts w:hint="eastAsia"/>
        </w:rPr>
        <w:t>．</w:t>
      </w:r>
      <w:r>
        <w:t>D</w:t>
      </w:r>
      <w:r>
        <w:rPr>
          <w:rFonts w:hint="eastAsia"/>
        </w:rPr>
        <w:t>。【解析】《企业会计准则第</w:t>
      </w:r>
      <w:r>
        <w:t>36</w:t>
      </w:r>
      <w:r>
        <w:rPr>
          <w:rFonts w:hint="eastAsia"/>
        </w:rPr>
        <w:t>号</w:t>
      </w:r>
      <w:r>
        <w:t>——</w:t>
      </w:r>
      <w:r>
        <w:rPr>
          <w:rFonts w:hint="eastAsia"/>
        </w:rPr>
        <w:t>关联方披露》第三条对关联方进行了界定，即“一方控制、共同控制另一方或对另一方施加重大影响，以及两方或两方以上同受一方控制、共同控制或重大影响的，构成关联方”。甲和乙同是一家公司的两个子公司，表明其存在着股权上的关联。</w:t>
      </w:r>
    </w:p>
    <w:p>
      <w:pPr>
        <w:rPr>
          <w:rFonts w:hint="eastAsia"/>
        </w:rPr>
      </w:pPr>
      <w:r>
        <w:t>28</w:t>
      </w:r>
      <w:r>
        <w:rPr>
          <w:rFonts w:hint="eastAsia"/>
        </w:rPr>
        <w:t>．</w:t>
      </w:r>
      <w:r>
        <w:t>C</w:t>
      </w:r>
      <w:r>
        <w:rPr>
          <w:rFonts w:hint="eastAsia"/>
        </w:rPr>
        <w:t>。【解析】一般来讲，产品的成本优势可以通过规模经济、专有技术、优惠的原材料、低廉的劳动力、科学的管理、发达的营销网络等实现。其中，由资本的集中程度决定的规模效益是决定产品生产成本的基本因素。</w:t>
      </w:r>
    </w:p>
    <w:p>
      <w:r>
        <w:t>29</w:t>
      </w:r>
      <w:r>
        <w:rPr>
          <w:rFonts w:hint="eastAsia"/>
        </w:rPr>
        <w:t>．</w:t>
      </w:r>
      <w:r>
        <w:t>A</w:t>
      </w:r>
      <w:r>
        <w:rPr>
          <w:rFonts w:hint="eastAsia"/>
        </w:rPr>
        <w:t>。</w:t>
      </w:r>
    </w:p>
    <w:p>
      <w:r>
        <w:rPr>
          <w:rFonts w:ascii="Calibri" w:hAnsi="Calibri" w:eastAsia="宋体"/>
          <w:kern w:val="2"/>
          <w:sz w:val="21"/>
          <w:szCs w:val="22"/>
          <w:lang w:val="en-US" w:eastAsia="zh-CN" w:bidi="ar-SA"/>
        </w:rPr>
        <w:pict>
          <v:shape id="Picture 75" o:spid="_x0000_s1034" type="#_x0000_t75" style="height:8pt;width:17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74" o:spid="_x0000_s1035" type="#_x0000_t75" style="height:21pt;width:168.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t>30</w:t>
      </w:r>
      <w:r>
        <w:rPr>
          <w:rFonts w:hint="eastAsia"/>
        </w:rPr>
        <w:t>．</w:t>
      </w:r>
      <w:r>
        <w:t>B</w:t>
      </w:r>
      <w:r>
        <w:rPr>
          <w:rFonts w:hint="eastAsia"/>
        </w:rPr>
        <w:t>。【解析】流动比率虽然可以用来评价流动资产总体的变现能力，但人们</w:t>
      </w:r>
      <w:r>
        <w:t>(</w:t>
      </w:r>
      <w:r>
        <w:rPr>
          <w:rFonts w:hint="eastAsia"/>
        </w:rPr>
        <w:t>特别是短期债权人</w:t>
      </w:r>
      <w:r>
        <w:t>)</w:t>
      </w:r>
      <w:r>
        <w:rPr>
          <w:rFonts w:hint="eastAsia"/>
        </w:rPr>
        <w:t>还希望获得比流动比率更进一步的有关变现能力的比率指标。这个指标称为速动比率，也称为酸性测试比率。</w:t>
      </w:r>
    </w:p>
    <w:p>
      <w:r>
        <w:t>31</w:t>
      </w:r>
      <w:r>
        <w:rPr>
          <w:rFonts w:hint="eastAsia"/>
        </w:rPr>
        <w:t>．</w:t>
      </w:r>
      <w:r>
        <w:t>C</w:t>
      </w:r>
      <w:r>
        <w:rPr>
          <w:rFonts w:hint="eastAsia"/>
        </w:rPr>
        <w:t>。【解析】资产负债率</w:t>
      </w:r>
      <w:r>
        <w:t>=</w:t>
      </w:r>
      <w:r>
        <w:rPr>
          <w:rFonts w:hint="eastAsia"/>
        </w:rPr>
        <w:t>负债总额／资产总额，产权比率</w:t>
      </w:r>
      <w:r>
        <w:t>=</w:t>
      </w:r>
      <w:r>
        <w:rPr>
          <w:rFonts w:hint="eastAsia"/>
        </w:rPr>
        <w:t>负债总额／股东权益</w:t>
      </w:r>
      <w:r>
        <w:t>=</w:t>
      </w:r>
      <w:r>
        <w:rPr>
          <w:rFonts w:hint="eastAsia"/>
        </w:rPr>
        <w:t>负债总额／</w:t>
      </w:r>
      <w:r>
        <w:t>(</w:t>
      </w:r>
      <w:r>
        <w:rPr>
          <w:rFonts w:hint="eastAsia"/>
        </w:rPr>
        <w:t>资产总额－负债总额</w:t>
      </w:r>
      <w:r>
        <w:t>)=1</w:t>
      </w:r>
      <w:r>
        <w:rPr>
          <w:rFonts w:hint="eastAsia"/>
        </w:rPr>
        <w:t>／</w:t>
      </w:r>
      <w:r>
        <w:t>(</w:t>
      </w:r>
      <w:r>
        <w:rPr>
          <w:rFonts w:hint="eastAsia"/>
        </w:rPr>
        <w:t>资产总额／负债总额－</w:t>
      </w:r>
      <w:r>
        <w:t>1)=1</w:t>
      </w:r>
      <w:r>
        <w:rPr>
          <w:rFonts w:hint="eastAsia"/>
        </w:rPr>
        <w:t>／</w:t>
      </w:r>
      <w:r>
        <w:t>(1</w:t>
      </w:r>
      <w:r>
        <w:rPr>
          <w:rFonts w:hint="eastAsia"/>
        </w:rPr>
        <w:t>／</w:t>
      </w:r>
      <w:r>
        <w:t>60</w:t>
      </w:r>
      <w:r>
        <w:rPr>
          <w:rFonts w:hint="eastAsia"/>
        </w:rPr>
        <w:t>％一</w:t>
      </w:r>
      <w:r>
        <w:t>1)=150</w:t>
      </w:r>
      <w:r>
        <w:rPr>
          <w:rFonts w:hint="eastAsia"/>
        </w:rPr>
        <w:t>％。</w:t>
      </w:r>
    </w:p>
    <w:p>
      <w:r>
        <w:t>32</w:t>
      </w:r>
      <w:r>
        <w:rPr>
          <w:rFonts w:hint="eastAsia"/>
        </w:rPr>
        <w:t>．</w:t>
      </w:r>
      <w:r>
        <w:t>B</w:t>
      </w:r>
      <w:r>
        <w:rPr>
          <w:rFonts w:hint="eastAsia"/>
        </w:rPr>
        <w:t>。【解析】反映财务弹性的指标有现金满足投资比率和现金股利保障倍数。</w:t>
      </w:r>
    </w:p>
    <w:p>
      <w:r>
        <w:t>33</w:t>
      </w:r>
      <w:r>
        <w:rPr>
          <w:rFonts w:hint="eastAsia"/>
        </w:rPr>
        <w:t>．</w:t>
      </w:r>
      <w:r>
        <w:t>D</w:t>
      </w:r>
      <w:r>
        <w:rPr>
          <w:rFonts w:hint="eastAsia"/>
        </w:rPr>
        <w:t>。【解析】题干中描述的是</w:t>
      </w:r>
      <w:r>
        <w:t>RSI</w:t>
      </w:r>
      <w:r>
        <w:rPr>
          <w:rFonts w:hint="eastAsia"/>
        </w:rPr>
        <w:t>的定义。</w:t>
      </w:r>
    </w:p>
    <w:p>
      <w:r>
        <w:t>34</w:t>
      </w:r>
      <w:r>
        <w:rPr>
          <w:rFonts w:hint="eastAsia"/>
        </w:rPr>
        <w:t>．</w:t>
      </w:r>
      <w:r>
        <w:t>B</w:t>
      </w:r>
      <w:r>
        <w:rPr>
          <w:rFonts w:hint="eastAsia"/>
        </w:rPr>
        <w:t>。【解析】</w:t>
      </w:r>
      <w:r>
        <w:t>MACD</w:t>
      </w:r>
      <w:r>
        <w:rPr>
          <w:rFonts w:hint="eastAsia"/>
        </w:rPr>
        <w:t>由</w:t>
      </w:r>
      <w:r>
        <w:t>DIF</w:t>
      </w:r>
      <w:r>
        <w:rPr>
          <w:rFonts w:hint="eastAsia"/>
        </w:rPr>
        <w:t>和</w:t>
      </w:r>
      <w:r>
        <w:t>DEA</w:t>
      </w:r>
      <w:r>
        <w:rPr>
          <w:rFonts w:hint="eastAsia"/>
        </w:rPr>
        <w:t>组成。故</w:t>
      </w:r>
      <w:r>
        <w:t>A</w:t>
      </w:r>
      <w:r>
        <w:rPr>
          <w:rFonts w:hint="eastAsia"/>
        </w:rPr>
        <w:t>项错误。计算</w:t>
      </w:r>
      <w:r>
        <w:t>MACD</w:t>
      </w:r>
      <w:r>
        <w:rPr>
          <w:rFonts w:hint="eastAsia"/>
        </w:rPr>
        <w:t>时只需引入收盘价。故</w:t>
      </w:r>
      <w:r>
        <w:t>C</w:t>
      </w:r>
      <w:r>
        <w:rPr>
          <w:rFonts w:hint="eastAsia"/>
        </w:rPr>
        <w:t>项错误。使用</w:t>
      </w:r>
      <w:r>
        <w:t>MACD</w:t>
      </w:r>
      <w:r>
        <w:rPr>
          <w:rFonts w:hint="eastAsia"/>
        </w:rPr>
        <w:t>时，通过其计算后研判买卖时机。故</w:t>
      </w:r>
      <w:r>
        <w:t>D</w:t>
      </w:r>
      <w:r>
        <w:rPr>
          <w:rFonts w:hint="eastAsia"/>
        </w:rPr>
        <w:t>项错误。</w:t>
      </w:r>
    </w:p>
    <w:p>
      <w:r>
        <w:t>35</w:t>
      </w:r>
      <w:r>
        <w:rPr>
          <w:rFonts w:hint="eastAsia"/>
        </w:rPr>
        <w:t>．</w:t>
      </w:r>
      <w:r>
        <w:t>B</w:t>
      </w:r>
      <w:r>
        <w:rPr>
          <w:rFonts w:hint="eastAsia"/>
        </w:rPr>
        <w:t>。【解析】依据葛氏法则的内容，移动平均线呈上升状态，而股价曲线却远离移动平均线暴落时，股价偏低，是买入信号。</w:t>
      </w:r>
    </w:p>
    <w:p>
      <w:r>
        <w:t>36</w:t>
      </w:r>
      <w:r>
        <w:rPr>
          <w:rFonts w:hint="eastAsia"/>
        </w:rPr>
        <w:t>．</w:t>
      </w:r>
      <w:r>
        <w:t>D</w:t>
      </w:r>
      <w:r>
        <w:rPr>
          <w:rFonts w:hint="eastAsia"/>
        </w:rPr>
        <w:t>。【解析】当股价上升</w:t>
      </w:r>
      <w:r>
        <w:t>(</w:t>
      </w:r>
      <w:r>
        <w:rPr>
          <w:rFonts w:hint="eastAsia"/>
        </w:rPr>
        <w:t>下降</w:t>
      </w:r>
      <w:r>
        <w:t>)</w:t>
      </w:r>
      <w:r>
        <w:rPr>
          <w:rFonts w:hint="eastAsia"/>
        </w:rPr>
        <w:t>，而</w:t>
      </w:r>
      <w:r>
        <w:t>0BV</w:t>
      </w:r>
      <w:r>
        <w:rPr>
          <w:rFonts w:hint="eastAsia"/>
        </w:rPr>
        <w:t>也相应上升</w:t>
      </w:r>
      <w:r>
        <w:t>(</w:t>
      </w:r>
      <w:r>
        <w:rPr>
          <w:rFonts w:hint="eastAsia"/>
        </w:rPr>
        <w:t>下降</w:t>
      </w:r>
      <w:r>
        <w:t>)</w:t>
      </w:r>
      <w:r>
        <w:rPr>
          <w:rFonts w:hint="eastAsia"/>
        </w:rPr>
        <w:t>，则可确认当前的上升</w:t>
      </w:r>
      <w:r>
        <w:t>(</w:t>
      </w:r>
      <w:r>
        <w:rPr>
          <w:rFonts w:hint="eastAsia"/>
        </w:rPr>
        <w:t>下降</w:t>
      </w:r>
      <w:r>
        <w:t>)</w:t>
      </w:r>
      <w:r>
        <w:rPr>
          <w:rFonts w:hint="eastAsia"/>
        </w:rPr>
        <w:t>趋势。</w:t>
      </w:r>
    </w:p>
    <w:p>
      <w:r>
        <w:t>37</w:t>
      </w:r>
      <w:r>
        <w:rPr>
          <w:rFonts w:hint="eastAsia"/>
        </w:rPr>
        <w:t>．</w:t>
      </w:r>
      <w:r>
        <w:t>C</w:t>
      </w:r>
      <w:r>
        <w:rPr>
          <w:rFonts w:hint="eastAsia"/>
        </w:rPr>
        <w:t>。【解析】</w:t>
      </w:r>
      <w:r>
        <w:t>C</w:t>
      </w:r>
      <w:r>
        <w:rPr>
          <w:rFonts w:hint="eastAsia"/>
        </w:rPr>
        <w:t>项中的交易活跃，量价配合，处于上升通道，可以考虑买入。</w:t>
      </w:r>
    </w:p>
    <w:p>
      <w:r>
        <w:t>38</w:t>
      </w:r>
      <w:r>
        <w:rPr>
          <w:rFonts w:hint="eastAsia"/>
        </w:rPr>
        <w:t>．</w:t>
      </w:r>
      <w:r>
        <w:t>A</w:t>
      </w:r>
      <w:r>
        <w:rPr>
          <w:rFonts w:hint="eastAsia"/>
        </w:rPr>
        <w:t>。【解析】形态理论认为，股价的移动取决于多空双方力量的大小。</w:t>
      </w:r>
    </w:p>
    <w:p>
      <w:r>
        <w:t>39</w:t>
      </w:r>
      <w:r>
        <w:rPr>
          <w:rFonts w:hint="eastAsia"/>
        </w:rPr>
        <w:t>．</w:t>
      </w:r>
      <w:r>
        <w:t>B</w:t>
      </w:r>
      <w:r>
        <w:rPr>
          <w:rFonts w:hint="eastAsia"/>
        </w:rPr>
        <w:t>。【解析】</w:t>
      </w:r>
      <w:r>
        <w:t>K</w:t>
      </w:r>
      <w:r>
        <w:rPr>
          <w:rFonts w:hint="eastAsia"/>
        </w:rPr>
        <w:t>线又称日本线，起源于</w:t>
      </w:r>
      <w:r>
        <w:t>200</w:t>
      </w:r>
      <w:r>
        <w:rPr>
          <w:rFonts w:hint="eastAsia"/>
        </w:rPr>
        <w:t>多年前的日本。</w:t>
      </w:r>
    </w:p>
    <w:p>
      <w:r>
        <w:t>40</w:t>
      </w:r>
      <w:r>
        <w:rPr>
          <w:rFonts w:hint="eastAsia"/>
        </w:rPr>
        <w:t>．</w:t>
      </w:r>
      <w:r>
        <w:t>C</w:t>
      </w:r>
      <w:r>
        <w:rPr>
          <w:rFonts w:hint="eastAsia"/>
        </w:rPr>
        <w:t>。【解析】</w:t>
      </w:r>
      <w:r>
        <w:t>A</w:t>
      </w:r>
      <w:r>
        <w:rPr>
          <w:rFonts w:hint="eastAsia"/>
        </w:rPr>
        <w:t>项下降三角形是以看跌为主，上升三角形是以看涨为主；</w:t>
      </w:r>
      <w:r>
        <w:t>B</w:t>
      </w:r>
      <w:r>
        <w:rPr>
          <w:rFonts w:hint="eastAsia"/>
        </w:rPr>
        <w:t>项上升三角形在突破顶部的阻力线时，必须有大成交量的配合，否则为假突破；</w:t>
      </w:r>
      <w:r>
        <w:t>D</w:t>
      </w:r>
      <w:r>
        <w:rPr>
          <w:rFonts w:hint="eastAsia"/>
        </w:rPr>
        <w:t>项下降三角形同上升三角形正好反向，是看跌的形态。</w:t>
      </w:r>
    </w:p>
    <w:p>
      <w:r>
        <w:t>41</w:t>
      </w:r>
      <w:r>
        <w:rPr>
          <w:rFonts w:hint="eastAsia"/>
        </w:rPr>
        <w:t>．</w:t>
      </w:r>
      <w:r>
        <w:t>C</w:t>
      </w:r>
      <w:r>
        <w:rPr>
          <w:rFonts w:hint="eastAsia"/>
        </w:rPr>
        <w:t>。【解析】证券组合投资理论中，</w:t>
      </w:r>
      <w:r>
        <w:t>CAPM</w:t>
      </w:r>
      <w:r>
        <w:rPr>
          <w:rFonts w:hint="eastAsia"/>
        </w:rPr>
        <w:t>是指资本资产定价模型。</w:t>
      </w:r>
    </w:p>
    <w:p>
      <w:r>
        <w:t>42</w:t>
      </w:r>
      <w:r>
        <w:rPr>
          <w:rFonts w:hint="eastAsia"/>
        </w:rPr>
        <w:t>．</w:t>
      </w:r>
      <w:r>
        <w:t>C</w:t>
      </w:r>
      <w:r>
        <w:rPr>
          <w:rFonts w:hint="eastAsia"/>
        </w:rPr>
        <w:t>。【解析】根据已知条件，假设证券</w:t>
      </w:r>
      <w:r>
        <w:t>A</w:t>
      </w:r>
      <w:r>
        <w:rPr>
          <w:rFonts w:hint="eastAsia"/>
        </w:rPr>
        <w:t>与证券</w:t>
      </w:r>
      <w:r>
        <w:t>B</w:t>
      </w:r>
      <w:r>
        <w:rPr>
          <w:rFonts w:hint="eastAsia"/>
        </w:rPr>
        <w:t>完全正相关，则ρ</w:t>
      </w:r>
      <w:r>
        <w:t>AB=1</w:t>
      </w:r>
      <w:r>
        <w:rPr>
          <w:rFonts w:hint="eastAsia"/>
        </w:rPr>
        <w:t>，此时σ</w:t>
      </w:r>
      <w:r>
        <w:t>p</w:t>
      </w:r>
      <w:r>
        <w:rPr>
          <w:rFonts w:hint="eastAsia"/>
        </w:rPr>
        <w:t>与</w:t>
      </w:r>
      <w:r>
        <w:t>E(rp)</w:t>
      </w:r>
      <w:r>
        <w:rPr>
          <w:rFonts w:hint="eastAsia"/>
        </w:rPr>
        <w:t>之间是线性关系，因此，由证券</w:t>
      </w:r>
      <w:r>
        <w:t>A</w:t>
      </w:r>
      <w:r>
        <w:rPr>
          <w:rFonts w:hint="eastAsia"/>
        </w:rPr>
        <w:t>与证券</w:t>
      </w:r>
      <w:r>
        <w:t>B</w:t>
      </w:r>
      <w:r>
        <w:rPr>
          <w:rFonts w:hint="eastAsia"/>
        </w:rPr>
        <w:t>构成的组合线是连接这两点的直线。</w:t>
      </w:r>
    </w:p>
    <w:p>
      <w:r>
        <w:t>43</w:t>
      </w:r>
      <w:r>
        <w:rPr>
          <w:rFonts w:hint="eastAsia"/>
        </w:rPr>
        <w:t>．</w:t>
      </w:r>
      <w:r>
        <w:t>C</w:t>
      </w:r>
      <w:r>
        <w:rPr>
          <w:rFonts w:hint="eastAsia"/>
        </w:rPr>
        <w:t>。【解析】套利交易是一种特殊的投机形式，这种投机的着眼点是价差，因而对期货市场的正常运行起到了非常有益的作用：</w:t>
      </w:r>
      <w:r>
        <w:t>(1)</w:t>
      </w:r>
      <w:r>
        <w:rPr>
          <w:rFonts w:hint="eastAsia"/>
        </w:rPr>
        <w:t>有利于被扭曲的价格关系恢复到正常水平，套期交易具有价格发现的功能；</w:t>
      </w:r>
      <w:r>
        <w:t>(2)</w:t>
      </w:r>
      <w:r>
        <w:rPr>
          <w:rFonts w:hint="eastAsia"/>
        </w:rPr>
        <w:t>有利于市场流动性的提高，套利交易增加了期货市场的交易量，提高了期货交易的活跃程度；</w:t>
      </w:r>
      <w:r>
        <w:t>(3)</w:t>
      </w:r>
      <w:r>
        <w:rPr>
          <w:rFonts w:hint="eastAsia"/>
        </w:rPr>
        <w:t>抑制过度投机。</w:t>
      </w:r>
    </w:p>
    <w:p>
      <w:r>
        <w:t>44</w:t>
      </w:r>
      <w:r>
        <w:rPr>
          <w:rFonts w:hint="eastAsia"/>
        </w:rPr>
        <w:t>．</w:t>
      </w:r>
      <w:r>
        <w:t>A</w:t>
      </w:r>
      <w:r>
        <w:rPr>
          <w:rFonts w:hint="eastAsia"/>
        </w:rPr>
        <w:t>。【解析】可以用观察法，由于四个投资收益率是等可能的，所以证券</w:t>
      </w:r>
      <w:r>
        <w:t>A</w:t>
      </w:r>
      <w:r>
        <w:rPr>
          <w:rFonts w:hint="eastAsia"/>
        </w:rPr>
        <w:t>的期望收益率为这四项的平均数，明显的可以判断出</w:t>
      </w:r>
      <w:r>
        <w:t>A</w:t>
      </w:r>
      <w:r>
        <w:rPr>
          <w:rFonts w:hint="eastAsia"/>
        </w:rPr>
        <w:t>项正确。或者采</w:t>
      </w:r>
    </w:p>
    <w:p>
      <w:r>
        <w:rPr>
          <w:rFonts w:ascii="Calibri" w:hAnsi="Calibri" w:eastAsia="宋体"/>
          <w:kern w:val="2"/>
          <w:sz w:val="21"/>
          <w:szCs w:val="22"/>
          <w:lang w:val="en-US" w:eastAsia="zh-CN" w:bidi="ar-SA"/>
        </w:rPr>
        <w:pict>
          <v:shape id="Picture 73" o:spid="_x0000_s1036" type="#_x0000_t75" style="height:28.5pt;width:190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r>
        <w:t>45</w:t>
      </w:r>
      <w:r>
        <w:rPr>
          <w:rFonts w:hint="eastAsia"/>
        </w:rPr>
        <w:t>．</w:t>
      </w:r>
      <w:r>
        <w:t>B</w:t>
      </w:r>
      <w:r>
        <w:rPr>
          <w:rFonts w:hint="eastAsia"/>
        </w:rPr>
        <w:t>。【解析】可行域的上边界部分为有效边界。</w:t>
      </w:r>
    </w:p>
    <w:p>
      <w:r>
        <w:t>46</w:t>
      </w:r>
      <w:r>
        <w:rPr>
          <w:rFonts w:hint="eastAsia"/>
        </w:rPr>
        <w:t>．</w:t>
      </w:r>
      <w:r>
        <w:t>D</w:t>
      </w:r>
      <w:r>
        <w:rPr>
          <w:rFonts w:hint="eastAsia"/>
        </w:rPr>
        <w:t>。【解析】使用骑乘收益率曲线的人以资产的流动性为目标，投资于短期固定收入债券。当收益率向上倾斜，并且投资人确信收益率曲线继续保持上升的趋势，就会购买比要求的期限稍长的债券，然后在债券到期前出售，获得超额的资本收益。</w:t>
      </w:r>
    </w:p>
    <w:p>
      <w:r>
        <w:t>47</w:t>
      </w:r>
      <w:r>
        <w:rPr>
          <w:rFonts w:hint="eastAsia"/>
        </w:rPr>
        <w:t>．</w:t>
      </w:r>
      <w:r>
        <w:t>B</w:t>
      </w:r>
      <w:r>
        <w:rPr>
          <w:rFonts w:hint="eastAsia"/>
        </w:rPr>
        <w:t>。【解析】对股指期货而言，由于交易的股指是由特定的股票构成的，只有完全按照指数结构买卖的股票才符合品种相同原则。事实上，大多数套期保值者持有的股票并不与指数结构一致。因此，在股指期货套期保值中，通常都采用交叉套期保值交易方法。</w:t>
      </w:r>
    </w:p>
    <w:p>
      <w:r>
        <w:t>48</w:t>
      </w:r>
      <w:r>
        <w:rPr>
          <w:rFonts w:hint="eastAsia"/>
        </w:rPr>
        <w:t>．</w:t>
      </w:r>
      <w:r>
        <w:t>B</w:t>
      </w:r>
      <w:r>
        <w:rPr>
          <w:rFonts w:hint="eastAsia"/>
        </w:rPr>
        <w:t>。【解析】历史模拟法的核心在于根据市场因子的历史样本变化模拟证券组合的未来损益分布，利用分位数给出一定置信度下的</w:t>
      </w:r>
      <w:r>
        <w:t>VaR</w:t>
      </w:r>
      <w:r>
        <w:rPr>
          <w:rFonts w:hint="eastAsia"/>
        </w:rPr>
        <w:t>估计。因此，历史模拟法可以较好地处理非线性、市场大幅波动等情况，可以捕捉各种风险。</w:t>
      </w:r>
    </w:p>
    <w:p>
      <w:r>
        <w:t>49</w:t>
      </w:r>
      <w:r>
        <w:rPr>
          <w:rFonts w:hint="eastAsia"/>
        </w:rPr>
        <w:t>．</w:t>
      </w:r>
      <w:r>
        <w:t>A</w:t>
      </w:r>
      <w:r>
        <w:rPr>
          <w:rFonts w:hint="eastAsia"/>
        </w:rPr>
        <w:t>。【解析】当到期收益率降低某一数值时，价格的增加值大于当收益率增加时价格的降低值，这种特性被称为债券收益率曲线的凸性。</w:t>
      </w:r>
    </w:p>
    <w:p>
      <w:r>
        <w:t>50</w:t>
      </w:r>
      <w:r>
        <w:rPr>
          <w:rFonts w:hint="eastAsia"/>
        </w:rPr>
        <w:t>．</w:t>
      </w:r>
      <w:r>
        <w:t>D</w:t>
      </w:r>
      <w:r>
        <w:rPr>
          <w:rFonts w:hint="eastAsia"/>
        </w:rPr>
        <w:t>。【解析】有股指期货投资风险中，操作风险是指由于内部程序、人员、系统的不完善或失误及外部事件造成损失的风险。包括法律法规变化产生的风险，但不包括战略和商誉风险。</w:t>
      </w:r>
    </w:p>
    <w:p>
      <w:r>
        <w:t>51</w:t>
      </w:r>
      <w:r>
        <w:rPr>
          <w:rFonts w:hint="eastAsia"/>
        </w:rPr>
        <w:t>．</w:t>
      </w:r>
      <w:r>
        <w:t>B</w:t>
      </w:r>
      <w:r>
        <w:rPr>
          <w:rFonts w:hint="eastAsia"/>
        </w:rPr>
        <w:t>。【解析】</w:t>
      </w:r>
      <w:r>
        <w:t>VaR</w:t>
      </w:r>
      <w:r>
        <w:rPr>
          <w:rFonts w:hint="eastAsia"/>
        </w:rPr>
        <w:t>是指在市场正常波动下，某一金融资产或证券组合的最大可能损失。确切地说，</w:t>
      </w:r>
      <w:r>
        <w:t>VaR</w:t>
      </w:r>
      <w:r>
        <w:rPr>
          <w:rFonts w:hint="eastAsia"/>
        </w:rPr>
        <w:t>描述了在某一特定的时期内，在给定的置信度下，某一金融资产或其组合可能遭受的最大潜在损失值。通常情况下，银行等金融机构倾向于按日计算</w:t>
      </w:r>
      <w:r>
        <w:t>VaR</w:t>
      </w:r>
      <w:r>
        <w:rPr>
          <w:rFonts w:hint="eastAsia"/>
        </w:rPr>
        <w:t>；但对于一般投资者而言，可按周或月计算</w:t>
      </w:r>
      <w:r>
        <w:t>VaR</w:t>
      </w:r>
      <w:r>
        <w:rPr>
          <w:rFonts w:hint="eastAsia"/>
        </w:rPr>
        <w:t>。国际清算银行规定的作为计算银行监管资本</w:t>
      </w:r>
      <w:r>
        <w:t>VaR</w:t>
      </w:r>
      <w:r>
        <w:rPr>
          <w:rFonts w:hint="eastAsia"/>
        </w:rPr>
        <w:t>持有期为</w:t>
      </w:r>
      <w:r>
        <w:t>10</w:t>
      </w:r>
      <w:r>
        <w:rPr>
          <w:rFonts w:hint="eastAsia"/>
        </w:rPr>
        <w:t>天。因此，</w:t>
      </w:r>
      <w:r>
        <w:t>1</w:t>
      </w:r>
      <w:r>
        <w:rPr>
          <w:rFonts w:hint="eastAsia"/>
        </w:rPr>
        <w:t>天的</w:t>
      </w:r>
      <w:r>
        <w:t>VaR</w:t>
      </w:r>
      <w:r>
        <w:rPr>
          <w:rFonts w:hint="eastAsia"/>
        </w:rPr>
        <w:t>值与</w:t>
      </w:r>
      <w:r>
        <w:t>10</w:t>
      </w:r>
      <w:r>
        <w:rPr>
          <w:rFonts w:hint="eastAsia"/>
        </w:rPr>
        <w:t>天的</w:t>
      </w:r>
      <w:r>
        <w:t>VaR</w:t>
      </w:r>
      <w:r>
        <w:rPr>
          <w:rFonts w:hint="eastAsia"/>
        </w:rPr>
        <w:t>值之间无必然联系。</w:t>
      </w:r>
    </w:p>
    <w:p>
      <w:r>
        <w:t>52</w:t>
      </w:r>
      <w:r>
        <w:rPr>
          <w:rFonts w:hint="eastAsia"/>
        </w:rPr>
        <w:t>．</w:t>
      </w:r>
      <w:r>
        <w:t>C</w:t>
      </w:r>
      <w:r>
        <w:rPr>
          <w:rFonts w:hint="eastAsia"/>
        </w:rPr>
        <w:t>。【解析】蒙特卡罗模拟法的优点是：可涵盖非线性资产头寸的价格风险、波动性风险，甚至可以计算信用风险；可处理时间变异的变量、厚尾、不对称等非正态分布和极端状况等特殊情景。</w:t>
      </w:r>
    </w:p>
    <w:p>
      <w:r>
        <w:t>53</w:t>
      </w:r>
      <w:r>
        <w:rPr>
          <w:rFonts w:hint="eastAsia"/>
        </w:rPr>
        <w:t>．</w:t>
      </w:r>
      <w:r>
        <w:t>D</w:t>
      </w:r>
      <w:r>
        <w:rPr>
          <w:rFonts w:hint="eastAsia"/>
        </w:rPr>
        <w:t>。【解析】套利最终盈亏取决于两个不同时点的差价变化。套利的潜在利润不是基于价格的上涨或下跌，而是基于两个套利合约之间的价差扩大或缩小。也就是说，套利获得利润的关键就是差价的变动。</w:t>
      </w:r>
    </w:p>
    <w:p>
      <w:r>
        <w:t>54</w:t>
      </w:r>
      <w:r>
        <w:rPr>
          <w:rFonts w:hint="eastAsia"/>
        </w:rPr>
        <w:t>．</w:t>
      </w:r>
      <w:r>
        <w:t>A</w:t>
      </w:r>
      <w:r>
        <w:rPr>
          <w:rFonts w:hint="eastAsia"/>
        </w:rPr>
        <w:t>。【解析】技术指标法是一种定量分析方法，它克服了定性分析方法的不足，极大地提高了具体操作的精确度。</w:t>
      </w:r>
    </w:p>
    <w:p>
      <w:r>
        <w:t>55</w:t>
      </w:r>
      <w:r>
        <w:rPr>
          <w:rFonts w:hint="eastAsia"/>
        </w:rPr>
        <w:t>．</w:t>
      </w:r>
      <w:r>
        <w:t>B</w:t>
      </w:r>
      <w:r>
        <w:rPr>
          <w:rFonts w:hint="eastAsia"/>
        </w:rPr>
        <w:t>。【解析】我国的证券分析师行业自律组织</w:t>
      </w:r>
      <w:r>
        <w:t>——</w:t>
      </w:r>
      <w:r>
        <w:rPr>
          <w:rFonts w:hint="eastAsia"/>
        </w:rPr>
        <w:t>中国证券业协会证券分析师专业委员会</w:t>
      </w:r>
      <w:r>
        <w:t>(SAAC)</w:t>
      </w:r>
      <w:r>
        <w:rPr>
          <w:rFonts w:hint="eastAsia"/>
        </w:rPr>
        <w:t>，于</w:t>
      </w:r>
      <w:r>
        <w:t>2000</w:t>
      </w:r>
      <w:r>
        <w:rPr>
          <w:rFonts w:hint="eastAsia"/>
        </w:rPr>
        <w:t>年</w:t>
      </w:r>
      <w:r>
        <w:t>9</w:t>
      </w:r>
      <w:r>
        <w:rPr>
          <w:rFonts w:hint="eastAsia"/>
        </w:rPr>
        <w:t>月</w:t>
      </w:r>
      <w:r>
        <w:t>5</w:t>
      </w:r>
      <w:r>
        <w:rPr>
          <w:rFonts w:hint="eastAsia"/>
        </w:rPr>
        <w:t>日在北京成立。</w:t>
      </w:r>
    </w:p>
    <w:p>
      <w:r>
        <w:t>56</w:t>
      </w:r>
      <w:r>
        <w:rPr>
          <w:rFonts w:hint="eastAsia"/>
        </w:rPr>
        <w:t>．</w:t>
      </w:r>
      <w:r>
        <w:t>B</w:t>
      </w:r>
      <w:r>
        <w:rPr>
          <w:rFonts w:hint="eastAsia"/>
        </w:rPr>
        <w:t>。【解析】</w:t>
      </w:r>
      <w:r>
        <w:t>B</w:t>
      </w:r>
      <w:r>
        <w:rPr>
          <w:rFonts w:hint="eastAsia"/>
        </w:rPr>
        <w:t>项，《证券投资顾问业务暂行规定》和《发布证券研究报告暂行规定》强调了证券研究在证券服务体系中的基础作用。</w:t>
      </w:r>
    </w:p>
    <w:p>
      <w:r>
        <w:t>57</w:t>
      </w:r>
      <w:r>
        <w:rPr>
          <w:rFonts w:hint="eastAsia"/>
        </w:rPr>
        <w:t>．</w:t>
      </w:r>
      <w:r>
        <w:t>C</w:t>
      </w:r>
      <w:r>
        <w:rPr>
          <w:rFonts w:hint="eastAsia"/>
        </w:rPr>
        <w:t>。【解析】国际注册投资分析师协会</w:t>
      </w:r>
      <w:r>
        <w:t>(AC</w:t>
      </w:r>
      <w:r>
        <w:rPr>
          <w:rFonts w:hint="eastAsia"/>
        </w:rPr>
        <w:t>Ⅱ</w:t>
      </w:r>
      <w:r>
        <w:t>A)</w:t>
      </w:r>
      <w:r>
        <w:rPr>
          <w:rFonts w:hint="eastAsia"/>
        </w:rPr>
        <w:t>由欧洲金融分析师协会</w:t>
      </w:r>
      <w:r>
        <w:t>(EFFAS)</w:t>
      </w:r>
      <w:r>
        <w:rPr>
          <w:rFonts w:hint="eastAsia"/>
        </w:rPr>
        <w:t>、亚洲证券分析师联合会</w:t>
      </w:r>
      <w:r>
        <w:t>(ASAF)</w:t>
      </w:r>
      <w:r>
        <w:rPr>
          <w:rFonts w:hint="eastAsia"/>
        </w:rPr>
        <w:t>和巴西投资分析师协会</w:t>
      </w:r>
      <w:r>
        <w:t>(APIMEC)</w:t>
      </w:r>
      <w:r>
        <w:rPr>
          <w:rFonts w:hint="eastAsia"/>
        </w:rPr>
        <w:t>经过</w:t>
      </w:r>
      <w:r>
        <w:t>3</w:t>
      </w:r>
      <w:r>
        <w:rPr>
          <w:rFonts w:hint="eastAsia"/>
        </w:rPr>
        <w:t>年多的策划，于</w:t>
      </w:r>
      <w:r>
        <w:t>2000</w:t>
      </w:r>
      <w:r>
        <w:rPr>
          <w:rFonts w:hint="eastAsia"/>
        </w:rPr>
        <w:t>年</w:t>
      </w:r>
      <w:r>
        <w:t>6</w:t>
      </w:r>
      <w:r>
        <w:rPr>
          <w:rFonts w:hint="eastAsia"/>
        </w:rPr>
        <w:t>月正式成立，注册地在英国。</w:t>
      </w:r>
    </w:p>
    <w:p>
      <w:r>
        <w:t>58</w:t>
      </w:r>
      <w:r>
        <w:rPr>
          <w:rFonts w:hint="eastAsia"/>
        </w:rPr>
        <w:t>．</w:t>
      </w:r>
      <w:r>
        <w:t>D</w:t>
      </w:r>
      <w:r>
        <w:rPr>
          <w:rFonts w:hint="eastAsia"/>
        </w:rPr>
        <w:t>。【解析】两者的市场影响不同。</w:t>
      </w:r>
    </w:p>
    <w:p>
      <w:r>
        <w:t>59</w:t>
      </w:r>
      <w:r>
        <w:rPr>
          <w:rFonts w:hint="eastAsia"/>
        </w:rPr>
        <w:t>．</w:t>
      </w:r>
      <w:r>
        <w:t>D</w:t>
      </w:r>
      <w:r>
        <w:rPr>
          <w:rFonts w:hint="eastAsia"/>
        </w:rPr>
        <w:t>。【解析】欧洲证券分析师公会</w:t>
      </w:r>
      <w:r>
        <w:t>(European Feder-ation of FinanCia1 Ana1yst SoCieties</w:t>
      </w:r>
      <w:r>
        <w:rPr>
          <w:rFonts w:hint="eastAsia"/>
        </w:rPr>
        <w:t>，简称</w:t>
      </w:r>
      <w:r>
        <w:t>EF-FAs)</w:t>
      </w:r>
      <w:r>
        <w:rPr>
          <w:rFonts w:hint="eastAsia"/>
        </w:rPr>
        <w:t>，成立于</w:t>
      </w:r>
      <w:r>
        <w:t>1962</w:t>
      </w:r>
      <w:r>
        <w:rPr>
          <w:rFonts w:hint="eastAsia"/>
        </w:rPr>
        <w:t>年，由欧洲</w:t>
      </w:r>
      <w:r>
        <w:t>19</w:t>
      </w:r>
      <w:r>
        <w:rPr>
          <w:rFonts w:hint="eastAsia"/>
        </w:rPr>
        <w:t>个国家</w:t>
      </w:r>
      <w:r>
        <w:t>(</w:t>
      </w:r>
      <w:r>
        <w:rPr>
          <w:rFonts w:hint="eastAsia"/>
        </w:rPr>
        <w:t>奥地利、乌克兰、比利时、芬兰、俄罗斯、瑞士、法国、瑞典、德国、西班牙、匈牙利、葡萄牙、波兰、爱尔兰、意大利、挪威、卢森堡、荷兰、希腊</w:t>
      </w:r>
      <w:r>
        <w:t>)</w:t>
      </w:r>
      <w:r>
        <w:rPr>
          <w:rFonts w:hint="eastAsia"/>
        </w:rPr>
        <w:t>的协会组成。目前，会员总数超过</w:t>
      </w:r>
      <w:r>
        <w:t>14 000</w:t>
      </w:r>
      <w:r>
        <w:rPr>
          <w:rFonts w:hint="eastAsia"/>
        </w:rPr>
        <w:t>人。</w:t>
      </w:r>
    </w:p>
    <w:p>
      <w:r>
        <w:t>60</w:t>
      </w:r>
      <w:r>
        <w:rPr>
          <w:rFonts w:hint="eastAsia"/>
        </w:rPr>
        <w:t>．</w:t>
      </w:r>
      <w:r>
        <w:t>A</w:t>
      </w:r>
      <w:r>
        <w:rPr>
          <w:rFonts w:hint="eastAsia"/>
        </w:rPr>
        <w:t>。【解析】历史模拟法需要的样本数据不能少于</w:t>
      </w:r>
      <w:r>
        <w:t>1 500</w:t>
      </w:r>
      <w:r>
        <w:rPr>
          <w:rFonts w:hint="eastAsia"/>
        </w:rPr>
        <w:t>个。</w:t>
      </w:r>
    </w:p>
    <w:p>
      <w:r>
        <w:rPr>
          <w:rFonts w:hint="eastAsia"/>
        </w:rPr>
        <w:t>二、多项选择题</w:t>
      </w:r>
    </w:p>
    <w:p>
      <w:r>
        <w:t>1</w:t>
      </w:r>
      <w:r>
        <w:rPr>
          <w:rFonts w:hint="eastAsia"/>
        </w:rPr>
        <w:t>．</w:t>
      </w:r>
      <w:r>
        <w:t>ABCD</w:t>
      </w:r>
      <w:r>
        <w:rPr>
          <w:rFonts w:hint="eastAsia"/>
        </w:rPr>
        <w:t>。【解析】证券登记结算公司履行下列职能：证券账户、结算账户的设立和管理，证券的存管和过户，证券持有人名册登记及权益登记，证券和资金的清算交收及相关管理，受发行人的委托派发证券权益，依法提供与证券登记结算业务有关的查询、信息、咨询和培训服务。</w:t>
      </w:r>
    </w:p>
    <w:p>
      <w:r>
        <w:t>2</w:t>
      </w:r>
      <w:r>
        <w:rPr>
          <w:rFonts w:hint="eastAsia"/>
        </w:rPr>
        <w:t>．</w:t>
      </w:r>
      <w:r>
        <w:t>ABD</w:t>
      </w:r>
      <w:r>
        <w:rPr>
          <w:rFonts w:hint="eastAsia"/>
        </w:rPr>
        <w:t>。【解析】</w:t>
      </w:r>
      <w:r>
        <w:t xml:space="preserve"> 1964</w:t>
      </w:r>
      <w:r>
        <w:rPr>
          <w:rFonts w:hint="eastAsia"/>
        </w:rPr>
        <w:t>年、</w:t>
      </w:r>
      <w:r>
        <w:t>1965</w:t>
      </w:r>
      <w:r>
        <w:rPr>
          <w:rFonts w:hint="eastAsia"/>
        </w:rPr>
        <w:t>年和</w:t>
      </w:r>
      <w:r>
        <w:t>1966</w:t>
      </w:r>
      <w:r>
        <w:rPr>
          <w:rFonts w:hint="eastAsia"/>
        </w:rPr>
        <w:t>年，威廉·夏普、约翰·林特耐和简·摩辛三人几乎同时独立地提出了著名的资本资产定价模型。</w:t>
      </w:r>
    </w:p>
    <w:p>
      <w:r>
        <w:t>3</w:t>
      </w:r>
      <w:r>
        <w:rPr>
          <w:rFonts w:hint="eastAsia"/>
        </w:rPr>
        <w:t>．</w:t>
      </w:r>
      <w:r>
        <w:t>ABCD</w:t>
      </w:r>
      <w:r>
        <w:rPr>
          <w:rFonts w:hint="eastAsia"/>
        </w:rPr>
        <w:t>。【解析】美国芝加哥大学著名教授尤金·法玛于</w:t>
      </w:r>
      <w:r>
        <w:t>1970</w:t>
      </w:r>
      <w:r>
        <w:rPr>
          <w:rFonts w:hint="eastAsia"/>
        </w:rPr>
        <w:t>年提出了有效市场假说。这个理论假设参与市场的投资者有足够的理性，能够迅速对所有市场信息作出合理反应。有效市场假说理论认为，在一个充满信息交流和信息竞争的社会里，一个特定的信息能够在股票市场上迅即被投资者知晓。随后，股票市场的竞争将会驱使股票价格充分且及时地反映该组信息，从而使得投资者根据该组信息所进行的交易不存在非正常报酬，而只能赚取风险调整的平均市场报酬率。</w:t>
      </w:r>
    </w:p>
    <w:p>
      <w:r>
        <w:t>4</w:t>
      </w:r>
      <w:r>
        <w:rPr>
          <w:rFonts w:hint="eastAsia"/>
        </w:rPr>
        <w:t>．</w:t>
      </w:r>
      <w:r>
        <w:t>ABD</w:t>
      </w:r>
      <w:r>
        <w:rPr>
          <w:rFonts w:hint="eastAsia"/>
        </w:rPr>
        <w:t>。【解析】法玛</w:t>
      </w:r>
      <w:r>
        <w:t>(1970)</w:t>
      </w:r>
      <w:r>
        <w:rPr>
          <w:rFonts w:hint="eastAsia"/>
        </w:rPr>
        <w:t>根据市场对信息反应的强弱将有效市场分为三种，即弱式有效市场、半强式有效市场和强式有效市场。</w:t>
      </w:r>
    </w:p>
    <w:p>
      <w:r>
        <w:t>5</w:t>
      </w:r>
      <w:r>
        <w:rPr>
          <w:rFonts w:hint="eastAsia"/>
        </w:rPr>
        <w:t>．</w:t>
      </w:r>
      <w:r>
        <w:t>ABC</w:t>
      </w:r>
      <w:r>
        <w:rPr>
          <w:rFonts w:hint="eastAsia"/>
        </w:rPr>
        <w:t>。【解析】作为虚拟资本载体的有价证券，它们的价格运动形式具体表现为：</w:t>
      </w:r>
      <w:r>
        <w:t>(1)</w:t>
      </w:r>
      <w:r>
        <w:rPr>
          <w:rFonts w:hint="eastAsia"/>
        </w:rPr>
        <w:t>其市场价值由证券的预期收益和市场利率决定，不随职能资本价值的变动而变动；</w:t>
      </w:r>
      <w:r>
        <w:t>(2)</w:t>
      </w:r>
      <w:r>
        <w:rPr>
          <w:rFonts w:hint="eastAsia"/>
        </w:rPr>
        <w:t>其市场价值与预期收益的多少成正比，与市场利率的高低成反比；</w:t>
      </w:r>
      <w:r>
        <w:t>(3)</w:t>
      </w:r>
      <w:r>
        <w:rPr>
          <w:rFonts w:hint="eastAsia"/>
        </w:rPr>
        <w:t>其价格波动，既决定于有价证券的供求，也决定于货币的供求。</w:t>
      </w:r>
    </w:p>
    <w:p>
      <w:r>
        <w:t>6</w:t>
      </w:r>
      <w:r>
        <w:rPr>
          <w:rFonts w:hint="eastAsia"/>
        </w:rPr>
        <w:t>．</w:t>
      </w:r>
      <w:r>
        <w:t>AB</w:t>
      </w:r>
      <w:r>
        <w:rPr>
          <w:rFonts w:hint="eastAsia"/>
        </w:rPr>
        <w:t>。【解析】协定价格与市场价格是影响期权和价格最主要的因素。</w:t>
      </w:r>
    </w:p>
    <w:p>
      <w:r>
        <w:t>7</w:t>
      </w:r>
      <w:r>
        <w:rPr>
          <w:rFonts w:hint="eastAsia"/>
        </w:rPr>
        <w:t>．</w:t>
      </w:r>
      <w:r>
        <w:t>AC</w:t>
      </w:r>
      <w:r>
        <w:rPr>
          <w:rFonts w:hint="eastAsia"/>
        </w:rPr>
        <w:t>。【解析】现代金融学关于证券估值的讨论，基本上是运用各种主观的假设变量，结合相关金融原理或者估值模型，得出某种“理论价格”，并认为那就是证券的“内在价值”。在这种理论的指导下，投资行为简化为：市场价格</w:t>
      </w:r>
      <w:r>
        <w:t>&lt;</w:t>
      </w:r>
      <w:r>
        <w:rPr>
          <w:rFonts w:hint="eastAsia"/>
        </w:rPr>
        <w:t>内在价值一价格被低估一买人证券；市场价格</w:t>
      </w:r>
      <w:r>
        <w:t>&gt;</w:t>
      </w:r>
      <w:r>
        <w:rPr>
          <w:rFonts w:hint="eastAsia"/>
        </w:rPr>
        <w:t>内在价值一价格被高估一卖出证券。</w:t>
      </w:r>
    </w:p>
    <w:p>
      <w:r>
        <w:t>8</w:t>
      </w:r>
      <w:r>
        <w:rPr>
          <w:rFonts w:hint="eastAsia"/>
        </w:rPr>
        <w:t>．</w:t>
      </w:r>
      <w:r>
        <w:t>AB</w:t>
      </w:r>
      <w:r>
        <w:rPr>
          <w:rFonts w:hint="eastAsia"/>
        </w:rPr>
        <w:t>。【解析】转换比例</w:t>
      </w:r>
      <w:r>
        <w:t>=</w:t>
      </w:r>
      <w:r>
        <w:rPr>
          <w:rFonts w:hint="eastAsia"/>
        </w:rPr>
        <w:t>可转换债券市场价格／转换平价</w:t>
      </w:r>
      <w:r>
        <w:t>=1 000</w:t>
      </w:r>
      <w:r>
        <w:rPr>
          <w:rFonts w:hint="eastAsia"/>
        </w:rPr>
        <w:t>／</w:t>
      </w:r>
      <w:r>
        <w:t>20=50</w:t>
      </w:r>
      <w:r>
        <w:rPr>
          <w:rFonts w:hint="eastAsia"/>
        </w:rPr>
        <w:t>；可转换债券的转换价值</w:t>
      </w:r>
      <w:r>
        <w:t>=</w:t>
      </w:r>
      <w:r>
        <w:rPr>
          <w:rFonts w:hint="eastAsia"/>
        </w:rPr>
        <w:t>转换比例×标的股票市场价格</w:t>
      </w:r>
      <w:r>
        <w:t>=50</w:t>
      </w:r>
      <w:r>
        <w:rPr>
          <w:rFonts w:hint="eastAsia"/>
        </w:rPr>
        <w:t>×</w:t>
      </w:r>
      <w:r>
        <w:t>15=750(</w:t>
      </w:r>
      <w:r>
        <w:rPr>
          <w:rFonts w:hint="eastAsia"/>
        </w:rPr>
        <w:t>元</w:t>
      </w:r>
      <w:r>
        <w:t>)</w:t>
      </w:r>
      <w:r>
        <w:rPr>
          <w:rFonts w:hint="eastAsia"/>
        </w:rPr>
        <w:t>，转换升水</w:t>
      </w:r>
      <w:r>
        <w:t>=</w:t>
      </w:r>
      <w:r>
        <w:rPr>
          <w:rFonts w:hint="eastAsia"/>
        </w:rPr>
        <w:t>可转换证券的市场价格－可转换证券的转换价值</w:t>
      </w:r>
      <w:r>
        <w:t>=1 000</w:t>
      </w:r>
      <w:r>
        <w:rPr>
          <w:rFonts w:hint="eastAsia"/>
        </w:rPr>
        <w:t>－</w:t>
      </w:r>
      <w:r>
        <w:t>750=250(</w:t>
      </w:r>
      <w:r>
        <w:rPr>
          <w:rFonts w:hint="eastAsia"/>
        </w:rPr>
        <w:t>元</w:t>
      </w:r>
      <w:r>
        <w:t>)</w:t>
      </w:r>
      <w:r>
        <w:rPr>
          <w:rFonts w:hint="eastAsia"/>
        </w:rPr>
        <w:t>；转换升水比率</w:t>
      </w:r>
      <w:r>
        <w:t>=</w:t>
      </w:r>
      <w:r>
        <w:rPr>
          <w:rFonts w:hint="eastAsia"/>
        </w:rPr>
        <w:t>转换升水÷可转换证券的转换价值×</w:t>
      </w:r>
      <w:r>
        <w:t>100</w:t>
      </w:r>
      <w:r>
        <w:rPr>
          <w:rFonts w:hint="eastAsia"/>
        </w:rPr>
        <w:t>％</w:t>
      </w:r>
      <w:r>
        <w:t>=250</w:t>
      </w:r>
      <w:r>
        <w:rPr>
          <w:rFonts w:hint="eastAsia"/>
        </w:rPr>
        <w:t>÷</w:t>
      </w:r>
      <w:r>
        <w:t>750</w:t>
      </w:r>
      <w:r>
        <w:rPr>
          <w:rFonts w:hint="eastAsia"/>
        </w:rPr>
        <w:t>×</w:t>
      </w:r>
      <w:r>
        <w:t xml:space="preserve"> 100</w:t>
      </w:r>
      <w:r>
        <w:rPr>
          <w:rFonts w:hint="eastAsia"/>
        </w:rPr>
        <w:t>％≈</w:t>
      </w:r>
      <w:r>
        <w:t>33</w:t>
      </w:r>
      <w:r>
        <w:rPr>
          <w:rFonts w:hint="eastAsia"/>
        </w:rPr>
        <w:t>．</w:t>
      </w:r>
      <w:r>
        <w:t>3</w:t>
      </w:r>
      <w:r>
        <w:rPr>
          <w:rFonts w:hint="eastAsia"/>
        </w:rPr>
        <w:t>％。</w:t>
      </w:r>
    </w:p>
    <w:p>
      <w:r>
        <w:t>9</w:t>
      </w:r>
      <w:r>
        <w:rPr>
          <w:rFonts w:hint="eastAsia"/>
        </w:rPr>
        <w:t>．</w:t>
      </w:r>
      <w:r>
        <w:t>ACD</w:t>
      </w:r>
      <w:r>
        <w:rPr>
          <w:rFonts w:hint="eastAsia"/>
        </w:rPr>
        <w:t>。【解析】总量分析法是指对影响宏观经济运行总量指标的因素及其变动规律进行分析，总量分析主要是一种动态分析，因为它主要研究总量指标的变动规律，因此，</w:t>
      </w:r>
      <w:r>
        <w:t>B</w:t>
      </w:r>
      <w:r>
        <w:rPr>
          <w:rFonts w:hint="eastAsia"/>
        </w:rPr>
        <w:t>选项错误。总量分析也包括静态分析，如投资额、消费额和国民生产总值的关系等。</w:t>
      </w:r>
    </w:p>
    <w:p>
      <w:r>
        <w:t>10</w:t>
      </w:r>
      <w:r>
        <w:rPr>
          <w:rFonts w:hint="eastAsia"/>
        </w:rPr>
        <w:t>．</w:t>
      </w:r>
      <w:r>
        <w:t>AB</w:t>
      </w:r>
      <w:r>
        <w:rPr>
          <w:rFonts w:hint="eastAsia"/>
        </w:rPr>
        <w:t>。【解析】资本市场开放包含两方面的含义．即服务性开放和投资性开放。资本市场服务性开放是金融服务业开放的主要内容之一，资本市场的投资性开放是指资金在国内与国际资本市场上的自由流动。</w:t>
      </w:r>
    </w:p>
    <w:p>
      <w:r>
        <w:t>11</w:t>
      </w:r>
      <w:r>
        <w:rPr>
          <w:rFonts w:hint="eastAsia"/>
        </w:rPr>
        <w:t>．</w:t>
      </w:r>
      <w:r>
        <w:t>AB</w:t>
      </w:r>
      <w:r>
        <w:rPr>
          <w:rFonts w:hint="eastAsia"/>
        </w:rPr>
        <w:t>。【解析】在经济衰退时，总需求不足，采取松的货币政策；在经济扩张时，总需求过大，采取紧的货币政策。故</w:t>
      </w:r>
      <w:r>
        <w:t>C</w:t>
      </w:r>
      <w:r>
        <w:rPr>
          <w:rFonts w:hint="eastAsia"/>
        </w:rPr>
        <w:t>、</w:t>
      </w:r>
      <w:r>
        <w:t>D</w:t>
      </w:r>
      <w:r>
        <w:rPr>
          <w:rFonts w:hint="eastAsia"/>
        </w:rPr>
        <w:t>项错误。</w:t>
      </w:r>
    </w:p>
    <w:p>
      <w:r>
        <w:t>12</w:t>
      </w:r>
      <w:r>
        <w:rPr>
          <w:rFonts w:hint="eastAsia"/>
        </w:rPr>
        <w:t>．</w:t>
      </w:r>
      <w:r>
        <w:t>ACD</w:t>
      </w:r>
      <w:r>
        <w:rPr>
          <w:rFonts w:hint="eastAsia"/>
        </w:rPr>
        <w:t>。【解析】国内生产总值有三种表现形态，即价值形态、收入形态和产品形态。</w:t>
      </w:r>
    </w:p>
    <w:p>
      <w:r>
        <w:t>13</w:t>
      </w:r>
      <w:r>
        <w:rPr>
          <w:rFonts w:hint="eastAsia"/>
        </w:rPr>
        <w:t>．</w:t>
      </w:r>
      <w:r>
        <w:t>ABCD</w:t>
      </w:r>
      <w:r>
        <w:rPr>
          <w:rFonts w:hint="eastAsia"/>
        </w:rPr>
        <w:t>。【解析】主权债务危机一般会产生以下的负面影响：</w:t>
      </w:r>
      <w:r>
        <w:t>(1)</w:t>
      </w:r>
      <w:r>
        <w:rPr>
          <w:rFonts w:hint="eastAsia"/>
        </w:rPr>
        <w:t>导致新的贸易保护；</w:t>
      </w:r>
      <w:r>
        <w:t>(2)</w:t>
      </w:r>
      <w:r>
        <w:rPr>
          <w:rFonts w:hint="eastAsia"/>
        </w:rPr>
        <w:t>危机国财政紧缩、税收增加和失业率增加，社会矛盾激化；</w:t>
      </w:r>
      <w:r>
        <w:t>(3)</w:t>
      </w:r>
      <w:r>
        <w:rPr>
          <w:rFonts w:hint="eastAsia"/>
        </w:rPr>
        <w:t>危机国货币贬值，资金外流；</w:t>
      </w:r>
      <w:r>
        <w:t>(4)</w:t>
      </w:r>
      <w:r>
        <w:rPr>
          <w:rFonts w:hint="eastAsia"/>
        </w:rPr>
        <w:t>危机国国债收益率上升，筹资成本大幅度增加，甚至无法发行国债。</w:t>
      </w:r>
    </w:p>
    <w:p>
      <w:r>
        <w:t>14</w:t>
      </w:r>
      <w:r>
        <w:rPr>
          <w:rFonts w:hint="eastAsia"/>
        </w:rPr>
        <w:t>．</w:t>
      </w:r>
      <w:r>
        <w:t>AB</w:t>
      </w:r>
      <w:r>
        <w:rPr>
          <w:rFonts w:hint="eastAsia"/>
        </w:rPr>
        <w:t>。【解析】完全垄断型市场是指独家企业生产某种特质产品的情形，即整个行业的市场完全处于一家企业所控制的市场结构。完全垄断可分为两种类型：</w:t>
      </w:r>
      <w:r>
        <w:t>(1)</w:t>
      </w:r>
      <w:r>
        <w:rPr>
          <w:rFonts w:hint="eastAsia"/>
        </w:rPr>
        <w:t>政府完全垄断，通常在公用事业中居多，如国有铁路、邮电等部门；</w:t>
      </w:r>
      <w:r>
        <w:t>(2)</w:t>
      </w:r>
      <w:r>
        <w:rPr>
          <w:rFonts w:hint="eastAsia"/>
        </w:rPr>
        <w:t>私人完全垄断，如根据政府授予的特许专营，或根据专利生产的独家经营以及由于资本雄厚、技术先进而建立的排他性的私人垄断经营。</w:t>
      </w:r>
    </w:p>
    <w:p>
      <w:r>
        <w:t>15</w:t>
      </w:r>
      <w:r>
        <w:rPr>
          <w:rFonts w:hint="eastAsia"/>
        </w:rPr>
        <w:t>．</w:t>
      </w:r>
      <w:r>
        <w:t>ABC</w:t>
      </w:r>
      <w:r>
        <w:rPr>
          <w:rFonts w:hint="eastAsia"/>
        </w:rPr>
        <w:t>。【解析】垄断竞争市场的特点包括：</w:t>
      </w:r>
      <w:r>
        <w:t>(1)</w:t>
      </w:r>
      <w:r>
        <w:rPr>
          <w:rFonts w:hint="eastAsia"/>
        </w:rPr>
        <w:t>生产者众多，各种生产资料可以流动；</w:t>
      </w:r>
      <w:r>
        <w:t>(2)</w:t>
      </w:r>
      <w:r>
        <w:rPr>
          <w:rFonts w:hint="eastAsia"/>
        </w:rPr>
        <w:t>生产的产品同种但不同质，即产品之间存在着差异；</w:t>
      </w:r>
      <w:r>
        <w:t>(3)</w:t>
      </w:r>
      <w:r>
        <w:rPr>
          <w:rFonts w:hint="eastAsia"/>
        </w:rPr>
        <w:t>由于产品差异性的存在，生产者可以树立自己产品的信誉，从而对其产品的价格有一定的控制能力。</w:t>
      </w:r>
      <w:r>
        <w:t>D</w:t>
      </w:r>
      <w:r>
        <w:rPr>
          <w:rFonts w:hint="eastAsia"/>
        </w:rPr>
        <w:t>项描述的是完全竞争市场的特点之一。</w:t>
      </w:r>
    </w:p>
    <w:p>
      <w:r>
        <w:t>16</w:t>
      </w:r>
      <w:r>
        <w:rPr>
          <w:rFonts w:hint="eastAsia"/>
        </w:rPr>
        <w:t>．</w:t>
      </w:r>
      <w:r>
        <w:t>ABCD</w:t>
      </w:r>
      <w:r>
        <w:rPr>
          <w:rFonts w:hint="eastAsia"/>
        </w:rPr>
        <w:t>。【解析】判断一个行业的成长能力，可以从以下几方面考察：需求弹性、生产技术、产业关联度、市场容量与潜力、行业在空间的转移活动和产业组织变化活动。</w:t>
      </w:r>
    </w:p>
    <w:p>
      <w:r>
        <w:t>17</w:t>
      </w:r>
      <w:r>
        <w:rPr>
          <w:rFonts w:hint="eastAsia"/>
        </w:rPr>
        <w:t>．</w:t>
      </w:r>
      <w:r>
        <w:t>ABCD</w:t>
      </w:r>
      <w:r>
        <w:rPr>
          <w:rFonts w:hint="eastAsia"/>
        </w:rPr>
        <w:t>。【解析】四个选项均对，应理解记忆。</w:t>
      </w:r>
    </w:p>
    <w:p>
      <w:r>
        <w:t>18</w:t>
      </w:r>
      <w:r>
        <w:rPr>
          <w:rFonts w:hint="eastAsia"/>
        </w:rPr>
        <w:t>．</w:t>
      </w:r>
      <w:r>
        <w:t>AC</w:t>
      </w:r>
      <w:r>
        <w:rPr>
          <w:rFonts w:hint="eastAsia"/>
        </w:rPr>
        <w:t>。【解析】当</w:t>
      </w:r>
      <w:r>
        <w:t>|r|=1</w:t>
      </w:r>
      <w:r>
        <w:rPr>
          <w:rFonts w:hint="eastAsia"/>
        </w:rPr>
        <w:t>时，表示两指标变量完全线性相关。当</w:t>
      </w:r>
      <w:r>
        <w:t>| r|=0</w:t>
      </w:r>
      <w:r>
        <w:rPr>
          <w:rFonts w:hint="eastAsia"/>
        </w:rPr>
        <w:t>时，表示两指标变量不存在线性相关。当</w:t>
      </w:r>
      <w:r>
        <w:t>|r|&lt;1</w:t>
      </w:r>
      <w:r>
        <w:rPr>
          <w:rFonts w:hint="eastAsia"/>
        </w:rPr>
        <w:t>时，通常认为：</w:t>
      </w:r>
      <w:r>
        <w:t>0&lt;| r|</w:t>
      </w:r>
      <w:r>
        <w:rPr>
          <w:rFonts w:hint="eastAsia"/>
        </w:rPr>
        <w:t>≤</w:t>
      </w:r>
      <w:r>
        <w:t>0</w:t>
      </w:r>
      <w:r>
        <w:rPr>
          <w:rFonts w:hint="eastAsia"/>
        </w:rPr>
        <w:t>．</w:t>
      </w:r>
      <w:r>
        <w:t>3</w:t>
      </w:r>
      <w:r>
        <w:rPr>
          <w:rFonts w:hint="eastAsia"/>
        </w:rPr>
        <w:t>为微弱相关；</w:t>
      </w:r>
      <w:r>
        <w:t>0</w:t>
      </w:r>
      <w:r>
        <w:rPr>
          <w:rFonts w:hint="eastAsia"/>
        </w:rPr>
        <w:t>．</w:t>
      </w:r>
      <w:r>
        <w:t>3&lt;| r|</w:t>
      </w:r>
      <w:r>
        <w:rPr>
          <w:rFonts w:hint="eastAsia"/>
        </w:rPr>
        <w:t>≤</w:t>
      </w:r>
      <w:r>
        <w:t>0</w:t>
      </w:r>
      <w:r>
        <w:rPr>
          <w:rFonts w:hint="eastAsia"/>
        </w:rPr>
        <w:t>．</w:t>
      </w:r>
      <w:r>
        <w:t>5</w:t>
      </w:r>
      <w:r>
        <w:rPr>
          <w:rFonts w:hint="eastAsia"/>
        </w:rPr>
        <w:t>为低度相关；</w:t>
      </w:r>
      <w:r>
        <w:t>0</w:t>
      </w:r>
      <w:r>
        <w:rPr>
          <w:rFonts w:hint="eastAsia"/>
        </w:rPr>
        <w:t>．</w:t>
      </w:r>
      <w:r>
        <w:t>5&lt;| r|</w:t>
      </w:r>
      <w:r>
        <w:rPr>
          <w:rFonts w:hint="eastAsia"/>
        </w:rPr>
        <w:t>≤</w:t>
      </w:r>
      <w:r>
        <w:t>0</w:t>
      </w:r>
      <w:r>
        <w:rPr>
          <w:rFonts w:hint="eastAsia"/>
        </w:rPr>
        <w:t>．</w:t>
      </w:r>
      <w:r>
        <w:t>8</w:t>
      </w:r>
      <w:r>
        <w:rPr>
          <w:rFonts w:hint="eastAsia"/>
        </w:rPr>
        <w:t>为显著相关；</w:t>
      </w:r>
      <w:r>
        <w:t>0</w:t>
      </w:r>
      <w:r>
        <w:rPr>
          <w:rFonts w:hint="eastAsia"/>
        </w:rPr>
        <w:t>．</w:t>
      </w:r>
      <w:r>
        <w:t>8&lt;| r|&lt;1</w:t>
      </w:r>
      <w:r>
        <w:rPr>
          <w:rFonts w:hint="eastAsia"/>
        </w:rPr>
        <w:t>为高度相关。故</w:t>
      </w:r>
      <w:r>
        <w:t>B</w:t>
      </w:r>
      <w:r>
        <w:rPr>
          <w:rFonts w:hint="eastAsia"/>
        </w:rPr>
        <w:t>、</w:t>
      </w:r>
      <w:r>
        <w:t>D</w:t>
      </w:r>
      <w:r>
        <w:rPr>
          <w:rFonts w:hint="eastAsia"/>
        </w:rPr>
        <w:t>项错误。</w:t>
      </w:r>
    </w:p>
    <w:p>
      <w:r>
        <w:t>19</w:t>
      </w:r>
      <w:r>
        <w:rPr>
          <w:rFonts w:hint="eastAsia"/>
        </w:rPr>
        <w:t>．</w:t>
      </w:r>
      <w:r>
        <w:t>ABD</w:t>
      </w:r>
      <w:r>
        <w:rPr>
          <w:rFonts w:hint="eastAsia"/>
        </w:rPr>
        <w:t>。【解析】收益额必须是评估资产直接形成的，而不是由评估资产直接形成的收益分离出来的。故</w:t>
      </w:r>
      <w:r>
        <w:t>C</w:t>
      </w:r>
      <w:r>
        <w:rPr>
          <w:rFonts w:hint="eastAsia"/>
        </w:rPr>
        <w:t>项错误。</w:t>
      </w:r>
    </w:p>
    <w:p>
      <w:r>
        <w:t>20</w:t>
      </w:r>
      <w:r>
        <w:rPr>
          <w:rFonts w:hint="eastAsia"/>
        </w:rPr>
        <w:t>．</w:t>
      </w:r>
      <w:r>
        <w:t>AC</w:t>
      </w:r>
      <w:r>
        <w:rPr>
          <w:rFonts w:hint="eastAsia"/>
        </w:rPr>
        <w:t>。【解析】上市公司的区位分析包括：区位内的自然和基础条件、区位内政府的产业政策、区位内的经济特色。</w:t>
      </w:r>
    </w:p>
    <w:p>
      <w:r>
        <w:t>21</w:t>
      </w:r>
      <w:r>
        <w:rPr>
          <w:rFonts w:hint="eastAsia"/>
        </w:rPr>
        <w:t>．</w:t>
      </w:r>
      <w:r>
        <w:t>ABC</w:t>
      </w:r>
      <w:r>
        <w:rPr>
          <w:rFonts w:hint="eastAsia"/>
        </w:rPr>
        <w:t>。【解析】收益现值法中的主要指标包括</w:t>
      </w:r>
      <w:r>
        <w:t>A</w:t>
      </w:r>
      <w:r>
        <w:rPr>
          <w:rFonts w:hint="eastAsia"/>
        </w:rPr>
        <w:t>、</w:t>
      </w:r>
      <w:r>
        <w:t>B</w:t>
      </w:r>
      <w:r>
        <w:rPr>
          <w:rFonts w:hint="eastAsia"/>
        </w:rPr>
        <w:t>、</w:t>
      </w:r>
      <w:r>
        <w:t>C</w:t>
      </w:r>
      <w:r>
        <w:rPr>
          <w:rFonts w:hint="eastAsia"/>
        </w:rPr>
        <w:t>三项中的内容。</w:t>
      </w:r>
    </w:p>
    <w:p>
      <w:r>
        <w:t>22</w:t>
      </w:r>
      <w:r>
        <w:rPr>
          <w:rFonts w:hint="eastAsia"/>
        </w:rPr>
        <w:t>．</w:t>
      </w:r>
      <w:r>
        <w:t>AB</w:t>
      </w:r>
      <w:r>
        <w:rPr>
          <w:rFonts w:hint="eastAsia"/>
        </w:rPr>
        <w:t>。【解析】资本市场的投资性开放分为融资的开放和投资的开放。</w:t>
      </w:r>
    </w:p>
    <w:p>
      <w:r>
        <w:t>23</w:t>
      </w:r>
      <w:r>
        <w:rPr>
          <w:rFonts w:hint="eastAsia"/>
        </w:rPr>
        <w:t>．</w:t>
      </w:r>
      <w:r>
        <w:t>ACD</w:t>
      </w:r>
      <w:r>
        <w:rPr>
          <w:rFonts w:hint="eastAsia"/>
        </w:rPr>
        <w:t>。【解析】证券投资分析中，公司分析的对象主要是指上市公司，但证券分析师对上市公司进行分析的过程中往往还关注一些与上市公司之间存在关联关系或收购行为的非上市公司。</w:t>
      </w:r>
    </w:p>
    <w:p>
      <w:r>
        <w:t>24</w:t>
      </w:r>
      <w:r>
        <w:rPr>
          <w:rFonts w:hint="eastAsia"/>
        </w:rPr>
        <w:t>．</w:t>
      </w:r>
      <w:r>
        <w:t>ABC</w:t>
      </w:r>
      <w:r>
        <w:rPr>
          <w:rFonts w:hint="eastAsia"/>
        </w:rPr>
        <w:t>。【解析】</w:t>
      </w:r>
      <w:r>
        <w:t>EVA</w:t>
      </w:r>
      <w:r>
        <w:rPr>
          <w:rFonts w:hint="eastAsia"/>
        </w:rPr>
        <w:t>是指经过调整后的税后营业净利润减去资本费用的余额。故</w:t>
      </w:r>
      <w:r>
        <w:t>D</w:t>
      </w:r>
      <w:r>
        <w:rPr>
          <w:rFonts w:hint="eastAsia"/>
        </w:rPr>
        <w:t>项错误。</w:t>
      </w:r>
    </w:p>
    <w:p>
      <w:r>
        <w:t>25</w:t>
      </w:r>
      <w:r>
        <w:rPr>
          <w:rFonts w:hint="eastAsia"/>
        </w:rPr>
        <w:t>．</w:t>
      </w:r>
      <w:r>
        <w:t>ABD</w:t>
      </w:r>
      <w:r>
        <w:rPr>
          <w:rFonts w:hint="eastAsia"/>
        </w:rPr>
        <w:t>。【解析】《企业所得税法》按照“简税制、宽税基、低税率、严征管”的税制改革原则，建立各类企业统一适用的企业所得税制度。</w:t>
      </w:r>
    </w:p>
    <w:p>
      <w:r>
        <w:t>26</w:t>
      </w:r>
      <w:r>
        <w:rPr>
          <w:rFonts w:hint="eastAsia"/>
        </w:rPr>
        <w:t>．</w:t>
      </w:r>
      <w:r>
        <w:t>ABCD</w:t>
      </w:r>
      <w:r>
        <w:rPr>
          <w:rFonts w:hint="eastAsia"/>
        </w:rPr>
        <w:t>。【解析】最初的波浪理论是以周期为基础的。把大的运动周期分成时间长短不同的各种周期，并指出，在一个大周期之中可能存在一些小周期，而小的周期又可以再细分成更小的周期。每个周期无论时间长短，都是以一种模式进行。这个模式就是要介绍的</w:t>
      </w:r>
      <w:r>
        <w:t>8</w:t>
      </w:r>
      <w:r>
        <w:rPr>
          <w:rFonts w:hint="eastAsia"/>
        </w:rPr>
        <w:t>个过程，即每个周期都是由上升</w:t>
      </w:r>
      <w:r>
        <w:t>(</w:t>
      </w:r>
      <w:r>
        <w:rPr>
          <w:rFonts w:hint="eastAsia"/>
        </w:rPr>
        <w:t>或下降</w:t>
      </w:r>
      <w:r>
        <w:t>)</w:t>
      </w:r>
      <w:r>
        <w:rPr>
          <w:rFonts w:hint="eastAsia"/>
        </w:rPr>
        <w:t>的</w:t>
      </w:r>
      <w:r>
        <w:t>5</w:t>
      </w:r>
      <w:r>
        <w:rPr>
          <w:rFonts w:hint="eastAsia"/>
        </w:rPr>
        <w:t>个过程和下降</w:t>
      </w:r>
      <w:r>
        <w:t>(</w:t>
      </w:r>
      <w:r>
        <w:rPr>
          <w:rFonts w:hint="eastAsia"/>
        </w:rPr>
        <w:t>或上升</w:t>
      </w:r>
      <w:r>
        <w:t>)</w:t>
      </w:r>
      <w:r>
        <w:rPr>
          <w:rFonts w:hint="eastAsia"/>
        </w:rPr>
        <w:t>的</w:t>
      </w:r>
      <w:r>
        <w:t>3</w:t>
      </w:r>
      <w:r>
        <w:rPr>
          <w:rFonts w:hint="eastAsia"/>
        </w:rPr>
        <w:t>个过程组成。这</w:t>
      </w:r>
      <w:r>
        <w:t>8</w:t>
      </w:r>
      <w:r>
        <w:rPr>
          <w:rFonts w:hint="eastAsia"/>
        </w:rPr>
        <w:t>个过程完结以后，我们才能说这个周期已经结束，将进入另一个周期。新的周期仍然遵循上述的模式。波浪理论不仅找到了股价移动的规律，而且还找到了股价移动发生的时间和位置。</w:t>
      </w:r>
    </w:p>
    <w:p>
      <w:r>
        <w:t>27</w:t>
      </w:r>
      <w:r>
        <w:rPr>
          <w:rFonts w:hint="eastAsia"/>
        </w:rPr>
        <w:t>．</w:t>
      </w:r>
      <w:r>
        <w:t>BC</w:t>
      </w:r>
      <w:r>
        <w:rPr>
          <w:rFonts w:hint="eastAsia"/>
        </w:rPr>
        <w:t>。【解析】</w:t>
      </w:r>
      <w:r>
        <w:t>K</w:t>
      </w:r>
      <w:r>
        <w:rPr>
          <w:rFonts w:hint="eastAsia"/>
        </w:rPr>
        <w:t>上穿</w:t>
      </w:r>
      <w:r>
        <w:t>D</w:t>
      </w:r>
      <w:r>
        <w:rPr>
          <w:rFonts w:hint="eastAsia"/>
        </w:rPr>
        <w:t>是金叉，为买入信号，这是正确的。但是出现了金又是否应该买人，还要看别的条件。今日</w:t>
      </w:r>
      <w:r>
        <w:t>K</w:t>
      </w:r>
      <w:r>
        <w:rPr>
          <w:rFonts w:hint="eastAsia"/>
        </w:rPr>
        <w:t>值</w:t>
      </w:r>
      <w:r>
        <w:t>=2</w:t>
      </w:r>
      <w:r>
        <w:rPr>
          <w:rFonts w:hint="eastAsia"/>
        </w:rPr>
        <w:t>／</w:t>
      </w:r>
      <w:r>
        <w:t>3</w:t>
      </w:r>
      <w:r>
        <w:rPr>
          <w:rFonts w:hint="eastAsia"/>
        </w:rPr>
        <w:t>×昨日</w:t>
      </w:r>
      <w:r>
        <w:t>K</w:t>
      </w:r>
      <w:r>
        <w:rPr>
          <w:rFonts w:hint="eastAsia"/>
        </w:rPr>
        <w:t>值</w:t>
      </w:r>
      <w:r>
        <w:t>+1</w:t>
      </w:r>
      <w:r>
        <w:rPr>
          <w:rFonts w:hint="eastAsia"/>
        </w:rPr>
        <w:t>／</w:t>
      </w:r>
      <w:r>
        <w:t>3</w:t>
      </w:r>
      <w:r>
        <w:rPr>
          <w:rFonts w:hint="eastAsia"/>
        </w:rPr>
        <w:t>×今日</w:t>
      </w:r>
      <w:r>
        <w:t>RSV</w:t>
      </w:r>
      <w:r>
        <w:rPr>
          <w:rFonts w:hint="eastAsia"/>
        </w:rPr>
        <w:t>，今日</w:t>
      </w:r>
      <w:r>
        <w:t>D</w:t>
      </w:r>
      <w:r>
        <w:rPr>
          <w:rFonts w:hint="eastAsia"/>
        </w:rPr>
        <w:t>值</w:t>
      </w:r>
      <w:r>
        <w:t>=2</w:t>
      </w:r>
      <w:r>
        <w:rPr>
          <w:rFonts w:hint="eastAsia"/>
        </w:rPr>
        <w:t>／</w:t>
      </w:r>
      <w:r>
        <w:t>3</w:t>
      </w:r>
      <w:r>
        <w:rPr>
          <w:rFonts w:hint="eastAsia"/>
        </w:rPr>
        <w:t>×昨日</w:t>
      </w:r>
      <w:r>
        <w:t>D</w:t>
      </w:r>
      <w:r>
        <w:rPr>
          <w:rFonts w:hint="eastAsia"/>
        </w:rPr>
        <w:t>值</w:t>
      </w:r>
      <w:r>
        <w:t>+1</w:t>
      </w:r>
      <w:r>
        <w:rPr>
          <w:rFonts w:hint="eastAsia"/>
        </w:rPr>
        <w:t>／</w:t>
      </w:r>
      <w:r>
        <w:t>3</w:t>
      </w:r>
      <w:r>
        <w:rPr>
          <w:rFonts w:hint="eastAsia"/>
        </w:rPr>
        <w:t>×今日</w:t>
      </w:r>
      <w:r>
        <w:t>K</w:t>
      </w:r>
      <w:r>
        <w:rPr>
          <w:rFonts w:hint="eastAsia"/>
        </w:rPr>
        <w:t>值，</w:t>
      </w:r>
      <w:r>
        <w:t>J=3D</w:t>
      </w:r>
      <w:r>
        <w:rPr>
          <w:rFonts w:hint="eastAsia"/>
        </w:rPr>
        <w:t>－</w:t>
      </w:r>
      <w:r>
        <w:t>2K=D+2(D</w:t>
      </w:r>
      <w:r>
        <w:rPr>
          <w:rFonts w:hint="eastAsia"/>
        </w:rPr>
        <w:t>－</w:t>
      </w:r>
      <w:r>
        <w:t>K)</w:t>
      </w:r>
      <w:r>
        <w:rPr>
          <w:rFonts w:hint="eastAsia"/>
        </w:rPr>
        <w:t>。故</w:t>
      </w:r>
      <w:r>
        <w:t>A</w:t>
      </w:r>
      <w:r>
        <w:rPr>
          <w:rFonts w:hint="eastAsia"/>
        </w:rPr>
        <w:t>、</w:t>
      </w:r>
      <w:r>
        <w:t>D</w:t>
      </w:r>
      <w:r>
        <w:rPr>
          <w:rFonts w:hint="eastAsia"/>
        </w:rPr>
        <w:t>项错误。</w:t>
      </w:r>
    </w:p>
    <w:p>
      <w:r>
        <w:t>28</w:t>
      </w:r>
      <w:r>
        <w:rPr>
          <w:rFonts w:hint="eastAsia"/>
        </w:rPr>
        <w:t>．</w:t>
      </w:r>
      <w:r>
        <w:t>AB</w:t>
      </w:r>
      <w:r>
        <w:rPr>
          <w:rFonts w:hint="eastAsia"/>
        </w:rPr>
        <w:t>。【解析】资本市场线只是揭示了有效组合的收益风险均衡关系，而没有给出任意证券或组合的收益风险关系。证券市场线方程对任意证券或组合的期望收益率和风险之间的关系提供了十分完整的阐述。</w:t>
      </w:r>
    </w:p>
    <w:p>
      <w:r>
        <w:t>29</w:t>
      </w:r>
      <w:r>
        <w:rPr>
          <w:rFonts w:hint="eastAsia"/>
        </w:rPr>
        <w:t>．</w:t>
      </w:r>
      <w:r>
        <w:t>AD</w:t>
      </w:r>
      <w:r>
        <w:rPr>
          <w:rFonts w:hint="eastAsia"/>
        </w:rPr>
        <w:t>。【解析】三角形整理形态主要分为三种：对称三角形、上升三角形和下降三角形。</w:t>
      </w:r>
    </w:p>
    <w:p>
      <w:r>
        <w:t>30</w:t>
      </w:r>
      <w:r>
        <w:rPr>
          <w:rFonts w:hint="eastAsia"/>
        </w:rPr>
        <w:t>．</w:t>
      </w:r>
      <w:r>
        <w:t>BC</w:t>
      </w:r>
      <w:r>
        <w:rPr>
          <w:rFonts w:hint="eastAsia"/>
        </w:rPr>
        <w:t>。【解析】证券组合管理的特点主要表现在</w:t>
      </w:r>
      <w:r>
        <w:t>B</w:t>
      </w:r>
      <w:r>
        <w:rPr>
          <w:rFonts w:hint="eastAsia"/>
        </w:rPr>
        <w:t>、</w:t>
      </w:r>
      <w:r>
        <w:t>C</w:t>
      </w:r>
      <w:r>
        <w:rPr>
          <w:rFonts w:hint="eastAsia"/>
        </w:rPr>
        <w:t>项两个方面。</w:t>
      </w:r>
    </w:p>
    <w:p>
      <w:r>
        <w:t>31</w:t>
      </w:r>
      <w:r>
        <w:rPr>
          <w:rFonts w:hint="eastAsia"/>
        </w:rPr>
        <w:t>．</w:t>
      </w:r>
      <w:r>
        <w:t>BC</w:t>
      </w:r>
      <w:r>
        <w:rPr>
          <w:rFonts w:hint="eastAsia"/>
        </w:rPr>
        <w:t>。【解析】在构建证券投资组合时，投资者需要注意个别证券选择、投资时机选择和多元化三个问题。</w:t>
      </w:r>
    </w:p>
    <w:p>
      <w:r>
        <w:t>32</w:t>
      </w:r>
      <w:r>
        <w:rPr>
          <w:rFonts w:hint="eastAsia"/>
        </w:rPr>
        <w:t>．</w:t>
      </w:r>
      <w:r>
        <w:t>ABCD</w:t>
      </w:r>
      <w:r>
        <w:rPr>
          <w:rFonts w:hint="eastAsia"/>
        </w:rPr>
        <w:t>。【解析】选项均正确。</w:t>
      </w:r>
    </w:p>
    <w:p>
      <w:r>
        <w:t>33</w:t>
      </w:r>
      <w:r>
        <w:rPr>
          <w:rFonts w:hint="eastAsia"/>
        </w:rPr>
        <w:t>．</w:t>
      </w:r>
      <w:r>
        <w:t>ABCD</w:t>
      </w:r>
      <w:r>
        <w:rPr>
          <w:rFonts w:hint="eastAsia"/>
        </w:rPr>
        <w:t>。【解析】选项均正确，应识记。</w:t>
      </w:r>
    </w:p>
    <w:p>
      <w:r>
        <w:t>34</w:t>
      </w:r>
      <w:r>
        <w:rPr>
          <w:rFonts w:hint="eastAsia"/>
        </w:rPr>
        <w:t>．</w:t>
      </w:r>
      <w:r>
        <w:t>ABCD</w:t>
      </w:r>
      <w:r>
        <w:rPr>
          <w:rFonts w:hint="eastAsia"/>
        </w:rPr>
        <w:t>。【解析】一般说来，金融工程的概念有狭义和广义两种。狭义的金融工程主要是指利用先进的数学及通信工具，在各种现有基本金融产品的基础上，进行不同形式的组合分解，以设计出符合客户需要并具有特定风险与收益的新的金融产品；广义的金融工程则是指一切利用工程化手段来解决金融问题的技术开发，不仅包括金融产品设计，还包括金融产品定价、交易策略设计、金融风险管理等各个方面。</w:t>
      </w:r>
    </w:p>
    <w:p>
      <w:r>
        <w:t>35</w:t>
      </w:r>
      <w:r>
        <w:rPr>
          <w:rFonts w:hint="eastAsia"/>
        </w:rPr>
        <w:t>．</w:t>
      </w:r>
      <w:r>
        <w:t>ABCD</w:t>
      </w:r>
      <w:r>
        <w:rPr>
          <w:rFonts w:hint="eastAsia"/>
        </w:rPr>
        <w:t>。【解析】选项均正确。</w:t>
      </w:r>
    </w:p>
    <w:p>
      <w:r>
        <w:t>36</w:t>
      </w:r>
      <w:r>
        <w:rPr>
          <w:rFonts w:hint="eastAsia"/>
        </w:rPr>
        <w:t>．</w:t>
      </w:r>
      <w:r>
        <w:t>ABC</w:t>
      </w:r>
      <w:r>
        <w:rPr>
          <w:rFonts w:hint="eastAsia"/>
        </w:rPr>
        <w:t>。【解析】市场风险包括价差的逆向运行、利率和汇率的变动等所产生的风险。其中价差的逆向运行是指价差沿着套利者预测的相反方向运行。</w:t>
      </w:r>
    </w:p>
    <w:p>
      <w:r>
        <w:t>37</w:t>
      </w:r>
      <w:r>
        <w:rPr>
          <w:rFonts w:hint="eastAsia"/>
        </w:rPr>
        <w:t>．</w:t>
      </w:r>
      <w:r>
        <w:t>ABCD</w:t>
      </w:r>
      <w:r>
        <w:rPr>
          <w:rFonts w:hint="eastAsia"/>
        </w:rPr>
        <w:t>。【解析】期现的套利实施一般分为以下几个步骤：估算股指期货合约的无套利区间上下边界、判断是否存在套利机会、确定交易规模、同时进行股指期货合约和股票交易、了结套利头寸。</w:t>
      </w:r>
    </w:p>
    <w:p>
      <w:r>
        <w:t>38</w:t>
      </w:r>
      <w:r>
        <w:rPr>
          <w:rFonts w:hint="eastAsia"/>
        </w:rPr>
        <w:t>．</w:t>
      </w:r>
      <w:r>
        <w:t>ABCD</w:t>
      </w:r>
      <w:r>
        <w:rPr>
          <w:rFonts w:hint="eastAsia"/>
        </w:rPr>
        <w:t>。【解析】选项均正确。</w:t>
      </w:r>
    </w:p>
    <w:p>
      <w:r>
        <w:t>39</w:t>
      </w:r>
      <w:r>
        <w:rPr>
          <w:rFonts w:hint="eastAsia"/>
        </w:rPr>
        <w:t>．</w:t>
      </w:r>
      <w:r>
        <w:t>ABC</w:t>
      </w:r>
      <w:r>
        <w:rPr>
          <w:rFonts w:hint="eastAsia"/>
        </w:rPr>
        <w:t>。【解析】国际注册投资分析师协会由欧洲金融分析师协会</w:t>
      </w:r>
      <w:r>
        <w:t>(EFFAS)</w:t>
      </w:r>
      <w:r>
        <w:rPr>
          <w:rFonts w:hint="eastAsia"/>
        </w:rPr>
        <w:t>、亚洲证券分析师联合会</w:t>
      </w:r>
      <w:r>
        <w:t>(ASAF)</w:t>
      </w:r>
      <w:r>
        <w:rPr>
          <w:rFonts w:hint="eastAsia"/>
        </w:rPr>
        <w:t>和巴西投资分析师协会</w:t>
      </w:r>
      <w:r>
        <w:t>(APIMEC)</w:t>
      </w:r>
      <w:r>
        <w:rPr>
          <w:rFonts w:hint="eastAsia"/>
        </w:rPr>
        <w:t>经过</w:t>
      </w:r>
      <w:r>
        <w:t>3</w:t>
      </w:r>
      <w:r>
        <w:rPr>
          <w:rFonts w:hint="eastAsia"/>
        </w:rPr>
        <w:t>年多的策划，于</w:t>
      </w:r>
      <w:r>
        <w:t>2000</w:t>
      </w:r>
      <w:r>
        <w:rPr>
          <w:rFonts w:hint="eastAsia"/>
        </w:rPr>
        <w:t>年</w:t>
      </w:r>
      <w:r>
        <w:t>6</w:t>
      </w:r>
      <w:r>
        <w:rPr>
          <w:rFonts w:hint="eastAsia"/>
        </w:rPr>
        <w:t>月正式成立，注册地在英国。</w:t>
      </w:r>
    </w:p>
    <w:p>
      <w:r>
        <w:t>40</w:t>
      </w:r>
      <w:r>
        <w:rPr>
          <w:rFonts w:hint="eastAsia"/>
        </w:rPr>
        <w:t>．</w:t>
      </w:r>
      <w:r>
        <w:t>ABC</w:t>
      </w:r>
      <w:r>
        <w:rPr>
          <w:rFonts w:hint="eastAsia"/>
        </w:rPr>
        <w:t>。【解析】产业组织包括市场结构、市场行为、市场绩效三方面内容。</w:t>
      </w:r>
    </w:p>
    <w:p>
      <w:r>
        <w:t>41</w:t>
      </w:r>
      <w:r>
        <w:rPr>
          <w:rFonts w:hint="eastAsia"/>
        </w:rPr>
        <w:t>．</w:t>
      </w:r>
      <w:r>
        <w:t>ACD</w:t>
      </w:r>
      <w:r>
        <w:rPr>
          <w:rFonts w:hint="eastAsia"/>
        </w:rPr>
        <w:t>。【解析】证券投资是指投资者</w:t>
      </w:r>
      <w:r>
        <w:t>(</w:t>
      </w:r>
      <w:r>
        <w:rPr>
          <w:rFonts w:hint="eastAsia"/>
        </w:rPr>
        <w:t>法人或自然人</w:t>
      </w:r>
      <w:r>
        <w:t>)</w:t>
      </w:r>
      <w:r>
        <w:rPr>
          <w:rFonts w:hint="eastAsia"/>
        </w:rPr>
        <w:t>购买股票、债券、基金等有价证券以及这些有价证券的衍生产品，以获取红利、利息和资本利得的投资行为和投资过程。</w:t>
      </w:r>
    </w:p>
    <w:p>
      <w:r>
        <w:t>42</w:t>
      </w:r>
      <w:r>
        <w:rPr>
          <w:rFonts w:hint="eastAsia"/>
        </w:rPr>
        <w:t>．</w:t>
      </w:r>
      <w:r>
        <w:t>AB</w:t>
      </w:r>
      <w:r>
        <w:rPr>
          <w:rFonts w:hint="eastAsia"/>
        </w:rPr>
        <w:t>。【解析】市场预期理论和流动性偏好理论，都假设市场参与者会按照他们的利率预期从债券市场的一个偿还期部分自由地转移到另一个偿还期部分，而不受任何阻碍。市场分割理论的假设却恰恰相反。</w:t>
      </w:r>
    </w:p>
    <w:p>
      <w:r>
        <w:t>43</w:t>
      </w:r>
      <w:r>
        <w:rPr>
          <w:rFonts w:hint="eastAsia"/>
        </w:rPr>
        <w:t>．</w:t>
      </w:r>
      <w:r>
        <w:t>ABCD</w:t>
      </w:r>
      <w:r>
        <w:rPr>
          <w:rFonts w:hint="eastAsia"/>
        </w:rPr>
        <w:t>。【解析】我国财政补贴主要包括：价格补贴、企业亏损补贴、财政贴息、房租补贴、职工生活补贴和外贸补贴等。</w:t>
      </w:r>
    </w:p>
    <w:p>
      <w:r>
        <w:t>44</w:t>
      </w:r>
      <w:r>
        <w:rPr>
          <w:rFonts w:hint="eastAsia"/>
        </w:rPr>
        <w:t>．</w:t>
      </w:r>
      <w:r>
        <w:t>ABC</w:t>
      </w:r>
      <w:r>
        <w:rPr>
          <w:rFonts w:hint="eastAsia"/>
        </w:rPr>
        <w:t>。【解析】</w:t>
      </w:r>
      <w:r>
        <w:t>D</w:t>
      </w:r>
      <w:r>
        <w:rPr>
          <w:rFonts w:hint="eastAsia"/>
        </w:rPr>
        <w:t>项属于合法的非劳动收入。</w:t>
      </w:r>
    </w:p>
    <w:p>
      <w:r>
        <w:t>45</w:t>
      </w:r>
      <w:r>
        <w:rPr>
          <w:rFonts w:hint="eastAsia"/>
        </w:rPr>
        <w:t>．</w:t>
      </w:r>
      <w:r>
        <w:t>BCD</w:t>
      </w:r>
      <w:r>
        <w:rPr>
          <w:rFonts w:hint="eastAsia"/>
        </w:rPr>
        <w:t>。【解析】根据该行业中企业数量的多少、进入限制程度和产品差别，行业基本上分为四种市场结构：完全竞争、垄断竞争、寡头垄断、完全垄断。</w:t>
      </w:r>
    </w:p>
    <w:p>
      <w:r>
        <w:t>46</w:t>
      </w:r>
      <w:r>
        <w:rPr>
          <w:rFonts w:hint="eastAsia"/>
        </w:rPr>
        <w:t>．</w:t>
      </w:r>
      <w:r>
        <w:t>ABCD</w:t>
      </w:r>
      <w:r>
        <w:rPr>
          <w:rFonts w:hint="eastAsia"/>
        </w:rPr>
        <w:t>。【解析】经济区位是指地理范畴上的经济增长点及其辐射范围，其分析的主要内容包括：</w:t>
      </w:r>
      <w:r>
        <w:t>(1)</w:t>
      </w:r>
      <w:r>
        <w:rPr>
          <w:rFonts w:hint="eastAsia"/>
        </w:rPr>
        <w:t>区位内的自然条件与基础条件；</w:t>
      </w:r>
      <w:r>
        <w:t>(2)</w:t>
      </w:r>
      <w:r>
        <w:rPr>
          <w:rFonts w:hint="eastAsia"/>
        </w:rPr>
        <w:t>区位内的政府的产业政策；</w:t>
      </w:r>
      <w:r>
        <w:t>(3)</w:t>
      </w:r>
      <w:r>
        <w:rPr>
          <w:rFonts w:hint="eastAsia"/>
        </w:rPr>
        <w:t>区位内的经济特色。</w:t>
      </w:r>
    </w:p>
    <w:p>
      <w:r>
        <w:t>47</w:t>
      </w:r>
      <w:r>
        <w:rPr>
          <w:rFonts w:hint="eastAsia"/>
        </w:rPr>
        <w:t>．</w:t>
      </w:r>
      <w:r>
        <w:t>ABCD</w:t>
      </w:r>
      <w:r>
        <w:rPr>
          <w:rFonts w:hint="eastAsia"/>
        </w:rPr>
        <w:t>。【解析】财务报表分析的方法有比较分析法和因素分析法两大类。进一步细分，比较分析法和因素分析法这两类分析法又各自包含了不同种类的具体方法，如财务比率分析、结构百分比分析、趋势分析、差额分析、指标分解、连环替代、定基替代等。</w:t>
      </w:r>
    </w:p>
    <w:p>
      <w:r>
        <w:t>48</w:t>
      </w:r>
      <w:r>
        <w:rPr>
          <w:rFonts w:hint="eastAsia"/>
        </w:rPr>
        <w:t>．</w:t>
      </w:r>
      <w:r>
        <w:t>AD</w:t>
      </w:r>
      <w:r>
        <w:rPr>
          <w:rFonts w:hint="eastAsia"/>
        </w:rPr>
        <w:t>。【解析】按照交易的性质划分，关联交易一般可分为经营往来中的关联交易和资产重组中的关联交易。</w:t>
      </w:r>
    </w:p>
    <w:p>
      <w:r>
        <w:t>49</w:t>
      </w:r>
      <w:r>
        <w:rPr>
          <w:rFonts w:hint="eastAsia"/>
        </w:rPr>
        <w:t>．</w:t>
      </w:r>
      <w:r>
        <w:t>AD</w:t>
      </w:r>
      <w:r>
        <w:rPr>
          <w:rFonts w:hint="eastAsia"/>
        </w:rPr>
        <w:t>。【解析】</w:t>
      </w:r>
      <w:r>
        <w:t>PSY</w:t>
      </w:r>
      <w:r>
        <w:rPr>
          <w:rFonts w:hint="eastAsia"/>
        </w:rPr>
        <w:t>的取值范围是</w:t>
      </w:r>
      <w:r>
        <w:t>0</w:t>
      </w:r>
      <w:r>
        <w:rPr>
          <w:rFonts w:hint="eastAsia"/>
        </w:rPr>
        <w:t>～</w:t>
      </w:r>
      <w:r>
        <w:t>100</w:t>
      </w:r>
      <w:r>
        <w:rPr>
          <w:rFonts w:hint="eastAsia"/>
        </w:rPr>
        <w:t>，以</w:t>
      </w:r>
      <w:r>
        <w:t>50</w:t>
      </w:r>
      <w:r>
        <w:rPr>
          <w:rFonts w:hint="eastAsia"/>
        </w:rPr>
        <w:t>为中心，</w:t>
      </w:r>
      <w:r>
        <w:t>50</w:t>
      </w:r>
      <w:r>
        <w:rPr>
          <w:rFonts w:hint="eastAsia"/>
        </w:rPr>
        <w:t>以上是多方市场，</w:t>
      </w:r>
      <w:r>
        <w:t>50</w:t>
      </w:r>
      <w:r>
        <w:rPr>
          <w:rFonts w:hint="eastAsia"/>
        </w:rPr>
        <w:t>以下是空方市场。</w:t>
      </w:r>
    </w:p>
    <w:p>
      <w:r>
        <w:t>50</w:t>
      </w:r>
      <w:r>
        <w:rPr>
          <w:rFonts w:hint="eastAsia"/>
        </w:rPr>
        <w:t>．</w:t>
      </w:r>
      <w:r>
        <w:t>AC</w:t>
      </w:r>
      <w:r>
        <w:rPr>
          <w:rFonts w:hint="eastAsia"/>
        </w:rPr>
        <w:t>。【解析】与公司理财密切相关的兼并与收购，是金融工程重要应用领域之一，如为保障兼并收购与杠杆赎买</w:t>
      </w:r>
      <w:r>
        <w:t>(1B0)</w:t>
      </w:r>
      <w:r>
        <w:rPr>
          <w:rFonts w:hint="eastAsia"/>
        </w:rPr>
        <w:t>所需资金而引入的垃圾债券和桥式融资等。</w:t>
      </w:r>
    </w:p>
    <w:p>
      <w:r>
        <w:rPr>
          <w:rFonts w:hint="eastAsia"/>
        </w:rPr>
        <w:t>三、判断题</w:t>
      </w:r>
    </w:p>
    <w:p>
      <w:r>
        <w:t>1</w:t>
      </w:r>
      <w:r>
        <w:rPr>
          <w:rFonts w:hint="eastAsia"/>
        </w:rPr>
        <w:t>．</w:t>
      </w:r>
      <w:r>
        <w:t>A</w:t>
      </w:r>
      <w:r>
        <w:rPr>
          <w:rFonts w:hint="eastAsia"/>
        </w:rPr>
        <w:t>。【解析】国家统计局定期对外发布的国民经济和社会发展中的有关统计数据，是证券投资分析中判断宏观经济运行状况、行业先进水平或平均水平等的重要数据类信息来源。</w:t>
      </w:r>
    </w:p>
    <w:p>
      <w:r>
        <w:t>2</w:t>
      </w:r>
      <w:r>
        <w:rPr>
          <w:rFonts w:hint="eastAsia"/>
        </w:rPr>
        <w:t>．</w:t>
      </w:r>
      <w:r>
        <w:t>B</w:t>
      </w:r>
      <w:r>
        <w:rPr>
          <w:rFonts w:hint="eastAsia"/>
        </w:rPr>
        <w:t>。【解析】买入持有策略是一种典型的被动型投资策略，通常与价值型投资相联系，具有最小的交易成本和管理费用，但不能反映环境的变化。</w:t>
      </w:r>
    </w:p>
    <w:p>
      <w:r>
        <w:t>3</w:t>
      </w:r>
      <w:r>
        <w:rPr>
          <w:rFonts w:hint="eastAsia"/>
        </w:rPr>
        <w:t>．</w:t>
      </w:r>
      <w:r>
        <w:t>A</w:t>
      </w:r>
      <w:r>
        <w:rPr>
          <w:rFonts w:hint="eastAsia"/>
        </w:rPr>
        <w:t>。【解析】动量策略也称惯性策略，其基本原理是“强者恒强”，投资者买入所谓赢家组合</w:t>
      </w:r>
      <w:r>
        <w:t>(</w:t>
      </w:r>
      <w:r>
        <w:rPr>
          <w:rFonts w:hint="eastAsia"/>
        </w:rPr>
        <w:t>即历史表现优于大盘的组合</w:t>
      </w:r>
      <w:r>
        <w:t>)</w:t>
      </w:r>
      <w:r>
        <w:rPr>
          <w:rFonts w:hint="eastAsia"/>
        </w:rPr>
        <w:t>，试图获取惯性高收益。</w:t>
      </w:r>
    </w:p>
    <w:p>
      <w:r>
        <w:t>4</w:t>
      </w:r>
      <w:r>
        <w:rPr>
          <w:rFonts w:hint="eastAsia"/>
        </w:rPr>
        <w:t>．</w:t>
      </w:r>
      <w:r>
        <w:t>B</w:t>
      </w:r>
      <w:r>
        <w:rPr>
          <w:rFonts w:hint="eastAsia"/>
        </w:rPr>
        <w:t>。【解析】中国人民银行为作为我国中央银行，是在国务院领导下制定和实施货币政策的宏观调控部门。</w:t>
      </w:r>
    </w:p>
    <w:p>
      <w:r>
        <w:t>5</w:t>
      </w:r>
      <w:r>
        <w:rPr>
          <w:rFonts w:hint="eastAsia"/>
        </w:rPr>
        <w:t>．</w:t>
      </w:r>
      <w:r>
        <w:t>A</w:t>
      </w:r>
      <w:r>
        <w:rPr>
          <w:rFonts w:hint="eastAsia"/>
        </w:rPr>
        <w:t>。【解析】金融期权是指其持有者能在规定的期限内按交易双方商定的价格购买或出售一定数量的某种金融工具的权利。</w:t>
      </w:r>
    </w:p>
    <w:p>
      <w:r>
        <w:t>6</w:t>
      </w:r>
      <w:r>
        <w:rPr>
          <w:rFonts w:hint="eastAsia"/>
        </w:rPr>
        <w:t>．</w:t>
      </w:r>
      <w:r>
        <w:t>B</w:t>
      </w:r>
      <w:r>
        <w:rPr>
          <w:rFonts w:hint="eastAsia"/>
        </w:rPr>
        <w:t>。【解析】期货价格反映的是市场对现货价格未来的预期。在一个理性的无摩擦的均衡市场上，期货价格与现货价格具有稳定的关系。在现货金融工具价格一定时，金融期货的理论价格决定于现货金融工具的收益率、融资利率及持有现货金融工具的时间。因此，理论上，期货价格有可能高于、等于或低于相应现货金融工具。</w:t>
      </w:r>
    </w:p>
    <w:p>
      <w:r>
        <w:t>7</w:t>
      </w:r>
      <w:r>
        <w:rPr>
          <w:rFonts w:hint="eastAsia"/>
        </w:rPr>
        <w:t>．</w:t>
      </w:r>
      <w:r>
        <w:t>B</w:t>
      </w:r>
      <w:r>
        <w:rPr>
          <w:rFonts w:hint="eastAsia"/>
        </w:rPr>
        <w:t>。【解析】因为大多数优先股支付的股息是固定的，所以在决定优先股的内在价值时，零增长模型更适合。</w:t>
      </w:r>
    </w:p>
    <w:p>
      <w:r>
        <w:t>8</w:t>
      </w:r>
      <w:r>
        <w:rPr>
          <w:rFonts w:hint="eastAsia"/>
        </w:rPr>
        <w:t>．</w:t>
      </w:r>
      <w:r>
        <w:t>B</w:t>
      </w:r>
      <w:r>
        <w:rPr>
          <w:rFonts w:hint="eastAsia"/>
        </w:rPr>
        <w:t>。【解析】拱形利率曲线，表示期限相对较短的债券，利率与期限呈正向关系；期限相对较长的债券，利率与期限呈反向关系。</w:t>
      </w:r>
    </w:p>
    <w:p>
      <w:r>
        <w:t>9</w:t>
      </w:r>
      <w:r>
        <w:rPr>
          <w:rFonts w:hint="eastAsia"/>
        </w:rPr>
        <w:t>．</w:t>
      </w:r>
      <w:r>
        <w:t>A</w:t>
      </w:r>
      <w:r>
        <w:rPr>
          <w:rFonts w:hint="eastAsia"/>
        </w:rPr>
        <w:t>。【解析】现金流贴现模型是运用收入和资本化定价方法来决定普通股票内在价值的方法。</w:t>
      </w:r>
    </w:p>
    <w:p>
      <w:r>
        <w:t>10</w:t>
      </w:r>
      <w:r>
        <w:rPr>
          <w:rFonts w:hint="eastAsia"/>
        </w:rPr>
        <w:t>．</w:t>
      </w:r>
      <w:r>
        <w:t>A</w:t>
      </w:r>
      <w:r>
        <w:rPr>
          <w:rFonts w:hint="eastAsia"/>
        </w:rPr>
        <w:t>。【解析】工业增加值是指工业行业在报告期内以货币表现的工业生产活动的最终成果，是衡量国民经济的重要统计指标之一。以常用的支出法为例，工业增加值等于工业总产值与中间消耗的差额。工业增加值率则是指一定时期内工业增加值占工业总产值的比重，反映降低中间消耗的经济效益。</w:t>
      </w:r>
    </w:p>
    <w:p>
      <w:r>
        <w:t>11</w:t>
      </w:r>
      <w:r>
        <w:rPr>
          <w:rFonts w:hint="eastAsia"/>
        </w:rPr>
        <w:t>．</w:t>
      </w:r>
      <w:r>
        <w:t>B</w:t>
      </w:r>
      <w:r>
        <w:rPr>
          <w:rFonts w:hint="eastAsia"/>
        </w:rPr>
        <w:t>。【解析】转移支付制度是中央财政将集中的一部分财政资金，按一定的标准拨付给地方财政的一项制度。题中描述的是财政补贴的概念。</w:t>
      </w:r>
    </w:p>
    <w:p>
      <w:r>
        <w:t>12</w:t>
      </w:r>
      <w:r>
        <w:rPr>
          <w:rFonts w:hint="eastAsia"/>
        </w:rPr>
        <w:t>．</w:t>
      </w:r>
      <w:r>
        <w:t>A</w:t>
      </w:r>
      <w:r>
        <w:rPr>
          <w:rFonts w:hint="eastAsia"/>
        </w:rPr>
        <w:t>。【解析】加入</w:t>
      </w:r>
      <w:r>
        <w:t>WT0</w:t>
      </w:r>
      <w:r>
        <w:rPr>
          <w:rFonts w:hint="eastAsia"/>
        </w:rPr>
        <w:t>以来，我国内地与香港在经济发展上关系日益密切，反映在证券市场就是</w:t>
      </w:r>
      <w:r>
        <w:t>A</w:t>
      </w:r>
      <w:r>
        <w:rPr>
          <w:rFonts w:hint="eastAsia"/>
        </w:rPr>
        <w:t>股和</w:t>
      </w:r>
      <w:r>
        <w:t>H</w:t>
      </w:r>
      <w:r>
        <w:rPr>
          <w:rFonts w:hint="eastAsia"/>
        </w:rPr>
        <w:t>股关联性不断加强。</w:t>
      </w:r>
    </w:p>
    <w:p>
      <w:r>
        <w:t>13</w:t>
      </w:r>
      <w:r>
        <w:rPr>
          <w:rFonts w:hint="eastAsia"/>
        </w:rPr>
        <w:t>．</w:t>
      </w:r>
      <w:r>
        <w:t>B</w:t>
      </w:r>
      <w:r>
        <w:rPr>
          <w:rFonts w:hint="eastAsia"/>
        </w:rPr>
        <w:t>。【解析】根据《上市公司行业分类指引》，制造业中次类为单字母加一位数字编码，大类为单字母加两位数字编码，中类为单字母加四位数字编码。</w:t>
      </w:r>
    </w:p>
    <w:p>
      <w:r>
        <w:t>14</w:t>
      </w:r>
      <w:r>
        <w:rPr>
          <w:rFonts w:hint="eastAsia"/>
        </w:rPr>
        <w:t>．</w:t>
      </w:r>
      <w:r>
        <w:t>B</w:t>
      </w:r>
      <w:r>
        <w:rPr>
          <w:rFonts w:hint="eastAsia"/>
        </w:rPr>
        <w:t>。【解析】一个行业的萌芽和形成，最基本和最重要的条件是人们的物质文化需求，社会的物质文化需要是行业经济活动的最基本动力。资本的支持与资源的稳定供给是行业形成的基本保证。</w:t>
      </w:r>
    </w:p>
    <w:p>
      <w:r>
        <w:t>15</w:t>
      </w:r>
      <w:r>
        <w:rPr>
          <w:rFonts w:hint="eastAsia"/>
        </w:rPr>
        <w:t>．</w:t>
      </w:r>
      <w:r>
        <w:t>B</w:t>
      </w:r>
      <w:r>
        <w:rPr>
          <w:rFonts w:hint="eastAsia"/>
        </w:rPr>
        <w:t>。【解析】调查研究是收集第一手资料用以描述一个难以直接观察的群体的最佳方法，但也可以利用他人收集的调查数据进行分析，即所谓的二手资料分析的方法，这样可以节约费用。</w:t>
      </w:r>
    </w:p>
    <w:p>
      <w:r>
        <w:t>16</w:t>
      </w:r>
      <w:r>
        <w:rPr>
          <w:rFonts w:hint="eastAsia"/>
        </w:rPr>
        <w:t>．</w:t>
      </w:r>
      <w:r>
        <w:t>B</w:t>
      </w:r>
      <w:r>
        <w:rPr>
          <w:rFonts w:hint="eastAsia"/>
        </w:rPr>
        <w:t>。【解析】处于成长期的企业利润快速增长，市场竞争加剧，之后逐渐稳定。由于市场需求趋向饱和，产品的销售增长率减慢，迅速赚取利润的机会减少，整个行业便开始进入成熟期。</w:t>
      </w:r>
    </w:p>
    <w:p>
      <w:r>
        <w:t>17</w:t>
      </w:r>
      <w:r>
        <w:rPr>
          <w:rFonts w:hint="eastAsia"/>
        </w:rPr>
        <w:t>．</w:t>
      </w:r>
      <w:r>
        <w:t>B</w:t>
      </w:r>
      <w:r>
        <w:rPr>
          <w:rFonts w:hint="eastAsia"/>
        </w:rPr>
        <w:t>。【解析】一个品牌不仅是一种产品的标识，也是产品质量、性能、满足消费者效用可靠程度的综合体现。</w:t>
      </w:r>
    </w:p>
    <w:p>
      <w:r>
        <w:t>18</w:t>
      </w:r>
      <w:r>
        <w:rPr>
          <w:rFonts w:hint="eastAsia"/>
        </w:rPr>
        <w:t>．</w:t>
      </w:r>
      <w:r>
        <w:t>A</w:t>
      </w:r>
      <w:r>
        <w:rPr>
          <w:rFonts w:hint="eastAsia"/>
        </w:rPr>
        <w:t>。【解析】利润表中列示的每股收益信息，包括基本每股收益和稀释每股收益两项指标。</w:t>
      </w:r>
    </w:p>
    <w:p>
      <w:r>
        <w:t>19</w:t>
      </w:r>
      <w:r>
        <w:rPr>
          <w:rFonts w:hint="eastAsia"/>
        </w:rPr>
        <w:t>．</w:t>
      </w:r>
      <w:r>
        <w:t>A</w:t>
      </w:r>
      <w:r>
        <w:rPr>
          <w:rFonts w:hint="eastAsia"/>
        </w:rPr>
        <w:t>。【解析】在经营租赁形式下，租入的固定资产并不作为固定资产人账，相应的租赁费作为当期的费用处理。</w:t>
      </w:r>
    </w:p>
    <w:p>
      <w:r>
        <w:t>20</w:t>
      </w:r>
      <w:r>
        <w:rPr>
          <w:rFonts w:hint="eastAsia"/>
        </w:rPr>
        <w:t>．</w:t>
      </w:r>
      <w:r>
        <w:t>B</w:t>
      </w:r>
      <w:r>
        <w:rPr>
          <w:rFonts w:hint="eastAsia"/>
        </w:rPr>
        <w:t>。【解析】收益额必须是评估资产直接形成的，而不是由评估资产直接形成的收益分离出来的。</w:t>
      </w:r>
    </w:p>
    <w:p>
      <w:r>
        <w:t>21</w:t>
      </w:r>
      <w:r>
        <w:rPr>
          <w:rFonts w:hint="eastAsia"/>
        </w:rPr>
        <w:t>．</w:t>
      </w:r>
      <w:r>
        <w:t>A</w:t>
      </w:r>
      <w:r>
        <w:rPr>
          <w:rFonts w:hint="eastAsia"/>
        </w:rPr>
        <w:t>。【解析】双重顶形态完成后的最小跌幅度量度方法是由颈线开始，至少会下跌从双头最高点到颈线之间的差价距离。</w:t>
      </w:r>
    </w:p>
    <w:p>
      <w:r>
        <w:t>22</w:t>
      </w:r>
      <w:r>
        <w:rPr>
          <w:rFonts w:hint="eastAsia"/>
        </w:rPr>
        <w:t>．</w:t>
      </w:r>
      <w:r>
        <w:t>B</w:t>
      </w:r>
      <w:r>
        <w:rPr>
          <w:rFonts w:hint="eastAsia"/>
        </w:rPr>
        <w:t>。【解析】与旗形和三角形稍微不同的是，楔形偶尔也出现在顶部或底部而作为反转形态。</w:t>
      </w:r>
    </w:p>
    <w:p>
      <w:r>
        <w:t>23</w:t>
      </w:r>
      <w:r>
        <w:rPr>
          <w:rFonts w:hint="eastAsia"/>
        </w:rPr>
        <w:t>．</w:t>
      </w:r>
      <w:r>
        <w:t>A</w:t>
      </w:r>
      <w:r>
        <w:rPr>
          <w:rFonts w:hint="eastAsia"/>
        </w:rPr>
        <w:t>。【解析】在楔形形成过程中，成交量渐次减少；在楔形形成之前和突破之后，成交量一般都很大。</w:t>
      </w:r>
    </w:p>
    <w:p>
      <w:r>
        <w:t>24</w:t>
      </w:r>
      <w:r>
        <w:rPr>
          <w:rFonts w:hint="eastAsia"/>
        </w:rPr>
        <w:t>．</w:t>
      </w:r>
      <w:r>
        <w:t>B</w:t>
      </w:r>
      <w:r>
        <w:rPr>
          <w:rFonts w:hint="eastAsia"/>
        </w:rPr>
        <w:t>。【解析】技术分析是以证券市场过去和现在的市场行为为分析对象，应用数学和逻辑的方法，探索出一些典型变化规律，并据此预测证券市场未来变化趋势的技术方法。</w:t>
      </w:r>
    </w:p>
    <w:p>
      <w:r>
        <w:t>25</w:t>
      </w:r>
      <w:r>
        <w:rPr>
          <w:rFonts w:hint="eastAsia"/>
        </w:rPr>
        <w:t>．</w:t>
      </w:r>
      <w:r>
        <w:t>B</w:t>
      </w:r>
      <w:r>
        <w:rPr>
          <w:rFonts w:hint="eastAsia"/>
        </w:rPr>
        <w:t>。【解析】可行域的左边界必然向外凸或呈线性，即不会出现凹陷。</w:t>
      </w:r>
    </w:p>
    <w:p>
      <w:r>
        <w:t>26</w:t>
      </w:r>
      <w:r>
        <w:rPr>
          <w:rFonts w:hint="eastAsia"/>
        </w:rPr>
        <w:t>．</w:t>
      </w:r>
      <w:r>
        <w:t>A</w:t>
      </w:r>
      <w:r>
        <w:rPr>
          <w:rFonts w:hint="eastAsia"/>
        </w:rPr>
        <w:t>。【解析】有效组合与无差异曲线的切点所表示的组合，是投资者的最满意的有效组合。</w:t>
      </w:r>
    </w:p>
    <w:p>
      <w:r>
        <w:t>27</w:t>
      </w:r>
      <w:r>
        <w:rPr>
          <w:rFonts w:hint="eastAsia"/>
        </w:rPr>
        <w:t>．</w:t>
      </w:r>
      <w:r>
        <w:t>B</w:t>
      </w:r>
      <w:r>
        <w:rPr>
          <w:rFonts w:hint="eastAsia"/>
        </w:rPr>
        <w:t>。【解析】投资于增长型证券组合的投资者往往愿意通过延迟获得基本收益来求得未来收益的增长。这类投资者很少会购买分红的普通股，投资风险较大。</w:t>
      </w:r>
    </w:p>
    <w:p>
      <w:r>
        <w:t>28</w:t>
      </w:r>
      <w:r>
        <w:rPr>
          <w:rFonts w:hint="eastAsia"/>
        </w:rPr>
        <w:t>．</w:t>
      </w:r>
      <w:r>
        <w:t>B</w:t>
      </w:r>
      <w:r>
        <w:rPr>
          <w:rFonts w:hint="eastAsia"/>
        </w:rPr>
        <w:t>。【解析】现金流量匹配，就是通过债券的组合管理，使得每一期从债券获得的现金流人与该时期约定的现金支出在量上保持一致。</w:t>
      </w:r>
    </w:p>
    <w:p>
      <w:r>
        <w:t>29</w:t>
      </w:r>
      <w:r>
        <w:rPr>
          <w:rFonts w:hint="eastAsia"/>
        </w:rPr>
        <w:t>．</w:t>
      </w:r>
      <w:r>
        <w:t>A</w:t>
      </w:r>
      <w:r>
        <w:rPr>
          <w:rFonts w:hint="eastAsia"/>
        </w:rPr>
        <w:t>。【解析】套利组合的特征表明，投资者如果能发现套利组合并持有它，那他就可以实现不需要追加投资又可获得收益的套利交易，即投资者是通过持有套利组合的方式来进行套利的。所以，套利定价理论认为，如果市场上不存在套利组合，那么市场就不存在套利机会。</w:t>
      </w:r>
    </w:p>
    <w:p>
      <w:r>
        <w:t>30</w:t>
      </w:r>
      <w:r>
        <w:rPr>
          <w:rFonts w:hint="eastAsia"/>
        </w:rPr>
        <w:t>．</w:t>
      </w:r>
      <w:r>
        <w:t>A</w:t>
      </w:r>
      <w:r>
        <w:rPr>
          <w:rFonts w:hint="eastAsia"/>
        </w:rPr>
        <w:t>。【解析】市值加权法是根据指数成分股的市值权重，按从大到小的顺序，选取前</w:t>
      </w:r>
      <w:r>
        <w:t>N</w:t>
      </w:r>
      <w:r>
        <w:rPr>
          <w:rFonts w:hint="eastAsia"/>
        </w:rPr>
        <w:t>只股票模拟股票指数。</w:t>
      </w:r>
    </w:p>
    <w:p>
      <w:r>
        <w:t>31</w:t>
      </w:r>
      <w:r>
        <w:rPr>
          <w:rFonts w:hint="eastAsia"/>
        </w:rPr>
        <w:t>．</w:t>
      </w:r>
      <w:r>
        <w:t>B</w:t>
      </w:r>
      <w:r>
        <w:rPr>
          <w:rFonts w:hint="eastAsia"/>
        </w:rPr>
        <w:t>。【解析】</w:t>
      </w:r>
      <w:r>
        <w:t>1995</w:t>
      </w:r>
      <w:r>
        <w:rPr>
          <w:rFonts w:hint="eastAsia"/>
        </w:rPr>
        <w:t>年</w:t>
      </w:r>
      <w:r>
        <w:t>12</w:t>
      </w:r>
      <w:r>
        <w:rPr>
          <w:rFonts w:hint="eastAsia"/>
        </w:rPr>
        <w:t>月美国证券交易委员会发布的加强市场风险披露建议要求，根据要求，</w:t>
      </w:r>
      <w:r>
        <w:t>VaR</w:t>
      </w:r>
      <w:r>
        <w:rPr>
          <w:rFonts w:hint="eastAsia"/>
        </w:rPr>
        <w:t>计算采用</w:t>
      </w:r>
      <w:r>
        <w:t>99</w:t>
      </w:r>
      <w:r>
        <w:rPr>
          <w:rFonts w:hint="eastAsia"/>
        </w:rPr>
        <w:t>％的置信度</w:t>
      </w:r>
      <w:r>
        <w:t>(</w:t>
      </w:r>
      <w:r>
        <w:rPr>
          <w:rFonts w:hint="eastAsia"/>
        </w:rPr>
        <w:t>单尾</w:t>
      </w:r>
      <w:r>
        <w:t>)</w:t>
      </w:r>
      <w:r>
        <w:rPr>
          <w:rFonts w:hint="eastAsia"/>
        </w:rPr>
        <w:t>和</w:t>
      </w:r>
      <w:r>
        <w:t>10</w:t>
      </w:r>
      <w:r>
        <w:rPr>
          <w:rFonts w:hint="eastAsia"/>
        </w:rPr>
        <w:t>天持有期。</w:t>
      </w:r>
    </w:p>
    <w:p>
      <w:r>
        <w:t>32</w:t>
      </w:r>
      <w:r>
        <w:rPr>
          <w:rFonts w:hint="eastAsia"/>
        </w:rPr>
        <w:t>．</w:t>
      </w:r>
      <w:r>
        <w:t>B</w:t>
      </w:r>
      <w:r>
        <w:rPr>
          <w:rFonts w:hint="eastAsia"/>
        </w:rPr>
        <w:t>。【解析】敏感性方法是测量市场因子每一个单位的不利变化可能引起投资组合的损失。波动性方法是收益标准差作为风险量度。</w:t>
      </w:r>
    </w:p>
    <w:p>
      <w:r>
        <w:t>33</w:t>
      </w:r>
      <w:r>
        <w:rPr>
          <w:rFonts w:hint="eastAsia"/>
        </w:rPr>
        <w:t>．</w:t>
      </w:r>
      <w:r>
        <w:t>A</w:t>
      </w:r>
      <w:r>
        <w:rPr>
          <w:rFonts w:hint="eastAsia"/>
        </w:rPr>
        <w:t>。【解析】</w:t>
      </w:r>
      <w:r>
        <w:t>VaR</w:t>
      </w:r>
      <w:r>
        <w:rPr>
          <w:rFonts w:hint="eastAsia"/>
        </w:rPr>
        <w:t>方法可以测量不同市场因子、不同金融工具构成的复杂证券组合和不同业务部门的总体市场风险暴露，因此它使得不同类型资产的风险之间具有可比性，逐渐成为联系整个企业或机构的各个层次的风险分析、度量方法。</w:t>
      </w:r>
    </w:p>
    <w:p>
      <w:r>
        <w:t>34</w:t>
      </w:r>
      <w:r>
        <w:rPr>
          <w:rFonts w:hint="eastAsia"/>
        </w:rPr>
        <w:t>．</w:t>
      </w:r>
      <w:r>
        <w:t>B</w:t>
      </w:r>
      <w:r>
        <w:rPr>
          <w:rFonts w:hint="eastAsia"/>
        </w:rPr>
        <w:t>。【解析】在股指期货运行过程中，若产生偏离现货</w:t>
      </w:r>
      <w:r>
        <w:t>(</w:t>
      </w:r>
      <w:r>
        <w:rPr>
          <w:rFonts w:hint="eastAsia"/>
        </w:rPr>
        <w:t>股票指数</w:t>
      </w:r>
      <w:r>
        <w:t>)</w:t>
      </w:r>
      <w:r>
        <w:rPr>
          <w:rFonts w:hint="eastAsia"/>
        </w:rPr>
        <w:t>，或各不同到期月份合约之间的价格偏离程度大于交易成本、冲击成本、资金机会成本等各项成本总和时，即可进行股指期货的套利交易。</w:t>
      </w:r>
    </w:p>
    <w:p>
      <w:r>
        <w:t>35</w:t>
      </w:r>
      <w:r>
        <w:rPr>
          <w:rFonts w:hint="eastAsia"/>
        </w:rPr>
        <w:t>．</w:t>
      </w:r>
      <w:r>
        <w:t>A</w:t>
      </w:r>
      <w:r>
        <w:rPr>
          <w:rFonts w:hint="eastAsia"/>
        </w:rPr>
        <w:t>。【解析】在投资方面，金融工程师开发出了各种各样的短、中、长期投资工具，用以满足不同投资群体，具有不同风险、收益偏好的投资者需求。例如，金融工程师为投资管理而开发的货币市场基金、回购和逆回购协议等金融工具。本题说法正确。</w:t>
      </w:r>
    </w:p>
    <w:p>
      <w:r>
        <w:t>36</w:t>
      </w:r>
      <w:r>
        <w:rPr>
          <w:rFonts w:hint="eastAsia"/>
        </w:rPr>
        <w:t>．</w:t>
      </w:r>
      <w:r>
        <w:t>A</w:t>
      </w:r>
      <w:r>
        <w:rPr>
          <w:rFonts w:hint="eastAsia"/>
        </w:rPr>
        <w:t>。【解析】</w:t>
      </w:r>
      <w:r>
        <w:t>VaR</w:t>
      </w:r>
      <w:r>
        <w:rPr>
          <w:rFonts w:hint="eastAsia"/>
        </w:rPr>
        <w:t>假设头寸固定不变，因此在对一天至数天的期限做出调整时，要用到时间数据的平方根。但是，这一调整忽略了交易头寸在期间内随市场变化的可能性，导致实际风险与计量风险出现较大的差异。</w:t>
      </w:r>
    </w:p>
    <w:p>
      <w:r>
        <w:t>37</w:t>
      </w:r>
      <w:r>
        <w:rPr>
          <w:rFonts w:hint="eastAsia"/>
        </w:rPr>
        <w:t>．</w:t>
      </w:r>
      <w:r>
        <w:t>A</w:t>
      </w:r>
      <w:r>
        <w:rPr>
          <w:rFonts w:hint="eastAsia"/>
        </w:rPr>
        <w:t>。【解析】《证券公司内部控制指引》规定，对跨越隔离墙的业务、人员应实行重点监控。</w:t>
      </w:r>
    </w:p>
    <w:p>
      <w:r>
        <w:t>38</w:t>
      </w:r>
      <w:r>
        <w:rPr>
          <w:rFonts w:hint="eastAsia"/>
        </w:rPr>
        <w:t>．</w:t>
      </w:r>
      <w:r>
        <w:t>A</w:t>
      </w:r>
      <w:r>
        <w:rPr>
          <w:rFonts w:hint="eastAsia"/>
        </w:rPr>
        <w:t>。【解析】</w:t>
      </w:r>
      <w:r>
        <w:t>2005</w:t>
      </w:r>
      <w:r>
        <w:rPr>
          <w:rFonts w:hint="eastAsia"/>
        </w:rPr>
        <w:t>年中国证券业协会制定的《中国证券业协会证券分析师职业道德守则》第四章“执业纪律”中，明确了证券分析师的相关执业纪律，其中，证券分析师必须以真实姓名执业。</w:t>
      </w:r>
    </w:p>
    <w:p>
      <w:r>
        <w:t>39</w:t>
      </w:r>
      <w:r>
        <w:rPr>
          <w:rFonts w:hint="eastAsia"/>
        </w:rPr>
        <w:t>．</w:t>
      </w:r>
      <w:r>
        <w:t>A</w:t>
      </w:r>
      <w:r>
        <w:rPr>
          <w:rFonts w:hint="eastAsia"/>
        </w:rPr>
        <w:t>。【解析】从内部控制的角度来看，证券投资咨询业务的规范以执业回避、信息披露和隔离墙等制度为主，其中隔离墙是内部控制制度的重点。</w:t>
      </w:r>
    </w:p>
    <w:p>
      <w:r>
        <w:t>40</w:t>
      </w:r>
      <w:r>
        <w:rPr>
          <w:rFonts w:hint="eastAsia"/>
        </w:rPr>
        <w:t>．</w:t>
      </w:r>
      <w:r>
        <w:t>A</w:t>
      </w:r>
      <w:r>
        <w:rPr>
          <w:rFonts w:hint="eastAsia"/>
        </w:rPr>
        <w:t>。【解析】《证券公司内部控制指引》第七十九条规定，对跨隔离墙的人员、业务应有完整记录，并采取静默期等措施。</w:t>
      </w: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2105A"/>
    <w:rsid w:val="000043D8"/>
    <w:rsid w:val="00172E84"/>
    <w:rsid w:val="001A6990"/>
    <w:rsid w:val="00266974"/>
    <w:rsid w:val="0032105A"/>
    <w:rsid w:val="004D1AE8"/>
    <w:rsid w:val="004E225E"/>
    <w:rsid w:val="00671E69"/>
    <w:rsid w:val="00780BDB"/>
    <w:rsid w:val="007B1D87"/>
    <w:rsid w:val="00BD7BD8"/>
    <w:rsid w:val="00CF0183"/>
    <w:rsid w:val="00D5415F"/>
    <w:rsid w:val="1947632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1871</Words>
  <Characters>10669</Characters>
  <Lines>88</Lines>
  <Paragraphs>25</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2014-08-12T05:37:00Z</dcterms:created>
  <dc:creator>User</dc:creator>
  <cp:lastModifiedBy>baolan</cp:lastModifiedBy>
  <dcterms:modified xsi:type="dcterms:W3CDTF">2015-01-26T07:39:51Z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