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E7312" w14:textId="776D518B" w:rsidR="00DC1B6A" w:rsidRPr="004114EC" w:rsidRDefault="00DC1B6A" w:rsidP="00DC1B6A">
      <w:pPr>
        <w:rPr>
          <w:rFonts w:ascii="Courier New" w:hAnsi="Courier New" w:cs="Courier New"/>
          <w:sz w:val="16"/>
          <w:szCs w:val="16"/>
        </w:rPr>
      </w:pPr>
      <w:r w:rsidRPr="004114EC">
        <w:rPr>
          <w:rFonts w:ascii="Courier New" w:hAnsi="Courier New" w:cs="Courier New"/>
          <w:sz w:val="16"/>
          <w:szCs w:val="16"/>
        </w:rPr>
        <w:t># Dataset S</w:t>
      </w:r>
      <w:r>
        <w:rPr>
          <w:rFonts w:ascii="Courier New" w:hAnsi="Courier New" w:cs="Courier New"/>
          <w:sz w:val="16"/>
          <w:szCs w:val="16"/>
        </w:rPr>
        <w:t>10</w:t>
      </w:r>
    </w:p>
    <w:p w14:paraId="0C512873" w14:textId="56685DCA" w:rsidR="00DC1B6A" w:rsidRDefault="00DC1B6A" w:rsidP="00DC1B6A">
      <w:pPr>
        <w:rPr>
          <w:rFonts w:ascii="Courier New" w:hAnsi="Courier New" w:cs="Courier New"/>
          <w:sz w:val="16"/>
          <w:szCs w:val="16"/>
        </w:rPr>
      </w:pPr>
      <w:r w:rsidRPr="00E36FA7">
        <w:rPr>
          <w:rFonts w:ascii="Courier New" w:hAnsi="Courier New" w:cs="Courier New"/>
          <w:sz w:val="16"/>
          <w:szCs w:val="16"/>
        </w:rPr>
        <w:t xml:space="preserve"># R code </w:t>
      </w:r>
      <w:r>
        <w:rPr>
          <w:rFonts w:ascii="Courier New" w:hAnsi="Courier New" w:cs="Courier New"/>
          <w:sz w:val="16"/>
          <w:szCs w:val="16"/>
        </w:rPr>
        <w:t>to compute spectral analyses of HMM turnover probability time series</w:t>
      </w:r>
    </w:p>
    <w:p w14:paraId="7CE2F22F" w14:textId="7B7CD69F" w:rsidR="00DC1B6A" w:rsidRDefault="00DC1B6A" w:rsidP="00DC1B6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#  </w:t>
      </w:r>
      <w:r w:rsidR="005A613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for the interval between 466 and 460 Ma</w:t>
      </w:r>
    </w:p>
    <w:p w14:paraId="20896C04" w14:textId="77777777" w:rsidR="00DC1B6A" w:rsidRDefault="00DC1B6A" w:rsidP="00DC1B6A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22"/>
          <w:szCs w:val="22"/>
        </w:rPr>
      </w:pPr>
    </w:p>
    <w:p w14:paraId="53019DAF" w14:textId="77777777" w:rsidR="00DC1B6A" w:rsidRPr="003735E5" w:rsidRDefault="00DC1B6A" w:rsidP="00DC1B6A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3735E5">
        <w:rPr>
          <w:rFonts w:ascii="Courier New" w:hAnsi="Courier New" w:cs="Courier New"/>
          <w:color w:val="000000"/>
          <w:sz w:val="16"/>
          <w:szCs w:val="16"/>
        </w:rPr>
        <w:t># HMM turnover probabilities should be placed in the data frame “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turnProb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>”</w:t>
      </w:r>
    </w:p>
    <w:p w14:paraId="000B2050" w14:textId="7DF1A33B" w:rsidR="00DC1B6A" w:rsidRPr="003735E5" w:rsidRDefault="00DC1B6A" w:rsidP="00DC1B6A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3735E5">
        <w:rPr>
          <w:rFonts w:ascii="Courier New" w:hAnsi="Courier New" w:cs="Courier New"/>
          <w:color w:val="000000"/>
          <w:sz w:val="16"/>
          <w:szCs w:val="16"/>
        </w:rPr>
        <w:t xml:space="preserve"># Download these data from the 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Astrochron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 xml:space="preserve"> server</w:t>
      </w:r>
      <w:bookmarkStart w:id="0" w:name="_GoBack"/>
      <w:bookmarkEnd w:id="0"/>
    </w:p>
    <w:p w14:paraId="45E35974" w14:textId="77777777" w:rsidR="00DC1B6A" w:rsidRPr="003735E5" w:rsidRDefault="00DC1B6A" w:rsidP="00DC1B6A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3735E5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turnProb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3735E5">
        <w:rPr>
          <w:rFonts w:ascii="Courier New" w:hAnsi="Courier New" w:cs="Courier New"/>
          <w:color w:val="000000"/>
          <w:sz w:val="16"/>
          <w:szCs w:val="16"/>
        </w:rPr>
        <w:t>getData</w:t>
      </w:r>
      <w:proofErr w:type="spellEnd"/>
      <w:r w:rsidRPr="003735E5">
        <w:rPr>
          <w:rFonts w:ascii="Courier New" w:hAnsi="Courier New" w:cs="Courier New"/>
          <w:color w:val="000000"/>
          <w:sz w:val="16"/>
          <w:szCs w:val="16"/>
        </w:rPr>
        <w:t>(“</w:t>
      </w:r>
      <w:r>
        <w:rPr>
          <w:rFonts w:ascii="Courier New" w:hAnsi="Courier New" w:cs="Courier New"/>
          <w:color w:val="000000"/>
          <w:sz w:val="16"/>
          <w:szCs w:val="16"/>
        </w:rPr>
        <w:t>graptolite</w:t>
      </w:r>
      <w:r w:rsidRPr="003735E5">
        <w:rPr>
          <w:rFonts w:ascii="Courier New" w:hAnsi="Courier New" w:cs="Courier New"/>
          <w:color w:val="000000"/>
          <w:sz w:val="16"/>
          <w:szCs w:val="16"/>
        </w:rPr>
        <w:t>”)</w:t>
      </w:r>
    </w:p>
    <w:p w14:paraId="3DEBA06B" w14:textId="77777777" w:rsidR="00DC1B6A" w:rsidRPr="003735E5" w:rsidRDefault="00DC1B6A" w:rsidP="00DC1B6A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  <w:color w:val="000000"/>
          <w:sz w:val="16"/>
          <w:szCs w:val="16"/>
        </w:rPr>
      </w:pPr>
    </w:p>
    <w:p w14:paraId="1375F1DB" w14:textId="77777777" w:rsidR="00DC1B6A" w:rsidRPr="0081788F" w:rsidRDefault="00DC1B6A" w:rsidP="00DC1B6A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# Load the library 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Astrochron</w:t>
      </w:r>
      <w:proofErr w:type="spellEnd"/>
    </w:p>
    <w:p w14:paraId="2ECC0EE4" w14:textId="77777777" w:rsidR="00DC1B6A" w:rsidRPr="0081788F" w:rsidRDefault="00DC1B6A" w:rsidP="00DC1B6A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1788F">
        <w:rPr>
          <w:rFonts w:ascii="Courier New" w:hAnsi="Courier New" w:cs="Courier New"/>
          <w:color w:val="000000"/>
          <w:sz w:val="16"/>
          <w:szCs w:val="16"/>
        </w:rPr>
        <w:t xml:space="preserve">  library(</w:t>
      </w:r>
      <w:proofErr w:type="spellStart"/>
      <w:r w:rsidRPr="0081788F">
        <w:rPr>
          <w:rFonts w:ascii="Courier New" w:hAnsi="Courier New" w:cs="Courier New"/>
          <w:color w:val="000000"/>
          <w:sz w:val="16"/>
          <w:szCs w:val="16"/>
        </w:rPr>
        <w:t>astrochron</w:t>
      </w:r>
      <w:proofErr w:type="spellEnd"/>
      <w:r w:rsidRPr="0081788F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6563FA5F" w14:textId="77777777" w:rsidR="00DC1B6A" w:rsidRPr="0081788F" w:rsidRDefault="00DC1B6A" w:rsidP="00DC1B6A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14:paraId="14934DE5" w14:textId="77777777" w:rsidR="0049611F" w:rsidRPr="008335B5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335B5">
        <w:rPr>
          <w:rFonts w:ascii="Courier New" w:hAnsi="Courier New" w:cs="Courier New"/>
          <w:color w:val="000000"/>
          <w:sz w:val="16"/>
          <w:szCs w:val="16"/>
        </w:rPr>
        <w:t># Isolate the turnover probability series between 460 and 466 Ma</w:t>
      </w:r>
    </w:p>
    <w:p w14:paraId="72201963" w14:textId="77777777" w:rsidR="0049611F" w:rsidRPr="008335B5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turnProbLower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 w:rsidRPr="008335B5">
        <w:rPr>
          <w:rFonts w:ascii="Courier New" w:hAnsi="Courier New" w:cs="Courier New"/>
          <w:color w:val="000000"/>
          <w:sz w:val="16"/>
          <w:szCs w:val="16"/>
        </w:rPr>
        <w:t>iso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8335B5">
        <w:rPr>
          <w:rFonts w:ascii="Courier New" w:hAnsi="Courier New" w:cs="Courier New"/>
          <w:color w:val="000000"/>
          <w:sz w:val="16"/>
          <w:szCs w:val="16"/>
        </w:rPr>
        <w:t>turnProb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xmin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=460,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xmax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=466)</w:t>
      </w:r>
    </w:p>
    <w:p w14:paraId="547AEAF1" w14:textId="1584A035" w:rsidR="0049611F" w:rsidRPr="008335B5" w:rsidRDefault="00D64519" w:rsidP="00D64519">
      <w:pPr>
        <w:widowControl w:val="0"/>
        <w:tabs>
          <w:tab w:val="left" w:pos="1020"/>
        </w:tabs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335B5">
        <w:rPr>
          <w:rFonts w:ascii="Courier New" w:hAnsi="Courier New" w:cs="Courier New"/>
          <w:color w:val="000000"/>
          <w:sz w:val="16"/>
          <w:szCs w:val="16"/>
        </w:rPr>
        <w:tab/>
      </w:r>
    </w:p>
    <w:p w14:paraId="71140A7E" w14:textId="77777777" w:rsidR="00DC1B6A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# Conduct MTM spectral analysis with LOWSPEC background, apply Bonferroni correction, </w:t>
      </w:r>
    </w:p>
    <w:p w14:paraId="0A9402AF" w14:textId="7F429D93" w:rsidR="0049611F" w:rsidRPr="008335B5" w:rsidRDefault="00DC1B6A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#  </w:t>
      </w:r>
      <w:r w:rsidR="005A613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49611F" w:rsidRPr="008335B5">
        <w:rPr>
          <w:rFonts w:ascii="Courier New" w:hAnsi="Courier New" w:cs="Courier New"/>
          <w:color w:val="000000"/>
          <w:sz w:val="16"/>
          <w:szCs w:val="16"/>
        </w:rPr>
        <w:t>and evaluate a range of multiple testing procedures</w:t>
      </w:r>
    </w:p>
    <w:p w14:paraId="6B37B2F6" w14:textId="77777777" w:rsidR="0049611F" w:rsidRPr="008335B5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specLow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proofErr w:type="gramStart"/>
      <w:r w:rsidRPr="008335B5">
        <w:rPr>
          <w:rFonts w:ascii="Courier New" w:hAnsi="Courier New" w:cs="Courier New"/>
          <w:color w:val="000000"/>
          <w:sz w:val="16"/>
          <w:szCs w:val="16"/>
        </w:rPr>
        <w:t>lowspec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8335B5">
        <w:rPr>
          <w:rFonts w:ascii="Courier New" w:hAnsi="Courier New" w:cs="Courier New"/>
          <w:color w:val="000000"/>
          <w:sz w:val="16"/>
          <w:szCs w:val="16"/>
        </w:rPr>
        <w:t>turnProbLower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, detrend=T,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tbw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padfac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=1,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pl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sigID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=F, output=1)</w:t>
      </w:r>
    </w:p>
    <w:p w14:paraId="52D97AD5" w14:textId="77777777" w:rsidR="0049611F" w:rsidRPr="008335B5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  flow=</w:t>
      </w:r>
      <w:proofErr w:type="gramStart"/>
      <w:r w:rsidRPr="008335B5">
        <w:rPr>
          <w:rFonts w:ascii="Courier New" w:hAnsi="Courier New" w:cs="Courier New"/>
          <w:color w:val="000000"/>
          <w:sz w:val="16"/>
          <w:szCs w:val="16"/>
        </w:rPr>
        <w:t>c(</w:t>
      </w:r>
      <w:proofErr w:type="gramEnd"/>
      <w:r w:rsidRPr="008335B5">
        <w:rPr>
          <w:rFonts w:ascii="Courier New" w:hAnsi="Courier New" w:cs="Courier New"/>
          <w:color w:val="000000"/>
          <w:sz w:val="16"/>
          <w:szCs w:val="16"/>
        </w:rPr>
        <w:t>(1/2.4)-</w:t>
      </w:r>
      <w:r w:rsidRPr="008335B5">
        <w:rPr>
          <w:sz w:val="16"/>
          <w:szCs w:val="16"/>
        </w:rPr>
        <w:t xml:space="preserve"> </w:t>
      </w:r>
      <w:r w:rsidRPr="008335B5">
        <w:rPr>
          <w:rFonts w:ascii="Courier New" w:hAnsi="Courier New" w:cs="Courier New"/>
          <w:color w:val="000000"/>
          <w:sz w:val="16"/>
          <w:szCs w:val="16"/>
        </w:rPr>
        <w:t>0.3361345,(1/1.2)-</w:t>
      </w:r>
      <w:r w:rsidRPr="008335B5">
        <w:rPr>
          <w:sz w:val="16"/>
          <w:szCs w:val="16"/>
        </w:rPr>
        <w:t xml:space="preserve"> </w:t>
      </w:r>
      <w:r w:rsidRPr="008335B5">
        <w:rPr>
          <w:rFonts w:ascii="Courier New" w:hAnsi="Courier New" w:cs="Courier New"/>
          <w:color w:val="000000"/>
          <w:sz w:val="16"/>
          <w:szCs w:val="16"/>
        </w:rPr>
        <w:t>0.3361345)</w:t>
      </w:r>
    </w:p>
    <w:p w14:paraId="7C4A13C5" w14:textId="77777777" w:rsidR="0049611F" w:rsidRPr="008335B5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sz w:val="16"/>
          <w:szCs w:val="16"/>
        </w:rPr>
      </w:pPr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 w:rsidRPr="008335B5">
        <w:rPr>
          <w:rFonts w:ascii="Courier New" w:hAnsi="Courier New" w:cs="Courier New"/>
          <w:color w:val="000000"/>
          <w:sz w:val="16"/>
          <w:szCs w:val="16"/>
        </w:rPr>
        <w:t>c(</w:t>
      </w:r>
      <w:proofErr w:type="gramEnd"/>
      <w:r w:rsidRPr="008335B5">
        <w:rPr>
          <w:rFonts w:ascii="Courier New" w:hAnsi="Courier New" w:cs="Courier New"/>
          <w:color w:val="000000"/>
          <w:sz w:val="16"/>
          <w:szCs w:val="16"/>
        </w:rPr>
        <w:t>(1/2.4)+</w:t>
      </w:r>
      <w:r w:rsidRPr="008335B5">
        <w:rPr>
          <w:sz w:val="16"/>
          <w:szCs w:val="16"/>
        </w:rPr>
        <w:t xml:space="preserve"> </w:t>
      </w:r>
      <w:r w:rsidRPr="008335B5">
        <w:rPr>
          <w:rFonts w:ascii="Courier New" w:hAnsi="Courier New" w:cs="Courier New"/>
          <w:color w:val="000000"/>
          <w:sz w:val="16"/>
          <w:szCs w:val="16"/>
        </w:rPr>
        <w:t>0.3361345,(1/1.2)+</w:t>
      </w:r>
      <w:r w:rsidRPr="008335B5">
        <w:rPr>
          <w:sz w:val="16"/>
          <w:szCs w:val="16"/>
        </w:rPr>
        <w:t xml:space="preserve"> </w:t>
      </w:r>
      <w:r w:rsidRPr="008335B5">
        <w:rPr>
          <w:rFonts w:ascii="Courier New" w:hAnsi="Courier New" w:cs="Courier New"/>
          <w:color w:val="000000"/>
          <w:sz w:val="16"/>
          <w:szCs w:val="16"/>
        </w:rPr>
        <w:t>0.3361345)</w:t>
      </w:r>
      <w:r w:rsidRPr="008335B5">
        <w:rPr>
          <w:sz w:val="16"/>
          <w:szCs w:val="16"/>
        </w:rPr>
        <w:t xml:space="preserve"> </w:t>
      </w:r>
    </w:p>
    <w:p w14:paraId="40E556F7" w14:textId="77777777" w:rsidR="0049611F" w:rsidRPr="008335B5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8335B5">
        <w:rPr>
          <w:rFonts w:ascii="Courier New" w:hAnsi="Courier New" w:cs="Courier New"/>
          <w:color w:val="000000"/>
          <w:sz w:val="16"/>
          <w:szCs w:val="16"/>
        </w:rPr>
        <w:t>confAdjust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8335B5">
        <w:rPr>
          <w:rFonts w:ascii="Courier New" w:hAnsi="Courier New" w:cs="Courier New"/>
          <w:color w:val="000000"/>
          <w:sz w:val="16"/>
          <w:szCs w:val="16"/>
        </w:rPr>
        <w:t>specLow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npts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=119,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=0.05,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tbw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ntap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=3,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pl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=2, flow=flow,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394618DF" w14:textId="77777777" w:rsidR="0049611F" w:rsidRPr="008335B5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8335B5">
        <w:rPr>
          <w:rFonts w:ascii="Courier New" w:hAnsi="Courier New" w:cs="Courier New"/>
          <w:color w:val="000000"/>
          <w:sz w:val="16"/>
          <w:szCs w:val="16"/>
        </w:rPr>
        <w:t>multiTest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8335B5">
        <w:rPr>
          <w:rFonts w:ascii="Courier New" w:hAnsi="Courier New" w:cs="Courier New"/>
          <w:color w:val="000000"/>
          <w:sz w:val="16"/>
          <w:szCs w:val="16"/>
        </w:rPr>
        <w:t>specLow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, flow=flow,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5135065E" w14:textId="77777777" w:rsidR="0049611F" w:rsidRPr="008335B5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</w:p>
    <w:p w14:paraId="68234446" w14:textId="77777777" w:rsidR="00DC1B6A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# Conduct MTM-PL analysis, apply Bonferroni correction, and evaluate a range of </w:t>
      </w:r>
    </w:p>
    <w:p w14:paraId="7A421871" w14:textId="39A40E82" w:rsidR="0049611F" w:rsidRPr="008335B5" w:rsidRDefault="00DC1B6A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#  </w:t>
      </w:r>
      <w:r w:rsidR="005A613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49611F" w:rsidRPr="008335B5">
        <w:rPr>
          <w:rFonts w:ascii="Courier New" w:hAnsi="Courier New" w:cs="Courier New"/>
          <w:color w:val="000000"/>
          <w:sz w:val="16"/>
          <w:szCs w:val="16"/>
        </w:rPr>
        <w:t>multiple testing procedures</w:t>
      </w:r>
    </w:p>
    <w:p w14:paraId="54B08E27" w14:textId="77777777" w:rsidR="0049611F" w:rsidRPr="008335B5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  specPL1=</w:t>
      </w:r>
      <w:proofErr w:type="spellStart"/>
      <w:proofErr w:type="gramStart"/>
      <w:r w:rsidRPr="008335B5">
        <w:rPr>
          <w:rFonts w:ascii="Courier New" w:hAnsi="Courier New" w:cs="Courier New"/>
          <w:color w:val="000000"/>
          <w:sz w:val="16"/>
          <w:szCs w:val="16"/>
        </w:rPr>
        <w:t>mtmPL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8335B5">
        <w:rPr>
          <w:rFonts w:ascii="Courier New" w:hAnsi="Courier New" w:cs="Courier New"/>
          <w:color w:val="000000"/>
          <w:sz w:val="16"/>
          <w:szCs w:val="16"/>
        </w:rPr>
        <w:t>turnProbLower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, detrend=T,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tbw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padfac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=1,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pl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sigID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=F, output=1)</w:t>
      </w:r>
    </w:p>
    <w:p w14:paraId="144A459D" w14:textId="77777777" w:rsidR="0049611F" w:rsidRPr="008335B5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  flow=</w:t>
      </w:r>
      <w:proofErr w:type="gramStart"/>
      <w:r w:rsidRPr="008335B5">
        <w:rPr>
          <w:rFonts w:ascii="Courier New" w:hAnsi="Courier New" w:cs="Courier New"/>
          <w:color w:val="000000"/>
          <w:sz w:val="16"/>
          <w:szCs w:val="16"/>
        </w:rPr>
        <w:t>c(</w:t>
      </w:r>
      <w:proofErr w:type="gramEnd"/>
      <w:r w:rsidRPr="008335B5">
        <w:rPr>
          <w:rFonts w:ascii="Courier New" w:hAnsi="Courier New" w:cs="Courier New"/>
          <w:color w:val="000000"/>
          <w:sz w:val="16"/>
          <w:szCs w:val="16"/>
        </w:rPr>
        <w:t>(1/2.4)-</w:t>
      </w:r>
      <w:r w:rsidRPr="008335B5">
        <w:rPr>
          <w:sz w:val="16"/>
          <w:szCs w:val="16"/>
        </w:rPr>
        <w:t xml:space="preserve"> </w:t>
      </w:r>
      <w:r w:rsidRPr="008335B5">
        <w:rPr>
          <w:rFonts w:ascii="Courier New" w:hAnsi="Courier New" w:cs="Courier New"/>
          <w:color w:val="000000"/>
          <w:sz w:val="16"/>
          <w:szCs w:val="16"/>
        </w:rPr>
        <w:t>0.3333333,(1/1.2)-</w:t>
      </w:r>
      <w:r w:rsidRPr="008335B5">
        <w:rPr>
          <w:sz w:val="16"/>
          <w:szCs w:val="16"/>
        </w:rPr>
        <w:t xml:space="preserve"> </w:t>
      </w:r>
      <w:r w:rsidRPr="008335B5">
        <w:rPr>
          <w:rFonts w:ascii="Courier New" w:hAnsi="Courier New" w:cs="Courier New"/>
          <w:color w:val="000000"/>
          <w:sz w:val="16"/>
          <w:szCs w:val="16"/>
        </w:rPr>
        <w:t>0.3333333)</w:t>
      </w:r>
    </w:p>
    <w:p w14:paraId="005D4A8B" w14:textId="77777777" w:rsidR="0049611F" w:rsidRPr="008335B5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sz w:val="16"/>
          <w:szCs w:val="16"/>
        </w:rPr>
      </w:pPr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Start"/>
      <w:r w:rsidRPr="008335B5">
        <w:rPr>
          <w:rFonts w:ascii="Courier New" w:hAnsi="Courier New" w:cs="Courier New"/>
          <w:color w:val="000000"/>
          <w:sz w:val="16"/>
          <w:szCs w:val="16"/>
        </w:rPr>
        <w:t>c(</w:t>
      </w:r>
      <w:proofErr w:type="gramEnd"/>
      <w:r w:rsidRPr="008335B5">
        <w:rPr>
          <w:rFonts w:ascii="Courier New" w:hAnsi="Courier New" w:cs="Courier New"/>
          <w:color w:val="000000"/>
          <w:sz w:val="16"/>
          <w:szCs w:val="16"/>
        </w:rPr>
        <w:t>(1/2.4)+</w:t>
      </w:r>
      <w:r w:rsidRPr="008335B5">
        <w:rPr>
          <w:sz w:val="16"/>
          <w:szCs w:val="16"/>
        </w:rPr>
        <w:t xml:space="preserve"> </w:t>
      </w:r>
      <w:r w:rsidRPr="008335B5">
        <w:rPr>
          <w:rFonts w:ascii="Courier New" w:hAnsi="Courier New" w:cs="Courier New"/>
          <w:color w:val="000000"/>
          <w:sz w:val="16"/>
          <w:szCs w:val="16"/>
        </w:rPr>
        <w:t>0.3333333,(1/1.2)+</w:t>
      </w:r>
      <w:r w:rsidRPr="008335B5">
        <w:rPr>
          <w:sz w:val="16"/>
          <w:szCs w:val="16"/>
        </w:rPr>
        <w:t xml:space="preserve"> </w:t>
      </w:r>
      <w:r w:rsidRPr="008335B5">
        <w:rPr>
          <w:rFonts w:ascii="Courier New" w:hAnsi="Courier New" w:cs="Courier New"/>
          <w:color w:val="000000"/>
          <w:sz w:val="16"/>
          <w:szCs w:val="16"/>
        </w:rPr>
        <w:t>0.3333333)</w:t>
      </w:r>
      <w:r w:rsidRPr="008335B5">
        <w:rPr>
          <w:sz w:val="16"/>
          <w:szCs w:val="16"/>
        </w:rPr>
        <w:t xml:space="preserve"> </w:t>
      </w:r>
    </w:p>
    <w:p w14:paraId="160153F2" w14:textId="77777777" w:rsidR="0049611F" w:rsidRPr="008335B5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8335B5">
        <w:rPr>
          <w:rFonts w:ascii="Courier New" w:hAnsi="Courier New" w:cs="Courier New"/>
          <w:color w:val="000000"/>
          <w:sz w:val="16"/>
          <w:szCs w:val="16"/>
        </w:rPr>
        <w:t>confAdjust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specPL1,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npts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=120,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=0.05,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tbw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ntap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=3,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pl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=2, flow=flow,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BFE2D27" w14:textId="77777777" w:rsidR="0049611F" w:rsidRPr="008335B5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8335B5">
        <w:rPr>
          <w:rFonts w:ascii="Courier New" w:hAnsi="Courier New" w:cs="Courier New"/>
          <w:color w:val="000000"/>
          <w:sz w:val="16"/>
          <w:szCs w:val="16"/>
        </w:rPr>
        <w:t>multiTest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specPL1, flow=flow,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11708E3" w14:textId="77777777" w:rsidR="0049611F" w:rsidRPr="008335B5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</w:p>
    <w:p w14:paraId="4220D10B" w14:textId="77777777" w:rsidR="00DC1B6A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# Conduct Periodogram-AR1 analysis, apply Bonferroni correction, and evaluate a range </w:t>
      </w:r>
    </w:p>
    <w:p w14:paraId="1BBCE913" w14:textId="65CD5FAD" w:rsidR="0049611F" w:rsidRPr="008335B5" w:rsidRDefault="00DC1B6A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#  </w:t>
      </w:r>
      <w:r w:rsidR="005A613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49611F" w:rsidRPr="008335B5">
        <w:rPr>
          <w:rFonts w:ascii="Courier New" w:hAnsi="Courier New" w:cs="Courier New"/>
          <w:color w:val="000000"/>
          <w:sz w:val="16"/>
          <w:szCs w:val="16"/>
        </w:rPr>
        <w:t>of multiple testing procedures</w:t>
      </w:r>
    </w:p>
    <w:p w14:paraId="39463414" w14:textId="12DC5082" w:rsidR="0049611F" w:rsidRPr="008335B5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  specAR1=</w:t>
      </w:r>
      <w:proofErr w:type="gramStart"/>
      <w:r w:rsidRPr="008335B5">
        <w:rPr>
          <w:rFonts w:ascii="Courier New" w:hAnsi="Courier New" w:cs="Courier New"/>
          <w:color w:val="000000"/>
          <w:sz w:val="16"/>
          <w:szCs w:val="16"/>
        </w:rPr>
        <w:t>periodogram(</w:t>
      </w:r>
      <w:proofErr w:type="spellStart"/>
      <w:proofErr w:type="gramEnd"/>
      <w:r w:rsidRPr="008335B5">
        <w:rPr>
          <w:rFonts w:ascii="Courier New" w:hAnsi="Courier New" w:cs="Courier New"/>
          <w:color w:val="000000"/>
          <w:sz w:val="16"/>
          <w:szCs w:val="16"/>
        </w:rPr>
        <w:t>cosTaper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turnProbLower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, demea</w:t>
      </w:r>
      <w:r w:rsidR="00DC1B6A">
        <w:rPr>
          <w:rFonts w:ascii="Courier New" w:hAnsi="Courier New" w:cs="Courier New"/>
          <w:color w:val="000000"/>
          <w:sz w:val="16"/>
          <w:szCs w:val="16"/>
        </w:rPr>
        <w:t xml:space="preserve">n=T, detrend=T), demean=F, </w:t>
      </w:r>
      <w:r w:rsidR="00DC1B6A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="005A613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background=1,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fNyq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=F,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padfac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=1, output=1)</w:t>
      </w:r>
    </w:p>
    <w:p w14:paraId="00CE41CC" w14:textId="77777777" w:rsidR="0049611F" w:rsidRPr="008335B5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8335B5">
        <w:rPr>
          <w:rFonts w:ascii="Courier New" w:hAnsi="Courier New" w:cs="Courier New"/>
          <w:color w:val="000000"/>
          <w:sz w:val="16"/>
          <w:szCs w:val="16"/>
        </w:rPr>
        <w:t>confAdjust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specAR1,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npts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=120,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=0.05,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tbw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ntap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=3,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pl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=2, flow=flow,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03BEEF2D" w14:textId="77777777" w:rsidR="0049611F" w:rsidRPr="008335B5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8335B5">
        <w:rPr>
          <w:rFonts w:ascii="Courier New" w:hAnsi="Courier New" w:cs="Courier New"/>
          <w:color w:val="000000"/>
          <w:sz w:val="16"/>
          <w:szCs w:val="16"/>
        </w:rPr>
        <w:t>multiTest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specAR1, flow=flow,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4EEA5070" w14:textId="77777777" w:rsidR="0049611F" w:rsidRPr="008335B5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</w:p>
    <w:p w14:paraId="1D22182A" w14:textId="77777777" w:rsidR="00DC1B6A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# Conduct Periodogram-PL analysis, apply Bonferroni correction, and evaluate a range </w:t>
      </w:r>
    </w:p>
    <w:p w14:paraId="0E1CBBC7" w14:textId="29094AD8" w:rsidR="0049611F" w:rsidRPr="008335B5" w:rsidRDefault="00DC1B6A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#  </w:t>
      </w:r>
      <w:r w:rsidR="005A613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="0049611F" w:rsidRPr="008335B5">
        <w:rPr>
          <w:rFonts w:ascii="Courier New" w:hAnsi="Courier New" w:cs="Courier New"/>
          <w:color w:val="000000"/>
          <w:sz w:val="16"/>
          <w:szCs w:val="16"/>
        </w:rPr>
        <w:t>of multiple testing procedures</w:t>
      </w:r>
    </w:p>
    <w:p w14:paraId="7F5C88C5" w14:textId="6488FC1C" w:rsidR="0049611F" w:rsidRPr="008335B5" w:rsidRDefault="0049611F" w:rsidP="00DA6420">
      <w:pPr>
        <w:rPr>
          <w:rFonts w:ascii="Courier New" w:hAnsi="Courier New" w:cs="Courier New"/>
          <w:color w:val="000000"/>
          <w:sz w:val="16"/>
          <w:szCs w:val="16"/>
        </w:rPr>
      </w:pPr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  specPL2=periodogram(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cosTaper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turnProbLower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, demea</w:t>
      </w:r>
      <w:r w:rsidR="00DC1B6A">
        <w:rPr>
          <w:rFonts w:ascii="Courier New" w:hAnsi="Courier New" w:cs="Courier New"/>
          <w:color w:val="000000"/>
          <w:sz w:val="16"/>
          <w:szCs w:val="16"/>
        </w:rPr>
        <w:t xml:space="preserve">n=T, detrend=T), demean=F, </w:t>
      </w:r>
      <w:r w:rsidR="00DC1B6A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="005A613B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background=2,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fNyq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=F,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padfac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=1, output=1)</w:t>
      </w:r>
    </w:p>
    <w:p w14:paraId="792EF174" w14:textId="77777777" w:rsidR="0049611F" w:rsidRPr="008335B5" w:rsidRDefault="0049611F" w:rsidP="00DA6420">
      <w:pPr>
        <w:widowControl w:val="0"/>
        <w:autoSpaceDE w:val="0"/>
        <w:autoSpaceDN w:val="0"/>
        <w:adjustRightInd w:val="0"/>
        <w:spacing w:after="240"/>
        <w:contextualSpacing/>
        <w:rPr>
          <w:rFonts w:ascii="Courier New" w:hAnsi="Courier New" w:cs="Courier New"/>
          <w:color w:val="000000"/>
          <w:sz w:val="16"/>
          <w:szCs w:val="16"/>
        </w:rPr>
      </w:pPr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confAdjust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(specPL2,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npts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=120,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dt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=0.05,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tbw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=2,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ntap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=1,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pl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=2, flow=flow,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18F1EFF2" w14:textId="77777777" w:rsidR="0049611F" w:rsidRPr="00405A19" w:rsidRDefault="0049611F" w:rsidP="00DA6420">
      <w:pPr>
        <w:widowControl w:val="0"/>
        <w:autoSpaceDE w:val="0"/>
        <w:autoSpaceDN w:val="0"/>
        <w:adjustRightInd w:val="0"/>
        <w:spacing w:after="240"/>
        <w:rPr>
          <w:rFonts w:ascii="Courier New" w:hAnsi="Courier New" w:cs="Courier New"/>
          <w:color w:val="000000"/>
          <w:sz w:val="16"/>
          <w:szCs w:val="16"/>
        </w:rPr>
      </w:pPr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proofErr w:type="spellStart"/>
      <w:proofErr w:type="gramStart"/>
      <w:r w:rsidRPr="008335B5">
        <w:rPr>
          <w:rFonts w:ascii="Courier New" w:hAnsi="Courier New" w:cs="Courier New"/>
          <w:color w:val="000000"/>
          <w:sz w:val="16"/>
          <w:szCs w:val="16"/>
        </w:rPr>
        <w:t>multiTest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8335B5">
        <w:rPr>
          <w:rFonts w:ascii="Courier New" w:hAnsi="Courier New" w:cs="Courier New"/>
          <w:color w:val="000000"/>
          <w:sz w:val="16"/>
          <w:szCs w:val="16"/>
        </w:rPr>
        <w:t xml:space="preserve">specPL2, flow=flow, 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=</w:t>
      </w:r>
      <w:proofErr w:type="spellStart"/>
      <w:r w:rsidRPr="008335B5">
        <w:rPr>
          <w:rFonts w:ascii="Courier New" w:hAnsi="Courier New" w:cs="Courier New"/>
          <w:color w:val="000000"/>
          <w:sz w:val="16"/>
          <w:szCs w:val="16"/>
        </w:rPr>
        <w:t>fhigh</w:t>
      </w:r>
      <w:proofErr w:type="spellEnd"/>
      <w:r w:rsidRPr="008335B5">
        <w:rPr>
          <w:rFonts w:ascii="Courier New" w:hAnsi="Courier New" w:cs="Courier New"/>
          <w:color w:val="000000"/>
          <w:sz w:val="16"/>
          <w:szCs w:val="16"/>
        </w:rPr>
        <w:t>)</w:t>
      </w:r>
    </w:p>
    <w:sectPr w:rsidR="0049611F" w:rsidRPr="00405A19" w:rsidSect="00DA6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E69FA"/>
    <w:multiLevelType w:val="hybridMultilevel"/>
    <w:tmpl w:val="D3FC2A08"/>
    <w:lvl w:ilvl="0" w:tplc="1409000F">
      <w:start w:val="1"/>
      <w:numFmt w:val="decimal"/>
      <w:lvlText w:val="%1."/>
      <w:lvlJc w:val="left"/>
      <w:pPr>
        <w:ind w:left="1146" w:hanging="360"/>
      </w:pPr>
    </w:lvl>
    <w:lvl w:ilvl="1" w:tplc="14090019" w:tentative="1">
      <w:start w:val="1"/>
      <w:numFmt w:val="lowerLetter"/>
      <w:lvlText w:val="%2."/>
      <w:lvlJc w:val="left"/>
      <w:pPr>
        <w:ind w:left="1866" w:hanging="360"/>
      </w:pPr>
    </w:lvl>
    <w:lvl w:ilvl="2" w:tplc="1409001B" w:tentative="1">
      <w:start w:val="1"/>
      <w:numFmt w:val="lowerRoman"/>
      <w:lvlText w:val="%3."/>
      <w:lvlJc w:val="right"/>
      <w:pPr>
        <w:ind w:left="2586" w:hanging="180"/>
      </w:pPr>
    </w:lvl>
    <w:lvl w:ilvl="3" w:tplc="1409000F" w:tentative="1">
      <w:start w:val="1"/>
      <w:numFmt w:val="decimal"/>
      <w:lvlText w:val="%4."/>
      <w:lvlJc w:val="left"/>
      <w:pPr>
        <w:ind w:left="3306" w:hanging="360"/>
      </w:pPr>
    </w:lvl>
    <w:lvl w:ilvl="4" w:tplc="14090019" w:tentative="1">
      <w:start w:val="1"/>
      <w:numFmt w:val="lowerLetter"/>
      <w:lvlText w:val="%5."/>
      <w:lvlJc w:val="left"/>
      <w:pPr>
        <w:ind w:left="4026" w:hanging="360"/>
      </w:pPr>
    </w:lvl>
    <w:lvl w:ilvl="5" w:tplc="1409001B" w:tentative="1">
      <w:start w:val="1"/>
      <w:numFmt w:val="lowerRoman"/>
      <w:lvlText w:val="%6."/>
      <w:lvlJc w:val="right"/>
      <w:pPr>
        <w:ind w:left="4746" w:hanging="180"/>
      </w:pPr>
    </w:lvl>
    <w:lvl w:ilvl="6" w:tplc="1409000F" w:tentative="1">
      <w:start w:val="1"/>
      <w:numFmt w:val="decimal"/>
      <w:lvlText w:val="%7."/>
      <w:lvlJc w:val="left"/>
      <w:pPr>
        <w:ind w:left="5466" w:hanging="360"/>
      </w:pPr>
    </w:lvl>
    <w:lvl w:ilvl="7" w:tplc="14090019" w:tentative="1">
      <w:start w:val="1"/>
      <w:numFmt w:val="lowerLetter"/>
      <w:lvlText w:val="%8."/>
      <w:lvlJc w:val="left"/>
      <w:pPr>
        <w:ind w:left="6186" w:hanging="360"/>
      </w:pPr>
    </w:lvl>
    <w:lvl w:ilvl="8" w:tplc="1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DB31A9C"/>
    <w:multiLevelType w:val="hybridMultilevel"/>
    <w:tmpl w:val="8EA273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E70FB"/>
    <w:multiLevelType w:val="multilevel"/>
    <w:tmpl w:val="5B36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47BC9"/>
    <w:multiLevelType w:val="hybridMultilevel"/>
    <w:tmpl w:val="AD1ECED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00B44"/>
    <w:multiLevelType w:val="hybridMultilevel"/>
    <w:tmpl w:val="C76E3C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91B96"/>
    <w:multiLevelType w:val="hybridMultilevel"/>
    <w:tmpl w:val="0D22542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BEE59B6"/>
    <w:multiLevelType w:val="hybridMultilevel"/>
    <w:tmpl w:val="DC38F26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0F77E7"/>
    <w:multiLevelType w:val="hybridMultilevel"/>
    <w:tmpl w:val="AC385066"/>
    <w:lvl w:ilvl="0" w:tplc="2E421B2C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14090019" w:tentative="1">
      <w:start w:val="1"/>
      <w:numFmt w:val="lowerLetter"/>
      <w:lvlText w:val="%2."/>
      <w:lvlJc w:val="left"/>
      <w:pPr>
        <w:ind w:left="1506" w:hanging="360"/>
      </w:pPr>
    </w:lvl>
    <w:lvl w:ilvl="2" w:tplc="1409001B" w:tentative="1">
      <w:start w:val="1"/>
      <w:numFmt w:val="lowerRoman"/>
      <w:lvlText w:val="%3."/>
      <w:lvlJc w:val="right"/>
      <w:pPr>
        <w:ind w:left="2226" w:hanging="180"/>
      </w:pPr>
    </w:lvl>
    <w:lvl w:ilvl="3" w:tplc="1409000F" w:tentative="1">
      <w:start w:val="1"/>
      <w:numFmt w:val="decimal"/>
      <w:lvlText w:val="%4."/>
      <w:lvlJc w:val="left"/>
      <w:pPr>
        <w:ind w:left="2946" w:hanging="360"/>
      </w:pPr>
    </w:lvl>
    <w:lvl w:ilvl="4" w:tplc="14090019" w:tentative="1">
      <w:start w:val="1"/>
      <w:numFmt w:val="lowerLetter"/>
      <w:lvlText w:val="%5."/>
      <w:lvlJc w:val="left"/>
      <w:pPr>
        <w:ind w:left="3666" w:hanging="360"/>
      </w:pPr>
    </w:lvl>
    <w:lvl w:ilvl="5" w:tplc="1409001B" w:tentative="1">
      <w:start w:val="1"/>
      <w:numFmt w:val="lowerRoman"/>
      <w:lvlText w:val="%6."/>
      <w:lvlJc w:val="right"/>
      <w:pPr>
        <w:ind w:left="4386" w:hanging="180"/>
      </w:pPr>
    </w:lvl>
    <w:lvl w:ilvl="6" w:tplc="1409000F" w:tentative="1">
      <w:start w:val="1"/>
      <w:numFmt w:val="decimal"/>
      <w:lvlText w:val="%7."/>
      <w:lvlJc w:val="left"/>
      <w:pPr>
        <w:ind w:left="5106" w:hanging="360"/>
      </w:pPr>
    </w:lvl>
    <w:lvl w:ilvl="7" w:tplc="14090019" w:tentative="1">
      <w:start w:val="1"/>
      <w:numFmt w:val="lowerLetter"/>
      <w:lvlText w:val="%8."/>
      <w:lvlJc w:val="left"/>
      <w:pPr>
        <w:ind w:left="5826" w:hanging="360"/>
      </w:pPr>
    </w:lvl>
    <w:lvl w:ilvl="8" w:tplc="1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7EE2D40"/>
    <w:multiLevelType w:val="hybridMultilevel"/>
    <w:tmpl w:val="60F890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E1B33"/>
    <w:multiLevelType w:val="hybridMultilevel"/>
    <w:tmpl w:val="37225CC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A358F140">
      <w:start w:val="1"/>
      <w:numFmt w:val="lowerLetter"/>
      <w:lvlText w:val="(%5)"/>
      <w:lvlJc w:val="left"/>
      <w:pPr>
        <w:ind w:left="3600" w:hanging="360"/>
      </w:pPr>
      <w:rPr>
        <w:rFonts w:hint="default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27128"/>
    <w:multiLevelType w:val="hybridMultilevel"/>
    <w:tmpl w:val="C4BAC7A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A7A54"/>
    <w:multiLevelType w:val="hybridMultilevel"/>
    <w:tmpl w:val="4462B71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F346B"/>
    <w:multiLevelType w:val="hybridMultilevel"/>
    <w:tmpl w:val="9F7CF3C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5089E"/>
    <w:multiLevelType w:val="hybridMultilevel"/>
    <w:tmpl w:val="E572C8FC"/>
    <w:lvl w:ilvl="0" w:tplc="4768D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700FD"/>
    <w:multiLevelType w:val="hybridMultilevel"/>
    <w:tmpl w:val="4E2A2112"/>
    <w:lvl w:ilvl="0" w:tplc="1409000F">
      <w:start w:val="1"/>
      <w:numFmt w:val="decimal"/>
      <w:lvlText w:val="%1."/>
      <w:lvlJc w:val="left"/>
      <w:pPr>
        <w:ind w:left="3600" w:hanging="360"/>
      </w:pPr>
    </w:lvl>
    <w:lvl w:ilvl="1" w:tplc="14090019" w:tentative="1">
      <w:start w:val="1"/>
      <w:numFmt w:val="lowerLetter"/>
      <w:lvlText w:val="%2."/>
      <w:lvlJc w:val="left"/>
      <w:pPr>
        <w:ind w:left="4320" w:hanging="360"/>
      </w:pPr>
    </w:lvl>
    <w:lvl w:ilvl="2" w:tplc="1409001B" w:tentative="1">
      <w:start w:val="1"/>
      <w:numFmt w:val="lowerRoman"/>
      <w:lvlText w:val="%3."/>
      <w:lvlJc w:val="right"/>
      <w:pPr>
        <w:ind w:left="5040" w:hanging="180"/>
      </w:pPr>
    </w:lvl>
    <w:lvl w:ilvl="3" w:tplc="1409000F" w:tentative="1">
      <w:start w:val="1"/>
      <w:numFmt w:val="decimal"/>
      <w:lvlText w:val="%4."/>
      <w:lvlJc w:val="left"/>
      <w:pPr>
        <w:ind w:left="5760" w:hanging="360"/>
      </w:pPr>
    </w:lvl>
    <w:lvl w:ilvl="4" w:tplc="14090019" w:tentative="1">
      <w:start w:val="1"/>
      <w:numFmt w:val="lowerLetter"/>
      <w:lvlText w:val="%5."/>
      <w:lvlJc w:val="left"/>
      <w:pPr>
        <w:ind w:left="6480" w:hanging="360"/>
      </w:pPr>
    </w:lvl>
    <w:lvl w:ilvl="5" w:tplc="1409001B" w:tentative="1">
      <w:start w:val="1"/>
      <w:numFmt w:val="lowerRoman"/>
      <w:lvlText w:val="%6."/>
      <w:lvlJc w:val="right"/>
      <w:pPr>
        <w:ind w:left="7200" w:hanging="180"/>
      </w:pPr>
    </w:lvl>
    <w:lvl w:ilvl="6" w:tplc="1409000F" w:tentative="1">
      <w:start w:val="1"/>
      <w:numFmt w:val="decimal"/>
      <w:lvlText w:val="%7."/>
      <w:lvlJc w:val="left"/>
      <w:pPr>
        <w:ind w:left="7920" w:hanging="360"/>
      </w:pPr>
    </w:lvl>
    <w:lvl w:ilvl="7" w:tplc="14090019" w:tentative="1">
      <w:start w:val="1"/>
      <w:numFmt w:val="lowerLetter"/>
      <w:lvlText w:val="%8."/>
      <w:lvlJc w:val="left"/>
      <w:pPr>
        <w:ind w:left="8640" w:hanging="360"/>
      </w:pPr>
    </w:lvl>
    <w:lvl w:ilvl="8" w:tplc="1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7FC33DC4"/>
    <w:multiLevelType w:val="hybridMultilevel"/>
    <w:tmpl w:val="ACFE16A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6"/>
  </w:num>
  <w:num w:numId="5">
    <w:abstractNumId w:val="15"/>
  </w:num>
  <w:num w:numId="6">
    <w:abstractNumId w:val="8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  <w:num w:numId="12">
    <w:abstractNumId w:val="14"/>
  </w:num>
  <w:num w:numId="13">
    <w:abstractNumId w:val="4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9611F"/>
    <w:rsid w:val="0001788F"/>
    <w:rsid w:val="00042A28"/>
    <w:rsid w:val="00066E7D"/>
    <w:rsid w:val="00086DD8"/>
    <w:rsid w:val="000D0724"/>
    <w:rsid w:val="0013404A"/>
    <w:rsid w:val="00135DF1"/>
    <w:rsid w:val="0014373A"/>
    <w:rsid w:val="00157A28"/>
    <w:rsid w:val="001F5081"/>
    <w:rsid w:val="00215C11"/>
    <w:rsid w:val="002B1F23"/>
    <w:rsid w:val="002D2A5C"/>
    <w:rsid w:val="00405A19"/>
    <w:rsid w:val="004147C5"/>
    <w:rsid w:val="0049611F"/>
    <w:rsid w:val="004F4294"/>
    <w:rsid w:val="005A613B"/>
    <w:rsid w:val="005E0D19"/>
    <w:rsid w:val="005E3158"/>
    <w:rsid w:val="0065143B"/>
    <w:rsid w:val="00665389"/>
    <w:rsid w:val="006B5288"/>
    <w:rsid w:val="00751517"/>
    <w:rsid w:val="0078711A"/>
    <w:rsid w:val="007B3AF5"/>
    <w:rsid w:val="008335B5"/>
    <w:rsid w:val="0098685D"/>
    <w:rsid w:val="009A2857"/>
    <w:rsid w:val="009C4F64"/>
    <w:rsid w:val="00AB4D6E"/>
    <w:rsid w:val="00B07E69"/>
    <w:rsid w:val="00B70E70"/>
    <w:rsid w:val="00BF3362"/>
    <w:rsid w:val="00C05B16"/>
    <w:rsid w:val="00C60376"/>
    <w:rsid w:val="00CB1765"/>
    <w:rsid w:val="00CE6AA2"/>
    <w:rsid w:val="00D64519"/>
    <w:rsid w:val="00D77E9B"/>
    <w:rsid w:val="00DA6420"/>
    <w:rsid w:val="00DC1B6A"/>
    <w:rsid w:val="00DD6A4D"/>
    <w:rsid w:val="00E654A2"/>
    <w:rsid w:val="00F6226B"/>
    <w:rsid w:val="00F7017A"/>
    <w:rsid w:val="00F720D4"/>
    <w:rsid w:val="00F85189"/>
    <w:rsid w:val="00FC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AC520"/>
  <w15:docId w15:val="{519DECE5-670A-4E78-A884-22CABF2A3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9611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D1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11F"/>
    <w:rPr>
      <w:rFonts w:ascii="Times" w:eastAsiaTheme="minorEastAsia" w:hAnsi="Times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4961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61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61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611F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1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11F"/>
    <w:rPr>
      <w:rFonts w:eastAsiaTheme="minorEastAsia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1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1F"/>
    <w:rPr>
      <w:rFonts w:ascii="Segoe UI" w:eastAsiaTheme="minorEastAsia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49611F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customStyle="1" w:styleId="EndNoteBibliographyTitle">
    <w:name w:val="EndNote Bibliography Title"/>
    <w:basedOn w:val="Normal"/>
    <w:link w:val="EndNoteBibliographyTitleChar"/>
    <w:rsid w:val="0049611F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9611F"/>
    <w:rPr>
      <w:rFonts w:ascii="Cambria" w:eastAsiaTheme="minorEastAsia" w:hAnsi="Cambria"/>
      <w:noProof/>
      <w:sz w:val="24"/>
      <w:szCs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49611F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9611F"/>
    <w:rPr>
      <w:rFonts w:ascii="Cambria" w:eastAsiaTheme="minorEastAsia" w:hAnsi="Cambria"/>
      <w:noProof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9611F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49611F"/>
  </w:style>
  <w:style w:type="paragraph" w:styleId="NormalWeb">
    <w:name w:val="Normal (Web)"/>
    <w:basedOn w:val="Normal"/>
    <w:uiPriority w:val="99"/>
    <w:semiHidden/>
    <w:unhideWhenUsed/>
    <w:rsid w:val="0049611F"/>
    <w:pPr>
      <w:spacing w:before="100" w:beforeAutospacing="1" w:after="100" w:afterAutospacing="1"/>
    </w:pPr>
    <w:rPr>
      <w:rFonts w:ascii="Times New Roman" w:eastAsiaTheme="minorHAnsi" w:hAnsi="Times New Roman" w:cs="Times New Roman"/>
      <w:color w:val="000000"/>
      <w:lang w:val="en-NZ" w:eastAsia="en-NZ"/>
    </w:rPr>
  </w:style>
  <w:style w:type="character" w:customStyle="1" w:styleId="apple-converted-space">
    <w:name w:val="apple-converted-space"/>
    <w:basedOn w:val="DefaultParagraphFont"/>
    <w:rsid w:val="0049611F"/>
  </w:style>
  <w:style w:type="character" w:styleId="Emphasis">
    <w:name w:val="Emphasis"/>
    <w:basedOn w:val="DefaultParagraphFont"/>
    <w:uiPriority w:val="20"/>
    <w:qFormat/>
    <w:rsid w:val="0049611F"/>
    <w:rPr>
      <w:i/>
      <w:iCs/>
    </w:rPr>
  </w:style>
  <w:style w:type="character" w:customStyle="1" w:styleId="Mention1">
    <w:name w:val="Mention1"/>
    <w:basedOn w:val="DefaultParagraphFont"/>
    <w:uiPriority w:val="99"/>
    <w:semiHidden/>
    <w:unhideWhenUsed/>
    <w:rsid w:val="0049611F"/>
    <w:rPr>
      <w:color w:val="2B579A"/>
      <w:shd w:val="clear" w:color="auto" w:fill="E6E6E6"/>
    </w:rPr>
  </w:style>
  <w:style w:type="character" w:customStyle="1" w:styleId="A1">
    <w:name w:val="A1"/>
    <w:uiPriority w:val="99"/>
    <w:rsid w:val="0049611F"/>
    <w:rPr>
      <w:rFonts w:cs="Minion"/>
      <w:color w:val="211D1E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9611F"/>
  </w:style>
  <w:style w:type="paragraph" w:styleId="Footer">
    <w:name w:val="footer"/>
    <w:basedOn w:val="Normal"/>
    <w:link w:val="FooterChar"/>
    <w:uiPriority w:val="99"/>
    <w:unhideWhenUsed/>
    <w:rsid w:val="0049611F"/>
    <w:pPr>
      <w:tabs>
        <w:tab w:val="center" w:pos="4320"/>
        <w:tab w:val="right" w:pos="8640"/>
      </w:tabs>
    </w:pPr>
    <w:rPr>
      <w:rFonts w:eastAsiaTheme="minorHAnsi"/>
      <w:sz w:val="22"/>
      <w:szCs w:val="22"/>
      <w:lang w:val="en-NZ"/>
    </w:rPr>
  </w:style>
  <w:style w:type="character" w:customStyle="1" w:styleId="FooterChar1">
    <w:name w:val="Footer Char1"/>
    <w:basedOn w:val="DefaultParagraphFont"/>
    <w:uiPriority w:val="99"/>
    <w:semiHidden/>
    <w:rsid w:val="0049611F"/>
    <w:rPr>
      <w:rFonts w:eastAsiaTheme="minorEastAsia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0D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Crampton</dc:creator>
  <cp:keywords/>
  <dc:description/>
  <cp:lastModifiedBy>James Crampton</cp:lastModifiedBy>
  <cp:revision>30</cp:revision>
  <dcterms:created xsi:type="dcterms:W3CDTF">2018-01-23T02:00:00Z</dcterms:created>
  <dcterms:modified xsi:type="dcterms:W3CDTF">2018-04-23T22:32:00Z</dcterms:modified>
</cp:coreProperties>
</file>