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4C6E7" w:themeColor="accent5" w:themeTint="66"/>
  <w:body>
    <w:p w:rsidR="001E7458" w:rsidRDefault="009F0AD1" w:rsidP="009F0AD1">
      <w:pPr>
        <w:jc w:val="center"/>
        <w:rPr>
          <w:rFonts w:ascii="Algerian" w:hAnsi="Algerian"/>
          <w:sz w:val="52"/>
          <w:szCs w:val="52"/>
        </w:rPr>
      </w:pPr>
      <w:r>
        <w:rPr>
          <w:noProof/>
          <w:lang w:eastAsia="es-GT"/>
        </w:rPr>
        <w:drawing>
          <wp:inline distT="0" distB="0" distL="0" distR="0" wp14:anchorId="549994E4" wp14:editId="22F1C2FA">
            <wp:extent cx="838200" cy="838200"/>
            <wp:effectExtent l="0" t="0" r="0" b="0"/>
            <wp:docPr id="8" name="Imagen 8" descr="La Esta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 Estanc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r>
        <w:rPr>
          <w:rFonts w:ascii="Algerian" w:hAnsi="Algerian"/>
          <w:sz w:val="52"/>
          <w:szCs w:val="52"/>
        </w:rPr>
        <w:t>M</w:t>
      </w:r>
      <w:r w:rsidRPr="009F0AD1">
        <w:rPr>
          <w:rFonts w:ascii="Algerian" w:hAnsi="Algerian"/>
          <w:sz w:val="52"/>
          <w:szCs w:val="52"/>
        </w:rPr>
        <w:t>anual de usuario</w:t>
      </w:r>
      <w:r>
        <w:rPr>
          <w:rFonts w:ascii="Algerian" w:hAnsi="Algerian"/>
          <w:sz w:val="52"/>
          <w:szCs w:val="52"/>
        </w:rPr>
        <w:t>:</w:t>
      </w:r>
    </w:p>
    <w:p w:rsidR="00AD48E3" w:rsidRDefault="00AD48E3" w:rsidP="00AD48E3">
      <w:pPr>
        <w:rPr>
          <w:rFonts w:ascii="Adobe Devanagari" w:eastAsia="Times New Roman" w:hAnsi="Adobe Devanagari" w:cs="Adobe Devanagari"/>
          <w:b/>
          <w:bCs/>
          <w:caps/>
          <w:color w:val="C00000"/>
          <w:spacing w:val="4"/>
          <w:sz w:val="28"/>
          <w:szCs w:val="28"/>
          <w:lang w:eastAsia="es-GT"/>
        </w:rPr>
      </w:pPr>
      <w:r w:rsidRPr="00AD48E3">
        <w:rPr>
          <w:rFonts w:ascii="Adobe Devanagari" w:eastAsia="Times New Roman" w:hAnsi="Adobe Devanagari" w:cs="Adobe Devanagari"/>
          <w:b/>
          <w:bCs/>
          <w:caps/>
          <w:color w:val="C00000"/>
          <w:spacing w:val="4"/>
          <w:sz w:val="28"/>
          <w:szCs w:val="28"/>
          <w:lang w:eastAsia="es-GT"/>
        </w:rPr>
        <w:t>como funciona el PROGRAMA:</w:t>
      </w:r>
    </w:p>
    <w:p w:rsidR="00E50D55" w:rsidRPr="00AD48E3" w:rsidRDefault="00E50D55" w:rsidP="00AD48E3">
      <w:pPr>
        <w:rPr>
          <w:rFonts w:ascii="Adobe Devanagari" w:eastAsia="Times New Roman" w:hAnsi="Adobe Devanagari" w:cs="Adobe Devanagari"/>
          <w:b/>
          <w:bCs/>
          <w:caps/>
          <w:color w:val="C00000"/>
          <w:spacing w:val="4"/>
          <w:sz w:val="28"/>
          <w:szCs w:val="28"/>
          <w:lang w:eastAsia="es-GT"/>
        </w:rPr>
      </w:pPr>
    </w:p>
    <w:p w:rsidR="00AD48E3" w:rsidRPr="00AD48E3" w:rsidRDefault="00AD48E3" w:rsidP="00AD48E3">
      <w:pPr>
        <w:rPr>
          <w:rFonts w:eastAsia="Times New Roman" w:cs="Adobe Devanagari"/>
          <w:b/>
          <w:bCs/>
          <w:caps/>
          <w:spacing w:val="4"/>
          <w:sz w:val="24"/>
          <w:szCs w:val="24"/>
          <w:lang w:eastAsia="es-GT"/>
        </w:rPr>
      </w:pPr>
      <w:r w:rsidRPr="00AD48E3">
        <w:rPr>
          <w:rFonts w:eastAsia="Times New Roman" w:cs="Adobe Devanagari"/>
          <w:b/>
          <w:bCs/>
          <w:caps/>
          <w:spacing w:val="4"/>
          <w:sz w:val="24"/>
          <w:szCs w:val="24"/>
          <w:lang w:eastAsia="es-GT"/>
        </w:rPr>
        <w:t>Para aplicar una macro en lenguaje VBA en Excel con el fin de cumplir el objetivo de Filtrar en Excel, se requiere</w:t>
      </w:r>
      <w:r>
        <w:rPr>
          <w:rFonts w:eastAsia="Times New Roman" w:cs="Adobe Devanagari"/>
          <w:b/>
          <w:bCs/>
          <w:caps/>
          <w:spacing w:val="4"/>
          <w:sz w:val="24"/>
          <w:szCs w:val="24"/>
          <w:lang w:eastAsia="es-GT"/>
        </w:rPr>
        <w:t xml:space="preserve"> realizar los siguientes pasos:</w:t>
      </w:r>
    </w:p>
    <w:p w:rsidR="00AD48E3" w:rsidRPr="00AD48E3" w:rsidRDefault="00AD48E3" w:rsidP="00AD48E3">
      <w:pPr>
        <w:rPr>
          <w:rFonts w:eastAsia="Times New Roman" w:cs="Adobe Devanagari"/>
          <w:b/>
          <w:bCs/>
          <w:caps/>
          <w:spacing w:val="4"/>
          <w:sz w:val="24"/>
          <w:szCs w:val="24"/>
          <w:lang w:eastAsia="es-GT"/>
        </w:rPr>
      </w:pPr>
      <w:r w:rsidRPr="00AD48E3">
        <w:rPr>
          <w:rFonts w:eastAsia="Times New Roman" w:cs="Adobe Devanagari"/>
          <w:b/>
          <w:bCs/>
          <w:caps/>
          <w:spacing w:val="4"/>
          <w:sz w:val="24"/>
          <w:szCs w:val="24"/>
          <w:lang w:eastAsia="es-GT"/>
        </w:rPr>
        <w:t>Abrir el editor VBA para escribir la macro</w:t>
      </w:r>
    </w:p>
    <w:p w:rsidR="00AD48E3" w:rsidRPr="00AD48E3" w:rsidRDefault="00AD48E3" w:rsidP="00AD48E3">
      <w:pPr>
        <w:rPr>
          <w:rFonts w:eastAsia="Times New Roman" w:cs="Adobe Devanagari"/>
          <w:b/>
          <w:bCs/>
          <w:caps/>
          <w:spacing w:val="4"/>
          <w:sz w:val="24"/>
          <w:szCs w:val="24"/>
          <w:lang w:eastAsia="es-GT"/>
        </w:rPr>
      </w:pPr>
      <w:r w:rsidRPr="00AD48E3">
        <w:rPr>
          <w:rFonts w:eastAsia="Times New Roman" w:cs="Adobe Devanagari"/>
          <w:b/>
          <w:bCs/>
          <w:caps/>
          <w:spacing w:val="4"/>
          <w:sz w:val="24"/>
          <w:szCs w:val="24"/>
          <w:lang w:eastAsia="es-GT"/>
        </w:rPr>
        <w:t>Crear un nuevo módulo, si ya se cuenta con uno, sobre ese se puede codificar la necesidad</w:t>
      </w:r>
    </w:p>
    <w:p w:rsidR="00AD48E3" w:rsidRPr="00AD48E3" w:rsidRDefault="00AD48E3" w:rsidP="00AD48E3">
      <w:pPr>
        <w:rPr>
          <w:rFonts w:eastAsia="Times New Roman" w:cs="Adobe Devanagari"/>
          <w:b/>
          <w:bCs/>
          <w:caps/>
          <w:spacing w:val="4"/>
          <w:sz w:val="24"/>
          <w:szCs w:val="24"/>
          <w:lang w:eastAsia="es-GT"/>
        </w:rPr>
      </w:pPr>
      <w:r w:rsidRPr="00AD48E3">
        <w:rPr>
          <w:rFonts w:eastAsia="Times New Roman" w:cs="Adobe Devanagari"/>
          <w:b/>
          <w:bCs/>
          <w:caps/>
          <w:spacing w:val="4"/>
          <w:sz w:val="24"/>
          <w:szCs w:val="24"/>
          <w:lang w:eastAsia="es-GT"/>
        </w:rPr>
        <w:t>Asignar un nombre a la macro VBA en Excel</w:t>
      </w:r>
    </w:p>
    <w:p w:rsidR="00AD48E3" w:rsidRDefault="00AD48E3" w:rsidP="00AD48E3">
      <w:pPr>
        <w:rPr>
          <w:rFonts w:eastAsia="Times New Roman" w:cs="Adobe Devanagari"/>
          <w:b/>
          <w:bCs/>
          <w:caps/>
          <w:spacing w:val="4"/>
          <w:sz w:val="24"/>
          <w:szCs w:val="24"/>
          <w:lang w:eastAsia="es-GT"/>
        </w:rPr>
      </w:pPr>
      <w:r w:rsidRPr="00AD48E3">
        <w:rPr>
          <w:rFonts w:eastAsia="Times New Roman" w:cs="Adobe Devanagari"/>
          <w:b/>
          <w:bCs/>
          <w:caps/>
          <w:spacing w:val="4"/>
          <w:sz w:val="24"/>
          <w:szCs w:val="24"/>
          <w:lang w:eastAsia="es-GT"/>
        </w:rPr>
        <w:t>Definir todas las variables que se requieren para conseguir el objetivo de aplicar filtro en Excel con macros VBA</w:t>
      </w:r>
    </w:p>
    <w:p w:rsidR="00E50D55" w:rsidRPr="00AD48E3" w:rsidRDefault="00E50D55" w:rsidP="00AD48E3">
      <w:pPr>
        <w:rPr>
          <w:rFonts w:eastAsia="Times New Roman" w:cs="Adobe Devanagari"/>
          <w:b/>
          <w:bCs/>
          <w:caps/>
          <w:spacing w:val="4"/>
          <w:sz w:val="24"/>
          <w:szCs w:val="24"/>
          <w:lang w:eastAsia="es-GT"/>
        </w:rPr>
      </w:pPr>
    </w:p>
    <w:p w:rsidR="00AD48E3" w:rsidRDefault="00AD48E3" w:rsidP="00AD48E3">
      <w:pPr>
        <w:rPr>
          <w:rFonts w:eastAsia="Times New Roman" w:cs="Adobe Devanagari"/>
          <w:b/>
          <w:bCs/>
          <w:caps/>
          <w:spacing w:val="4"/>
          <w:sz w:val="24"/>
          <w:szCs w:val="24"/>
          <w:lang w:eastAsia="es-GT"/>
        </w:rPr>
      </w:pPr>
      <w:r w:rsidRPr="00AD48E3">
        <w:rPr>
          <w:rFonts w:eastAsia="Times New Roman" w:cs="Adobe Devanagari"/>
          <w:b/>
          <w:bCs/>
          <w:caps/>
          <w:spacing w:val="4"/>
          <w:sz w:val="24"/>
          <w:szCs w:val="24"/>
          <w:lang w:eastAsia="es-GT"/>
        </w:rPr>
        <w:t>Con base en el análisis, se aplica la lógica que se considere más apropiada para aplicarla a través de macros en Excel con código VBA.</w:t>
      </w:r>
    </w:p>
    <w:p w:rsidR="00E50D55" w:rsidRDefault="00E50D55" w:rsidP="00AD48E3">
      <w:pPr>
        <w:rPr>
          <w:rFonts w:eastAsia="Times New Roman" w:cs="Adobe Devanagari"/>
          <w:b/>
          <w:bCs/>
          <w:caps/>
          <w:spacing w:val="4"/>
          <w:sz w:val="24"/>
          <w:szCs w:val="24"/>
          <w:lang w:eastAsia="es-GT"/>
        </w:rPr>
      </w:pPr>
    </w:p>
    <w:p w:rsidR="00E50D55" w:rsidRPr="00AD48E3" w:rsidRDefault="00E50D55" w:rsidP="00AD48E3">
      <w:pPr>
        <w:rPr>
          <w:rFonts w:eastAsia="Times New Roman" w:cs="Adobe Devanagari"/>
          <w:b/>
          <w:bCs/>
          <w:caps/>
          <w:spacing w:val="4"/>
          <w:sz w:val="24"/>
          <w:szCs w:val="24"/>
          <w:lang w:eastAsia="es-GT"/>
        </w:rPr>
      </w:pPr>
    </w:p>
    <w:p w:rsidR="00AD48E3" w:rsidRDefault="00E50D55">
      <w:pPr>
        <w:rPr>
          <w:rFonts w:eastAsia="Times New Roman" w:cs="Adobe Devanagari"/>
          <w:b/>
          <w:bCs/>
          <w:caps/>
          <w:spacing w:val="4"/>
          <w:sz w:val="24"/>
          <w:szCs w:val="24"/>
          <w:lang w:eastAsia="es-GT"/>
        </w:rPr>
      </w:pPr>
      <w:r w:rsidRPr="00E50D55">
        <w:rPr>
          <w:rFonts w:eastAsia="Times New Roman" w:cs="Adobe Devanagari"/>
          <w:b/>
          <w:bCs/>
          <w:caps/>
          <w:spacing w:val="4"/>
          <w:sz w:val="24"/>
          <w:szCs w:val="24"/>
          <w:lang w:eastAsia="es-GT"/>
        </w:rPr>
        <w:t>uando grabas una macro, todo lo que selecciones o hagas se guardará, así que un simple error puede arruinarlo todo. Repasa los comandos que grabarás unas cuantas veces de tal manera que puedas hacerlos sin dudar y sin cometer errores.</w:t>
      </w:r>
    </w:p>
    <w:p w:rsidR="00E50D55" w:rsidRDefault="00E50D55">
      <w:pPr>
        <w:rPr>
          <w:rFonts w:eastAsia="Times New Roman" w:cs="Adobe Devanagari"/>
          <w:b/>
          <w:bCs/>
          <w:caps/>
          <w:spacing w:val="4"/>
          <w:sz w:val="24"/>
          <w:szCs w:val="24"/>
          <w:lang w:eastAsia="es-GT"/>
        </w:rPr>
      </w:pPr>
    </w:p>
    <w:p w:rsidR="00E50D55" w:rsidRDefault="00E50D55">
      <w:pPr>
        <w:rPr>
          <w:rFonts w:eastAsia="Times New Roman" w:cs="Adobe Devanagari"/>
          <w:b/>
          <w:bCs/>
          <w:caps/>
          <w:spacing w:val="4"/>
          <w:sz w:val="24"/>
          <w:szCs w:val="24"/>
          <w:lang w:eastAsia="es-GT"/>
        </w:rPr>
      </w:pPr>
      <w:r w:rsidRPr="00E50D55">
        <w:rPr>
          <w:rFonts w:eastAsia="Times New Roman" w:cs="Adobe Devanagari"/>
          <w:b/>
          <w:bCs/>
          <w:caps/>
          <w:spacing w:val="4"/>
          <w:sz w:val="24"/>
          <w:szCs w:val="24"/>
          <w:lang w:eastAsia="es-GT"/>
        </w:rPr>
        <w:t>Este se encuentra en la sección “Código” de la cinta. También puedes presionar las teclas</w:t>
      </w:r>
    </w:p>
    <w:p w:rsidR="00E50D55" w:rsidRPr="00E50D55" w:rsidRDefault="00E50D55" w:rsidP="00E50D55">
      <w:pPr>
        <w:rPr>
          <w:rFonts w:eastAsia="Times New Roman" w:cs="Adobe Devanagari"/>
          <w:b/>
          <w:bCs/>
          <w:caps/>
          <w:spacing w:val="4"/>
          <w:sz w:val="24"/>
          <w:szCs w:val="24"/>
          <w:lang w:eastAsia="es-GT"/>
        </w:rPr>
      </w:pPr>
      <w:r w:rsidRPr="00E50D55">
        <w:rPr>
          <w:rFonts w:eastAsia="Times New Roman" w:cs="Adobe Devanagari"/>
          <w:b/>
          <w:bCs/>
          <w:caps/>
          <w:spacing w:val="4"/>
          <w:sz w:val="24"/>
          <w:szCs w:val="24"/>
          <w:lang w:eastAsia="es-GT"/>
        </w:rPr>
        <w:t>de usar un nombre que puedas identificar fácilmente, sobre todo si vas a crear más de una.</w:t>
      </w:r>
    </w:p>
    <w:p w:rsidR="00E50D55" w:rsidRDefault="00E50D55" w:rsidP="00E50D55">
      <w:pPr>
        <w:rPr>
          <w:rFonts w:eastAsia="Times New Roman" w:cs="Adobe Devanagari"/>
          <w:b/>
          <w:bCs/>
          <w:caps/>
          <w:spacing w:val="4"/>
          <w:sz w:val="24"/>
          <w:szCs w:val="24"/>
          <w:lang w:eastAsia="es-GT"/>
        </w:rPr>
      </w:pPr>
      <w:r w:rsidRPr="00E50D55">
        <w:rPr>
          <w:rFonts w:eastAsia="Times New Roman" w:cs="Adobe Devanagari"/>
          <w:b/>
          <w:bCs/>
          <w:caps/>
          <w:spacing w:val="4"/>
          <w:sz w:val="24"/>
          <w:szCs w:val="24"/>
          <w:lang w:eastAsia="es-GT"/>
        </w:rPr>
        <w:t>También puedes añadir una descripción para explicar qué función cumple</w:t>
      </w:r>
    </w:p>
    <w:p w:rsidR="00E50D55" w:rsidRDefault="00E50D55" w:rsidP="00E50D55">
      <w:pPr>
        <w:rPr>
          <w:rFonts w:eastAsia="Times New Roman" w:cs="Adobe Devanagari"/>
          <w:b/>
          <w:bCs/>
          <w:caps/>
          <w:spacing w:val="4"/>
          <w:sz w:val="24"/>
          <w:szCs w:val="24"/>
          <w:lang w:eastAsia="es-GT"/>
        </w:rPr>
      </w:pPr>
    </w:p>
    <w:p w:rsidR="00E50D55" w:rsidRDefault="00E50D55" w:rsidP="00E50D55">
      <w:pPr>
        <w:rPr>
          <w:rFonts w:eastAsia="Times New Roman" w:cs="Adobe Devanagari"/>
          <w:b/>
          <w:bCs/>
          <w:caps/>
          <w:spacing w:val="4"/>
          <w:sz w:val="24"/>
          <w:szCs w:val="24"/>
          <w:lang w:eastAsia="es-GT"/>
        </w:rPr>
      </w:pPr>
      <w:r w:rsidRPr="00E50D55">
        <w:rPr>
          <w:rFonts w:eastAsia="Times New Roman" w:cs="Adobe Devanagari"/>
          <w:b/>
          <w:bCs/>
          <w:caps/>
          <w:spacing w:val="4"/>
          <w:sz w:val="24"/>
          <w:szCs w:val="24"/>
          <w:lang w:eastAsia="es-GT"/>
        </w:rPr>
        <w:lastRenderedPageBreak/>
        <w:t>Puedes asignar un atajo mediante el teclado para activar la macro fácilmente. Esto es opcional.</w:t>
      </w:r>
    </w:p>
    <w:p w:rsidR="00E50D55" w:rsidRDefault="00E50D55" w:rsidP="00E50D55">
      <w:pPr>
        <w:rPr>
          <w:rFonts w:eastAsia="Times New Roman" w:cs="Adobe Devanagari"/>
          <w:b/>
          <w:bCs/>
          <w:caps/>
          <w:spacing w:val="4"/>
          <w:sz w:val="24"/>
          <w:szCs w:val="24"/>
          <w:lang w:eastAsia="es-GT"/>
        </w:rPr>
      </w:pPr>
    </w:p>
    <w:p w:rsidR="00E50D55" w:rsidRDefault="00E50D55" w:rsidP="00E50D55">
      <w:pPr>
        <w:rPr>
          <w:rFonts w:eastAsia="Times New Roman" w:cs="Adobe Devanagari"/>
          <w:b/>
          <w:bCs/>
          <w:caps/>
          <w:spacing w:val="4"/>
          <w:sz w:val="24"/>
          <w:szCs w:val="24"/>
          <w:lang w:eastAsia="es-GT"/>
        </w:rPr>
      </w:pPr>
      <w:r w:rsidRPr="00E50D55">
        <w:rPr>
          <w:rFonts w:eastAsia="Times New Roman" w:cs="Adobe Devanagari"/>
          <w:b/>
          <w:bCs/>
          <w:caps/>
          <w:spacing w:val="4"/>
          <w:sz w:val="24"/>
          <w:szCs w:val="24"/>
          <w:lang w:eastAsia="es-GT"/>
        </w:rPr>
        <w:t>Si solo vas a usar la macro para la hoja de cálculo actual, deja marcada la opción “Este libro”. Si quieres que la macro esté disponible en cualquier hoja de cálculo que utilices, selecciona la opción “Libro de macros personal”.</w:t>
      </w:r>
    </w:p>
    <w:p w:rsidR="00E50D55" w:rsidRPr="00E50D55" w:rsidRDefault="00E50D55" w:rsidP="00E50D55">
      <w:pPr>
        <w:rPr>
          <w:rFonts w:eastAsia="Times New Roman" w:cs="Adobe Devanagari"/>
          <w:b/>
          <w:bCs/>
          <w:caps/>
          <w:spacing w:val="4"/>
          <w:sz w:val="24"/>
          <w:szCs w:val="24"/>
          <w:lang w:eastAsia="es-GT"/>
        </w:rPr>
      </w:pPr>
      <w:r w:rsidRPr="00E50D55">
        <w:rPr>
          <w:rFonts w:eastAsia="Times New Roman" w:cs="Adobe Devanagari"/>
          <w:b/>
          <w:bCs/>
          <w:caps/>
          <w:spacing w:val="4"/>
          <w:sz w:val="24"/>
          <w:szCs w:val="24"/>
          <w:lang w:eastAsia="es-GT"/>
        </w:rPr>
        <w:t>Considera que básicamente todo lo que hagas a partir de ahora se grabará y se añadirá a la macro. Por ejemplo, si escribes la fórmula para sumar A2 y B2 en la celda C7, al utilizar la macro en el futuro, siempre mostrará el resultado de la suma de A2 y B2 en la celda C7.</w:t>
      </w:r>
    </w:p>
    <w:p w:rsidR="00E50D55" w:rsidRDefault="00E50D55" w:rsidP="00E50D55">
      <w:pPr>
        <w:rPr>
          <w:rFonts w:eastAsia="Times New Roman" w:cs="Adobe Devanagari"/>
          <w:b/>
          <w:bCs/>
          <w:caps/>
          <w:spacing w:val="4"/>
          <w:sz w:val="24"/>
          <w:szCs w:val="24"/>
          <w:lang w:eastAsia="es-GT"/>
        </w:rPr>
      </w:pPr>
      <w:r w:rsidRPr="00E50D55">
        <w:rPr>
          <w:rFonts w:eastAsia="Times New Roman" w:cs="Adobe Devanagari"/>
          <w:b/>
          <w:bCs/>
          <w:caps/>
          <w:spacing w:val="4"/>
          <w:sz w:val="24"/>
          <w:szCs w:val="24"/>
          <w:lang w:eastAsia="es-GT"/>
        </w:rPr>
        <w:t>Las macros pueden ser bastante complejas y puedes utilizarlas hasta para abrir otros programas de Microsoft Office. Una vez que empieces a grabar, casi todo lo que hagas en Excel se añadirá a la macro.</w:t>
      </w:r>
    </w:p>
    <w:p w:rsidR="00E50D55" w:rsidRPr="00E50D55" w:rsidRDefault="00E50D55" w:rsidP="00E50D55">
      <w:pPr>
        <w:rPr>
          <w:rFonts w:eastAsia="Times New Roman" w:cs="Adobe Devanagari"/>
          <w:b/>
          <w:bCs/>
          <w:caps/>
          <w:spacing w:val="4"/>
          <w:sz w:val="24"/>
          <w:szCs w:val="24"/>
          <w:lang w:eastAsia="es-GT"/>
        </w:rPr>
      </w:pPr>
      <w:r w:rsidRPr="00E50D55">
        <w:rPr>
          <w:rFonts w:eastAsia="Times New Roman" w:cs="Adobe Devanagari"/>
          <w:b/>
          <w:bCs/>
          <w:caps/>
          <w:spacing w:val="4"/>
          <w:sz w:val="24"/>
          <w:szCs w:val="24"/>
          <w:lang w:eastAsia="es-GT"/>
        </w:rPr>
        <w:t>A fin de preservar las macros, tendrás que grabar el libro con un formato especial para macros de Excel.</w:t>
      </w:r>
    </w:p>
    <w:p w:rsidR="00E50D55" w:rsidRPr="00E50D55" w:rsidRDefault="00E50D55" w:rsidP="00E50D55">
      <w:pPr>
        <w:rPr>
          <w:rFonts w:eastAsia="Times New Roman" w:cs="Adobe Devanagari"/>
          <w:b/>
          <w:bCs/>
          <w:caps/>
          <w:spacing w:val="4"/>
          <w:sz w:val="24"/>
          <w:szCs w:val="24"/>
          <w:lang w:eastAsia="es-GT"/>
        </w:rPr>
      </w:pPr>
      <w:r w:rsidRPr="00E50D55">
        <w:rPr>
          <w:rFonts w:eastAsia="Times New Roman" w:cs="Adobe Devanagari"/>
          <w:b/>
          <w:bCs/>
          <w:caps/>
          <w:spacing w:val="4"/>
          <w:sz w:val="24"/>
          <w:szCs w:val="24"/>
          <w:lang w:eastAsia="es-GT"/>
        </w:rPr>
        <w:t>Haz clic en el menú “Archivo” y elige la opción guardar.</w:t>
      </w:r>
    </w:p>
    <w:p w:rsidR="00E50D55" w:rsidRPr="00E50D55" w:rsidRDefault="00E50D55" w:rsidP="00E50D55">
      <w:pPr>
        <w:rPr>
          <w:rFonts w:eastAsia="Times New Roman" w:cs="Adobe Devanagari"/>
          <w:b/>
          <w:bCs/>
          <w:caps/>
          <w:spacing w:val="4"/>
          <w:sz w:val="24"/>
          <w:szCs w:val="24"/>
          <w:lang w:eastAsia="es-GT"/>
        </w:rPr>
      </w:pPr>
      <w:r w:rsidRPr="00E50D55">
        <w:rPr>
          <w:rFonts w:eastAsia="Times New Roman" w:cs="Adobe Devanagari"/>
          <w:b/>
          <w:bCs/>
          <w:caps/>
          <w:spacing w:val="4"/>
          <w:sz w:val="24"/>
          <w:szCs w:val="24"/>
          <w:lang w:eastAsia="es-GT"/>
        </w:rPr>
        <w:t>Haz clic en el menú desplegable de “Tipo” que se encuentra bajo el campo del nombre del archivo.</w:t>
      </w:r>
    </w:p>
    <w:p w:rsidR="00E50D55" w:rsidRDefault="00E50D55" w:rsidP="00E50D55">
      <w:pPr>
        <w:rPr>
          <w:rFonts w:eastAsia="Times New Roman" w:cs="Adobe Devanagari"/>
          <w:b/>
          <w:bCs/>
          <w:caps/>
          <w:spacing w:val="4"/>
          <w:sz w:val="24"/>
          <w:szCs w:val="24"/>
          <w:lang w:eastAsia="es-GT"/>
        </w:rPr>
      </w:pPr>
      <w:r w:rsidRPr="00E50D55">
        <w:rPr>
          <w:rFonts w:eastAsia="Times New Roman" w:cs="Adobe Devanagari"/>
          <w:b/>
          <w:bCs/>
          <w:caps/>
          <w:spacing w:val="4"/>
          <w:sz w:val="24"/>
          <w:szCs w:val="24"/>
          <w:lang w:eastAsia="es-GT"/>
        </w:rPr>
        <w:t>Elige la opción “Libro de Excel habilitado para macros”.</w:t>
      </w:r>
    </w:p>
    <w:p w:rsidR="00E50D55" w:rsidRDefault="00E50D55" w:rsidP="00E50D55">
      <w:pPr>
        <w:rPr>
          <w:rFonts w:eastAsia="Times New Roman" w:cs="Adobe Devanagari"/>
          <w:b/>
          <w:bCs/>
          <w:caps/>
          <w:spacing w:val="4"/>
          <w:sz w:val="24"/>
          <w:szCs w:val="24"/>
          <w:lang w:eastAsia="es-GT"/>
        </w:rPr>
      </w:pPr>
    </w:p>
    <w:p w:rsidR="00E50D55" w:rsidRDefault="00E50D55" w:rsidP="00E50D55">
      <w:pPr>
        <w:rPr>
          <w:rFonts w:eastAsia="Times New Roman" w:cs="Adobe Devanagari"/>
          <w:b/>
          <w:bCs/>
          <w:caps/>
          <w:spacing w:val="4"/>
          <w:sz w:val="24"/>
          <w:szCs w:val="24"/>
          <w:lang w:eastAsia="es-GT"/>
        </w:rPr>
      </w:pPr>
    </w:p>
    <w:p w:rsidR="00E50D55" w:rsidRDefault="00E50D55">
      <w:pPr>
        <w:rPr>
          <w:noProof/>
          <w:lang w:eastAsia="es-GT"/>
        </w:rPr>
      </w:pPr>
      <w:r>
        <w:rPr>
          <w:noProof/>
          <w:lang w:eastAsia="es-GT"/>
        </w:rPr>
        <w:t xml:space="preserve">      </w:t>
      </w:r>
      <w:r>
        <w:rPr>
          <w:noProof/>
          <w:lang w:eastAsia="es-GT"/>
        </w:rPr>
        <w:drawing>
          <wp:inline distT="0" distB="0" distL="0" distR="0" wp14:anchorId="6FBFB633" wp14:editId="04951B21">
            <wp:extent cx="4610100" cy="2390775"/>
            <wp:effectExtent l="0" t="0" r="0" b="9525"/>
            <wp:docPr id="11" name="Imagen 11" descr="Resultado de imagen para Al hacerlo, empezarÃ¡s a grabar la 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Al hacerlo, empezarÃ¡s a grabar la macr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2098" cy="2391811"/>
                    </a:xfrm>
                    <a:prstGeom prst="rect">
                      <a:avLst/>
                    </a:prstGeom>
                    <a:noFill/>
                    <a:ln>
                      <a:noFill/>
                    </a:ln>
                  </pic:spPr>
                </pic:pic>
              </a:graphicData>
            </a:graphic>
          </wp:inline>
        </w:drawing>
      </w:r>
    </w:p>
    <w:p w:rsidR="00B010EA" w:rsidRDefault="00B010EA">
      <w:pPr>
        <w:rPr>
          <w:noProof/>
          <w:lang w:eastAsia="es-GT"/>
        </w:rPr>
      </w:pPr>
    </w:p>
    <w:p w:rsidR="00B010EA" w:rsidRPr="00B010EA" w:rsidRDefault="00B010EA">
      <w:pPr>
        <w:rPr>
          <w:rFonts w:ascii="Algerian" w:hAnsi="Algerian"/>
          <w:noProof/>
          <w:color w:val="C00000"/>
          <w:sz w:val="40"/>
          <w:szCs w:val="40"/>
          <w:lang w:eastAsia="es-GT"/>
        </w:rPr>
      </w:pPr>
      <w:r w:rsidRPr="00B010EA">
        <w:rPr>
          <w:rFonts w:ascii="Algerian" w:hAnsi="Algerian"/>
          <w:noProof/>
          <w:color w:val="C00000"/>
          <w:sz w:val="40"/>
          <w:szCs w:val="40"/>
          <w:lang w:eastAsia="es-GT"/>
        </w:rPr>
        <w:lastRenderedPageBreak/>
        <w:t>Ventajas para utilizar mzcro en excel:</w:t>
      </w:r>
    </w:p>
    <w:p w:rsidR="00B010EA" w:rsidRDefault="00B010EA" w:rsidP="00B010EA">
      <w:pPr>
        <w:rPr>
          <w:noProof/>
          <w:lang w:eastAsia="es-GT"/>
        </w:rPr>
      </w:pPr>
      <w:r>
        <w:rPr>
          <w:noProof/>
          <w:lang w:eastAsia="es-GT"/>
        </w:rPr>
        <w:t>Si se sienta delante de una pantalla de computadora todo el día creando informes en Microsoft Excel, conoce el poder de este paquete de software. Pero si aún no utiliza macros, no sabes la mitad de él. Las macros automatizan pulsaciones repetitivas y comunes que utilizan en Excel para crear y editar hojas de cálculo. Al reducir el número de pulsaciones de teclas para realizar comandos comunes, macros aceleración su producción y reducen el tiempo que hay que pasar mirando una hoja de cálculo electrónica cada día.</w:t>
      </w:r>
    </w:p>
    <w:p w:rsidR="00B010EA" w:rsidRDefault="00B010EA" w:rsidP="00B010EA">
      <w:pPr>
        <w:rPr>
          <w:noProof/>
          <w:lang w:eastAsia="es-GT"/>
        </w:rPr>
      </w:pPr>
    </w:p>
    <w:p w:rsidR="00B010EA" w:rsidRPr="00B010EA" w:rsidRDefault="00B010EA" w:rsidP="00B010EA">
      <w:pPr>
        <w:rPr>
          <w:noProof/>
          <w:color w:val="FF0000"/>
          <w:sz w:val="44"/>
          <w:szCs w:val="44"/>
          <w:lang w:eastAsia="es-GT"/>
        </w:rPr>
      </w:pPr>
      <w:r w:rsidRPr="00B010EA">
        <w:rPr>
          <w:noProof/>
          <w:color w:val="FF0000"/>
          <w:sz w:val="44"/>
          <w:szCs w:val="44"/>
          <w:lang w:eastAsia="es-GT"/>
        </w:rPr>
        <w:t>Conceptos básicos de macro</w:t>
      </w:r>
    </w:p>
    <w:p w:rsidR="00B010EA" w:rsidRDefault="00B010EA" w:rsidP="00B010EA">
      <w:pPr>
        <w:rPr>
          <w:noProof/>
          <w:lang w:eastAsia="es-GT"/>
        </w:rPr>
      </w:pPr>
      <w:r>
        <w:rPr>
          <w:noProof/>
          <w:lang w:eastAsia="es-GT"/>
        </w:rPr>
        <w:t>Una macro es un término para una serie de comandos y funciones que se almacenan en un módulo de Microsoft Visual Basic y pueden ejecutarse cada vez que necesite realizar la tarea asociada a esos comandos. Las macros se ejecutan en Microsoft Word, PowerPoint y Excel. Las macros pueden ser simples y complejas y se crean al grabar una serie de pulsaciones de teclas mediante el cuadro de diálogo macro.</w:t>
      </w:r>
    </w:p>
    <w:p w:rsidR="00B010EA" w:rsidRDefault="00B010EA" w:rsidP="00B010EA">
      <w:pPr>
        <w:rPr>
          <w:noProof/>
          <w:lang w:eastAsia="es-GT"/>
        </w:rPr>
      </w:pPr>
    </w:p>
    <w:p w:rsidR="00B010EA" w:rsidRPr="00B010EA" w:rsidRDefault="00B010EA" w:rsidP="00B010EA">
      <w:pPr>
        <w:rPr>
          <w:noProof/>
          <w:color w:val="FF0000"/>
          <w:sz w:val="48"/>
          <w:szCs w:val="48"/>
          <w:lang w:eastAsia="es-GT"/>
        </w:rPr>
      </w:pPr>
      <w:r w:rsidRPr="00B010EA">
        <w:rPr>
          <w:noProof/>
          <w:color w:val="FF0000"/>
          <w:sz w:val="48"/>
          <w:szCs w:val="48"/>
          <w:lang w:eastAsia="es-GT"/>
        </w:rPr>
        <w:t>Beneficios macro</w:t>
      </w:r>
    </w:p>
    <w:p w:rsidR="00B010EA" w:rsidRDefault="00B010EA" w:rsidP="00B010EA">
      <w:pPr>
        <w:rPr>
          <w:noProof/>
          <w:lang w:eastAsia="es-GT"/>
        </w:rPr>
      </w:pPr>
      <w:r>
        <w:rPr>
          <w:noProof/>
          <w:lang w:eastAsia="es-GT"/>
        </w:rPr>
        <w:t>Las macros ofrecen muchas ventajas a aquellos que decidan utilizarlos. Reducen la posibilidad de error humano que aumenta con la tareas y repetitivos, muchas pulsaciones de teclas. Macros de reducen la cantidad de tiempo que se debe gastar realizando tareas básicas de computación, liberando a los usuarios de problemas más complejos y la idea de generar actividades. También hacen cómputos complejos más fácil de realizar.</w:t>
      </w:r>
    </w:p>
    <w:p w:rsidR="00B010EA" w:rsidRDefault="00B010EA" w:rsidP="00B010EA">
      <w:pPr>
        <w:rPr>
          <w:noProof/>
          <w:lang w:eastAsia="es-GT"/>
        </w:rPr>
      </w:pPr>
    </w:p>
    <w:p w:rsidR="00B010EA" w:rsidRPr="00B010EA" w:rsidRDefault="00B010EA" w:rsidP="00B010EA">
      <w:pPr>
        <w:rPr>
          <w:noProof/>
          <w:color w:val="FF0000"/>
          <w:sz w:val="48"/>
          <w:szCs w:val="48"/>
          <w:lang w:eastAsia="es-GT"/>
        </w:rPr>
      </w:pPr>
      <w:r w:rsidRPr="00B010EA">
        <w:rPr>
          <w:noProof/>
          <w:color w:val="FF0000"/>
          <w:sz w:val="48"/>
          <w:szCs w:val="48"/>
          <w:lang w:eastAsia="es-GT"/>
        </w:rPr>
        <w:t>Uso de Macros</w:t>
      </w:r>
    </w:p>
    <w:p w:rsidR="00B010EA" w:rsidRDefault="00B010EA" w:rsidP="00B010EA">
      <w:pPr>
        <w:rPr>
          <w:noProof/>
          <w:lang w:eastAsia="es-GT"/>
        </w:rPr>
      </w:pPr>
      <w:r>
        <w:rPr>
          <w:noProof/>
          <w:lang w:eastAsia="es-GT"/>
        </w:rPr>
        <w:t>Una de las ventajas de las macros es que son fáciles de crear, almacenar y utilizar. Macros grabación las pulsaciones de sus teclado mientras trabajas. Incluso puede asignar un botón de teclado a una macro para que funciones comunes como formato celdas de texto, agregar fórmulas a hojas de cálculo, asignar filas a un objetivo y formato de la información en filas y columnas coincidentes.</w:t>
      </w:r>
    </w:p>
    <w:p w:rsidR="00B010EA" w:rsidRPr="00B010EA" w:rsidRDefault="00B010EA" w:rsidP="00B010EA">
      <w:pPr>
        <w:rPr>
          <w:noProof/>
          <w:color w:val="FF0000"/>
          <w:lang w:eastAsia="es-GT"/>
        </w:rPr>
      </w:pPr>
    </w:p>
    <w:p w:rsidR="00B010EA" w:rsidRPr="00EB492D" w:rsidRDefault="00B010EA" w:rsidP="00B010EA">
      <w:pPr>
        <w:rPr>
          <w:noProof/>
          <w:color w:val="FF0000"/>
          <w:sz w:val="48"/>
          <w:szCs w:val="48"/>
          <w:lang w:eastAsia="es-GT"/>
        </w:rPr>
      </w:pPr>
      <w:r w:rsidRPr="00EB492D">
        <w:rPr>
          <w:noProof/>
          <w:color w:val="FF0000"/>
          <w:sz w:val="48"/>
          <w:szCs w:val="48"/>
          <w:lang w:eastAsia="es-GT"/>
        </w:rPr>
        <w:t>Edición de Macros</w:t>
      </w:r>
    </w:p>
    <w:p w:rsidR="00B010EA" w:rsidRPr="00B010EA" w:rsidRDefault="00B010EA" w:rsidP="00B010EA">
      <w:pPr>
        <w:rPr>
          <w:noProof/>
          <w:lang w:eastAsia="es-GT"/>
        </w:rPr>
      </w:pPr>
      <w:r>
        <w:rPr>
          <w:noProof/>
          <w:lang w:eastAsia="es-GT"/>
        </w:rPr>
        <w:t xml:space="preserve">Hacer cambios a una macro es tan fácil como configurar uno. Las macros no son estáticas. Una vez grabarlas, se pueden modificar fácilmente para satisfacer más eficazmente sus necesidades. </w:t>
      </w:r>
      <w:r>
        <w:rPr>
          <w:noProof/>
          <w:lang w:eastAsia="es-GT"/>
        </w:rPr>
        <w:lastRenderedPageBreak/>
        <w:t>Después de grabar una macro, puede ver, cambiar y corregir errores en el código de que Microsoft escribió para él en Editor de Visual Basic de Microsoft. Microsoft ofrece un montón de en el programa ayudar a principiantes guía a través del proceso de edición de código de macro. Rápidamente aprenderá a copiar las macros de una hoja de cálculo a otra, compartir macros entre libros con varios usuarios y mucho m</w:t>
      </w:r>
    </w:p>
    <w:p w:rsidR="00B010EA" w:rsidRPr="00AD48E3" w:rsidRDefault="00EB492D">
      <w:pPr>
        <w:rPr>
          <w:rFonts w:eastAsia="Times New Roman" w:cs="Adobe Devanagari"/>
          <w:b/>
          <w:bCs/>
          <w:caps/>
          <w:spacing w:val="4"/>
          <w:sz w:val="24"/>
          <w:szCs w:val="24"/>
          <w:lang w:eastAsia="es-GT"/>
        </w:rPr>
      </w:pPr>
      <w:bookmarkStart w:id="0" w:name="_GoBack"/>
      <w:bookmarkEnd w:id="0"/>
      <w:r w:rsidRPr="00EB492D">
        <w:rPr>
          <w:rFonts w:eastAsia="Times New Roman" w:cs="Adobe Devanagari"/>
          <w:b/>
          <w:bCs/>
          <w:caps/>
          <w:noProof/>
          <w:spacing w:val="4"/>
          <w:sz w:val="24"/>
          <w:szCs w:val="24"/>
          <w:lang w:eastAsia="es-GT"/>
        </w:rPr>
        <w:drawing>
          <wp:anchor distT="0" distB="0" distL="114300" distR="114300" simplePos="0" relativeHeight="251658240" behindDoc="1" locked="0" layoutInCell="1" allowOverlap="1">
            <wp:simplePos x="0" y="0"/>
            <wp:positionH relativeFrom="margin">
              <wp:align>center</wp:align>
            </wp:positionH>
            <wp:positionV relativeFrom="paragraph">
              <wp:posOffset>926465</wp:posOffset>
            </wp:positionV>
            <wp:extent cx="3609975" cy="3724275"/>
            <wp:effectExtent l="0" t="0" r="0" b="0"/>
            <wp:wrapNone/>
            <wp:docPr id="2" name="Imagen 2" descr="La Esta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Estanc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9975" cy="37242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010EA" w:rsidRPr="00AD48E3" w:rsidSect="009F0AD1">
      <w:pgSz w:w="12240" w:h="15840"/>
      <w:pgMar w:top="1417" w:right="1701" w:bottom="1417" w:left="1701" w:header="708" w:footer="708" w:gutter="0"/>
      <w:pgBorders w:offsetFrom="page">
        <w:top w:val="whiteFlowers" w:sz="24" w:space="24" w:color="auto"/>
        <w:left w:val="whiteFlowers" w:sz="24" w:space="24" w:color="auto"/>
        <w:bottom w:val="whiteFlowers" w:sz="24" w:space="24" w:color="auto"/>
        <w:right w:val="whiteFlower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dobe Devanagari">
    <w:panose1 w:val="00000000000000000000"/>
    <w:charset w:val="00"/>
    <w:family w:val="roman"/>
    <w:notTrueType/>
    <w:pitch w:val="variable"/>
    <w:sig w:usb0="A00080EF"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A8"/>
    <w:rsid w:val="001E7458"/>
    <w:rsid w:val="007F323C"/>
    <w:rsid w:val="009F0AD1"/>
    <w:rsid w:val="00AD48E3"/>
    <w:rsid w:val="00B010EA"/>
    <w:rsid w:val="00B839A8"/>
    <w:rsid w:val="00E50D55"/>
    <w:rsid w:val="00EB492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39588-5BFA-4295-998E-591FB192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87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721</Words>
  <Characters>3971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3</cp:revision>
  <dcterms:created xsi:type="dcterms:W3CDTF">2018-06-25T16:06:00Z</dcterms:created>
  <dcterms:modified xsi:type="dcterms:W3CDTF">2018-06-25T16:57:00Z</dcterms:modified>
</cp:coreProperties>
</file>