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0DFF" w:rsidRPr="00234B51" w:rsidRDefault="007D0DFF" w:rsidP="007D0DFF">
      <w:pPr>
        <w:jc w:val="both"/>
        <w:rPr>
          <w:rFonts w:ascii="Times New Roman" w:hAnsi="Times New Roman" w:cs="Times New Roman"/>
          <w:b/>
          <w:sz w:val="28"/>
          <w:szCs w:val="28"/>
        </w:rPr>
      </w:pPr>
      <w:proofErr w:type="spellStart"/>
      <w:r w:rsidRPr="00234B51">
        <w:rPr>
          <w:rFonts w:ascii="Times New Roman" w:hAnsi="Times New Roman" w:cs="Times New Roman"/>
          <w:b/>
          <w:sz w:val="28"/>
          <w:szCs w:val="28"/>
        </w:rPr>
        <w:t>Stablecoins</w:t>
      </w:r>
      <w:proofErr w:type="spellEnd"/>
      <w:r w:rsidRPr="00234B51">
        <w:rPr>
          <w:rFonts w:ascii="Times New Roman" w:hAnsi="Times New Roman" w:cs="Times New Roman"/>
          <w:b/>
          <w:sz w:val="28"/>
          <w:szCs w:val="28"/>
        </w:rPr>
        <w:t xml:space="preserve">: What They Are and Why They Matter </w:t>
      </w:r>
      <w:r w:rsidR="00234B51" w:rsidRPr="00234B51">
        <w:rPr>
          <w:rFonts w:ascii="Times New Roman" w:hAnsi="Times New Roman" w:cs="Times New Roman"/>
          <w:b/>
          <w:sz w:val="28"/>
          <w:szCs w:val="28"/>
        </w:rPr>
        <w:t>Subtitle</w:t>
      </w:r>
    </w:p>
    <w:p w:rsidR="007D0DFF" w:rsidRPr="001834C1" w:rsidRDefault="007D0DFF" w:rsidP="007D0DFF">
      <w:pPr>
        <w:jc w:val="both"/>
        <w:rPr>
          <w:rFonts w:ascii="Times New Roman" w:hAnsi="Times New Roman" w:cs="Times New Roman"/>
          <w:sz w:val="24"/>
          <w:szCs w:val="24"/>
        </w:rPr>
      </w:pPr>
      <w:r w:rsidRPr="001834C1">
        <w:rPr>
          <w:rFonts w:ascii="Times New Roman" w:hAnsi="Times New Roman" w:cs="Times New Roman"/>
          <w:sz w:val="24"/>
          <w:szCs w:val="24"/>
        </w:rPr>
        <w:t>Stability is a precious thing in the volatile cryptocurrency markets.</w:t>
      </w:r>
      <w:r w:rsidR="001834C1" w:rsidRPr="001834C1">
        <w:rPr>
          <w:rFonts w:ascii="Times New Roman" w:hAnsi="Times New Roman" w:cs="Times New Roman"/>
          <w:sz w:val="24"/>
          <w:szCs w:val="24"/>
        </w:rPr>
        <w:t xml:space="preserve"> </w:t>
      </w:r>
      <w:r w:rsidR="001834C1" w:rsidRPr="001834C1">
        <w:rPr>
          <w:rFonts w:ascii="Times New Roman" w:hAnsi="Times New Roman" w:cs="Times New Roman"/>
          <w:sz w:val="24"/>
          <w:szCs w:val="24"/>
        </w:rPr>
        <w:t xml:space="preserve">They </w:t>
      </w:r>
      <w:r w:rsidR="001834C1" w:rsidRPr="001834C1">
        <w:rPr>
          <w:rFonts w:ascii="Times New Roman" w:hAnsi="Times New Roman" w:cs="Times New Roman"/>
          <w:color w:val="202124"/>
          <w:sz w:val="24"/>
          <w:szCs w:val="24"/>
          <w:shd w:val="clear" w:color="auto" w:fill="FFFFFF"/>
        </w:rPr>
        <w:t>are </w:t>
      </w:r>
      <w:r w:rsidR="001834C1" w:rsidRPr="001834C1">
        <w:rPr>
          <w:rFonts w:ascii="Times New Roman" w:hAnsi="Times New Roman" w:cs="Times New Roman"/>
          <w:bCs/>
          <w:color w:val="202124"/>
          <w:sz w:val="24"/>
          <w:szCs w:val="24"/>
          <w:shd w:val="clear" w:color="auto" w:fill="FFFFFF"/>
        </w:rPr>
        <w:t>digital assets at times referred as token or coins</w:t>
      </w:r>
      <w:r w:rsidR="001834C1">
        <w:rPr>
          <w:rFonts w:ascii="Times New Roman" w:hAnsi="Times New Roman" w:cs="Times New Roman"/>
          <w:bCs/>
          <w:color w:val="202124"/>
          <w:sz w:val="24"/>
          <w:szCs w:val="24"/>
          <w:shd w:val="clear" w:color="auto" w:fill="FFFFFF"/>
        </w:rPr>
        <w:t>,</w:t>
      </w:r>
      <w:bookmarkStart w:id="0" w:name="_GoBack"/>
      <w:bookmarkEnd w:id="0"/>
      <w:r w:rsidR="001834C1" w:rsidRPr="001834C1">
        <w:rPr>
          <w:rFonts w:ascii="Times New Roman" w:hAnsi="Times New Roman" w:cs="Times New Roman"/>
          <w:color w:val="202124"/>
          <w:sz w:val="24"/>
          <w:szCs w:val="24"/>
          <w:shd w:val="clear" w:color="auto" w:fill="FFFFFF"/>
        </w:rPr>
        <w:t xml:space="preserve"> which are designed to keep their value.</w:t>
      </w:r>
      <w:r w:rsidRPr="001834C1">
        <w:rPr>
          <w:rFonts w:ascii="Times New Roman" w:hAnsi="Times New Roman" w:cs="Times New Roman"/>
          <w:sz w:val="24"/>
          <w:szCs w:val="24"/>
        </w:rPr>
        <w:t xml:space="preserve"> For many crypto enthusiasts and investors, there is only one word that adequately describes the market: volatile.</w:t>
      </w:r>
      <w:r w:rsidR="001834C1" w:rsidRPr="001834C1">
        <w:rPr>
          <w:rFonts w:ascii="Times New Roman" w:hAnsi="Times New Roman" w:cs="Times New Roman"/>
          <w:sz w:val="24"/>
          <w:szCs w:val="24"/>
        </w:rPr>
        <w:t xml:space="preserve"> </w:t>
      </w:r>
    </w:p>
    <w:p w:rsidR="00234B51" w:rsidRPr="001834C1" w:rsidRDefault="00234B51" w:rsidP="007D0DFF">
      <w:pPr>
        <w:jc w:val="both"/>
        <w:rPr>
          <w:rFonts w:ascii="Times New Roman" w:hAnsi="Times New Roman" w:cs="Times New Roman"/>
          <w:sz w:val="24"/>
          <w:szCs w:val="24"/>
        </w:rPr>
      </w:pPr>
      <w:r w:rsidRPr="001834C1">
        <w:rPr>
          <w:rFonts w:ascii="Times New Roman" w:hAnsi="Times New Roman" w:cs="Times New Roman"/>
          <w:sz w:val="24"/>
          <w:szCs w:val="24"/>
        </w:rPr>
        <w:t>And although volatility contributes to many of the major gains in the cryptocurrency market, it is also responsible for its most painful losses. But there is another important reason why cryptocurrency developers are interested in their betting against volatility.</w:t>
      </w:r>
    </w:p>
    <w:p w:rsidR="007D0DFF" w:rsidRPr="00234B51" w:rsidRDefault="007D0DFF" w:rsidP="007D0DFF">
      <w:pPr>
        <w:jc w:val="both"/>
        <w:rPr>
          <w:rFonts w:ascii="Times New Roman" w:hAnsi="Times New Roman" w:cs="Times New Roman"/>
          <w:sz w:val="24"/>
          <w:szCs w:val="24"/>
        </w:rPr>
      </w:pPr>
      <w:r w:rsidRPr="001834C1">
        <w:rPr>
          <w:rFonts w:ascii="Times New Roman" w:hAnsi="Times New Roman" w:cs="Times New Roman"/>
          <w:sz w:val="24"/>
          <w:szCs w:val="24"/>
        </w:rPr>
        <w:t>Regulation is one of the main challenges</w:t>
      </w:r>
      <w:r w:rsidRPr="00234B51">
        <w:rPr>
          <w:rFonts w:ascii="Times New Roman" w:hAnsi="Times New Roman" w:cs="Times New Roman"/>
          <w:sz w:val="24"/>
          <w:szCs w:val="24"/>
        </w:rPr>
        <w:t xml:space="preserve"> that cryptocurrencies have yet to adequately address on a large scale. Until a robust regulatory solution for cryptocurrencies is in place, volatility is likely to remain part of the cryptocurrency experience.</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But what if there was a way to develop cryptocurrencies that guard against volatility? What if they could regulate their own volatility? Enter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a cryptocurrency that has stable price characteristics and is believed to maintain a stable value.</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The safe promise offered by the </w:t>
      </w:r>
      <w:proofErr w:type="spellStart"/>
      <w:r w:rsidRPr="00234B51">
        <w:rPr>
          <w:rFonts w:ascii="Times New Roman" w:hAnsi="Times New Roman" w:cs="Times New Roman"/>
          <w:sz w:val="24"/>
          <w:szCs w:val="24"/>
        </w:rPr>
        <w:t>stablecoin</w:t>
      </w:r>
      <w:proofErr w:type="spellEnd"/>
      <w:r w:rsidRPr="00234B51">
        <w:rPr>
          <w:rFonts w:ascii="Times New Roman" w:hAnsi="Times New Roman" w:cs="Times New Roman"/>
          <w:sz w:val="24"/>
          <w:szCs w:val="24"/>
        </w:rPr>
        <w:t xml:space="preserve"> has made investors see them as an answer to the problems of </w:t>
      </w:r>
      <w:r w:rsidR="00234B51" w:rsidRPr="00234B51">
        <w:rPr>
          <w:rFonts w:ascii="Times New Roman" w:hAnsi="Times New Roman" w:cs="Times New Roman"/>
          <w:sz w:val="24"/>
          <w:szCs w:val="24"/>
        </w:rPr>
        <w:t>the cryptocurrency crash experienced mid this year</w:t>
      </w:r>
      <w:r w:rsidRPr="00234B51">
        <w:rPr>
          <w:rFonts w:ascii="Times New Roman" w:hAnsi="Times New Roman" w:cs="Times New Roman"/>
          <w:sz w:val="24"/>
          <w:szCs w:val="24"/>
        </w:rPr>
        <w:t>; Let's take a look at the pros and cons of what this form of cryptocurrency has to offer.</w:t>
      </w:r>
    </w:p>
    <w:p w:rsidR="007D0DFF" w:rsidRPr="00234B51" w:rsidRDefault="007D0DFF" w:rsidP="007D0DFF">
      <w:pPr>
        <w:jc w:val="both"/>
        <w:rPr>
          <w:rFonts w:ascii="Times New Roman" w:hAnsi="Times New Roman" w:cs="Times New Roman"/>
          <w:sz w:val="24"/>
          <w:szCs w:val="24"/>
        </w:rPr>
      </w:pPr>
      <w:proofErr w:type="spellStart"/>
      <w:r w:rsidRPr="00234B51">
        <w:rPr>
          <w:rFonts w:ascii="Times New Roman" w:hAnsi="Times New Roman" w:cs="Times New Roman"/>
          <w:b/>
          <w:sz w:val="24"/>
          <w:szCs w:val="24"/>
        </w:rPr>
        <w:t>Stablecoins</w:t>
      </w:r>
      <w:proofErr w:type="spellEnd"/>
      <w:r w:rsidRPr="00234B51">
        <w:rPr>
          <w:rFonts w:ascii="Times New Roman" w:hAnsi="Times New Roman" w:cs="Times New Roman"/>
          <w:b/>
          <w:sz w:val="24"/>
          <w:szCs w:val="24"/>
        </w:rPr>
        <w:t xml:space="preserve"> Tie Their Value to Collateral</w:t>
      </w:r>
      <w:r w:rsidRPr="00234B51">
        <w:rPr>
          <w:rFonts w:ascii="Times New Roman" w:hAnsi="Times New Roman" w:cs="Times New Roman"/>
          <w:sz w:val="24"/>
          <w:szCs w:val="24"/>
        </w:rPr>
        <w:t xml:space="preserve"> </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There is an essential difference between decentralized cryptocurrenc</w:t>
      </w:r>
      <w:r w:rsidR="00234B51" w:rsidRPr="00234B51">
        <w:rPr>
          <w:rFonts w:ascii="Times New Roman" w:hAnsi="Times New Roman" w:cs="Times New Roman"/>
          <w:sz w:val="24"/>
          <w:szCs w:val="24"/>
        </w:rPr>
        <w:t xml:space="preserve">ies like Bitcoin, </w:t>
      </w:r>
      <w:proofErr w:type="spellStart"/>
      <w:r w:rsidR="00234B51" w:rsidRPr="00234B51">
        <w:rPr>
          <w:rFonts w:ascii="Times New Roman" w:hAnsi="Times New Roman" w:cs="Times New Roman"/>
          <w:sz w:val="24"/>
          <w:szCs w:val="24"/>
        </w:rPr>
        <w:t>Ethereum</w:t>
      </w:r>
      <w:proofErr w:type="spellEnd"/>
      <w:r w:rsidR="00234B51" w:rsidRPr="00234B51">
        <w:rPr>
          <w:rFonts w:ascii="Times New Roman" w:hAnsi="Times New Roman" w:cs="Times New Roman"/>
          <w:sz w:val="24"/>
          <w:szCs w:val="24"/>
        </w:rPr>
        <w:t xml:space="preserve">, and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xml:space="preserve">. Where decentralized cryptocurrencies earn their value solely through use and speculation,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xml:space="preserve"> are tied to some kind of real-world value independent of those factors.</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This makes them far less likely to suffer from serious crashes, but it also controls their climb in value by discouraging speculation. There are limits to how stable any currency can be – a perfectly stable currency would never appreciate or depreciate in value – but there are ways to limit the disastrous effects of a Wild West-style market where anything goes.</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Many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xml:space="preserve"> look to traditionally stable investments and create digital variants on cryptocurrency markets. A cryptocurrency developer can technically do this by simply purchasing securities on a one-to-one basis for every token user’s purchase. </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This is why some cryptocurrency professionals use the term tokenized securities to refer to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xml:space="preserve">. The idea remains that the security itself is a real-world commodity and that its ownership is represented through a cryptocurrency system. </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This makes </w:t>
      </w:r>
      <w:proofErr w:type="spellStart"/>
      <w:r w:rsidRPr="00234B51">
        <w:rPr>
          <w:rFonts w:ascii="Times New Roman" w:hAnsi="Times New Roman" w:cs="Times New Roman"/>
          <w:sz w:val="24"/>
          <w:szCs w:val="24"/>
        </w:rPr>
        <w:t>stablecoin</w:t>
      </w:r>
      <w:proofErr w:type="spellEnd"/>
      <w:r w:rsidRPr="00234B51">
        <w:rPr>
          <w:rFonts w:ascii="Times New Roman" w:hAnsi="Times New Roman" w:cs="Times New Roman"/>
          <w:sz w:val="24"/>
          <w:szCs w:val="24"/>
        </w:rPr>
        <w:t xml:space="preserve"> trading somewhat similar to commodity trading - when a commodity trader purchases a quantity of crude oil, gold, or live cattle, he or she has no intention of ever actually coming into possession of that commodity. </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Instead, the commodity is collateral for the specified value of the transaction. This allows traders to enter into futures contracts, where two parties agree to purchase a commodity at a specific price and time. </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lastRenderedPageBreak/>
        <w:t xml:space="preserve">Complex derivatives and financial instruments are not yet part of the </w:t>
      </w:r>
      <w:proofErr w:type="spellStart"/>
      <w:r w:rsidRPr="00234B51">
        <w:rPr>
          <w:rFonts w:ascii="Times New Roman" w:hAnsi="Times New Roman" w:cs="Times New Roman"/>
          <w:sz w:val="24"/>
          <w:szCs w:val="24"/>
        </w:rPr>
        <w:t>stablecoin</w:t>
      </w:r>
      <w:proofErr w:type="spellEnd"/>
      <w:r w:rsidRPr="00234B51">
        <w:rPr>
          <w:rFonts w:ascii="Times New Roman" w:hAnsi="Times New Roman" w:cs="Times New Roman"/>
          <w:sz w:val="24"/>
          <w:szCs w:val="24"/>
        </w:rPr>
        <w:t xml:space="preserve"> ecosystem, but they soon could be. This is what </w:t>
      </w:r>
      <w:r w:rsidR="00234B51" w:rsidRPr="00234B51">
        <w:rPr>
          <w:rFonts w:ascii="Times New Roman" w:hAnsi="Times New Roman" w:cs="Times New Roman"/>
          <w:sz w:val="24"/>
          <w:szCs w:val="24"/>
        </w:rPr>
        <w:t>we plan</w:t>
      </w:r>
      <w:r w:rsidRPr="00234B51">
        <w:rPr>
          <w:rFonts w:ascii="Times New Roman" w:hAnsi="Times New Roman" w:cs="Times New Roman"/>
          <w:sz w:val="24"/>
          <w:szCs w:val="24"/>
        </w:rPr>
        <w:t xml:space="preserve"> on doing, and its implementation will be a signal that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xml:space="preserve"> occupy a recognizable niche as digital commodities ready for trading. </w:t>
      </w:r>
    </w:p>
    <w:p w:rsidR="007D0DFF" w:rsidRPr="00234B51" w:rsidRDefault="007D0DFF" w:rsidP="007D0DFF">
      <w:pPr>
        <w:jc w:val="both"/>
        <w:rPr>
          <w:rFonts w:ascii="Times New Roman" w:hAnsi="Times New Roman" w:cs="Times New Roman"/>
          <w:b/>
          <w:sz w:val="24"/>
          <w:szCs w:val="24"/>
        </w:rPr>
      </w:pPr>
      <w:proofErr w:type="spellStart"/>
      <w:r w:rsidRPr="00234B51">
        <w:rPr>
          <w:rFonts w:ascii="Times New Roman" w:hAnsi="Times New Roman" w:cs="Times New Roman"/>
          <w:b/>
          <w:sz w:val="24"/>
          <w:szCs w:val="24"/>
        </w:rPr>
        <w:t>Stablecoin</w:t>
      </w:r>
      <w:proofErr w:type="spellEnd"/>
      <w:r w:rsidRPr="00234B51">
        <w:rPr>
          <w:rFonts w:ascii="Times New Roman" w:hAnsi="Times New Roman" w:cs="Times New Roman"/>
          <w:b/>
          <w:sz w:val="24"/>
          <w:szCs w:val="24"/>
        </w:rPr>
        <w:t xml:space="preserve"> Risks </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While the point of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xml:space="preserve"> is to reduce risk due to volatility, they do come with their own set of concerns. First and foremost is the mechanism that ties each coin to a traded security. Tether is one of the most well-known and popularly traded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xml:space="preserve">, but it is facing increased scrutiny by regulators. Although Tether claims that all of its holdings are backed by a single U.S. dollar, there is little evidence to support that claim. </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Regardless of whether Tether is making good on its promise to tie the coin’s value to collateral, the same argument goes for the vast majority of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xml:space="preserve">. Traders should be wary in situations where there is nothing to stop a dishonest </w:t>
      </w:r>
      <w:proofErr w:type="spellStart"/>
      <w:r w:rsidRPr="00234B51">
        <w:rPr>
          <w:rFonts w:ascii="Times New Roman" w:hAnsi="Times New Roman" w:cs="Times New Roman"/>
          <w:sz w:val="24"/>
          <w:szCs w:val="24"/>
        </w:rPr>
        <w:t>stablecoin</w:t>
      </w:r>
      <w:proofErr w:type="spellEnd"/>
      <w:r w:rsidRPr="00234B51">
        <w:rPr>
          <w:rFonts w:ascii="Times New Roman" w:hAnsi="Times New Roman" w:cs="Times New Roman"/>
          <w:sz w:val="24"/>
          <w:szCs w:val="24"/>
        </w:rPr>
        <w:t xml:space="preserve"> provider from simply saying that their coins are backed by security and then doing nothing about it. </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This situation would be the cryptocurrency version of a Bernie Madoff-style Ponzi scheme, where a scam artist misrepresents an investment fund’s backing and simply collects money from people. Cryptocurrency traders still need to do their due diligence and make sure their coin providers are fulfilling their half of every purchase. </w:t>
      </w:r>
    </w:p>
    <w:p w:rsidR="007D0DFF" w:rsidRPr="00234B51" w:rsidRDefault="007D0DFF" w:rsidP="007D0DFF">
      <w:pPr>
        <w:jc w:val="both"/>
        <w:rPr>
          <w:rFonts w:ascii="Times New Roman" w:hAnsi="Times New Roman" w:cs="Times New Roman"/>
          <w:b/>
          <w:sz w:val="24"/>
          <w:szCs w:val="24"/>
        </w:rPr>
      </w:pPr>
      <w:proofErr w:type="spellStart"/>
      <w:r w:rsidRPr="00234B51">
        <w:rPr>
          <w:rFonts w:ascii="Times New Roman" w:hAnsi="Times New Roman" w:cs="Times New Roman"/>
          <w:b/>
          <w:sz w:val="24"/>
          <w:szCs w:val="24"/>
        </w:rPr>
        <w:t>Stablecoins</w:t>
      </w:r>
      <w:proofErr w:type="spellEnd"/>
      <w:r w:rsidRPr="00234B51">
        <w:rPr>
          <w:rFonts w:ascii="Times New Roman" w:hAnsi="Times New Roman" w:cs="Times New Roman"/>
          <w:b/>
          <w:sz w:val="24"/>
          <w:szCs w:val="24"/>
        </w:rPr>
        <w:t xml:space="preserve"> Play an Important Role in Cryptocurrency Markets</w:t>
      </w:r>
    </w:p>
    <w:p w:rsidR="007D0DFF"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In the world of investment trading, there are low-risk, low-return securities like U.S. Treasury bonds, and there are high-risk, high-return securities like real estate and leveraged exchange-traded funds. Professional investors always recommend diversifying your portfolio to include some of both. </w:t>
      </w:r>
    </w:p>
    <w:p w:rsidR="004E283B" w:rsidRPr="00234B51" w:rsidRDefault="007D0DFF" w:rsidP="007D0DFF">
      <w:pPr>
        <w:jc w:val="both"/>
        <w:rPr>
          <w:rFonts w:ascii="Times New Roman" w:hAnsi="Times New Roman" w:cs="Times New Roman"/>
          <w:sz w:val="24"/>
          <w:szCs w:val="24"/>
        </w:rPr>
      </w:pPr>
      <w:r w:rsidRPr="00234B51">
        <w:rPr>
          <w:rFonts w:ascii="Times New Roman" w:hAnsi="Times New Roman" w:cs="Times New Roman"/>
          <w:sz w:val="24"/>
          <w:szCs w:val="24"/>
        </w:rPr>
        <w:t xml:space="preserve">Since the emergence of Bitcoin in 2009, the cryptocurrency ecosystem has largely been of the high-risk, high-return variety. </w:t>
      </w:r>
      <w:proofErr w:type="spellStart"/>
      <w:r w:rsidRPr="00234B51">
        <w:rPr>
          <w:rFonts w:ascii="Times New Roman" w:hAnsi="Times New Roman" w:cs="Times New Roman"/>
          <w:sz w:val="24"/>
          <w:szCs w:val="24"/>
        </w:rPr>
        <w:t>Stablecoins</w:t>
      </w:r>
      <w:proofErr w:type="spellEnd"/>
      <w:r w:rsidRPr="00234B51">
        <w:rPr>
          <w:rFonts w:ascii="Times New Roman" w:hAnsi="Times New Roman" w:cs="Times New Roman"/>
          <w:sz w:val="24"/>
          <w:szCs w:val="24"/>
        </w:rPr>
        <w:t xml:space="preserve"> play a critical role in protecting cryptocurrency traders from more volatile investments and providing much-needed balance when considering riskier trading opportunities.</w:t>
      </w:r>
    </w:p>
    <w:sectPr w:rsidR="004E283B" w:rsidRPr="00234B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DFF"/>
    <w:rsid w:val="000015E3"/>
    <w:rsid w:val="001834C1"/>
    <w:rsid w:val="00234B51"/>
    <w:rsid w:val="004E283B"/>
    <w:rsid w:val="00624C4A"/>
    <w:rsid w:val="007D0DFF"/>
    <w:rsid w:val="009F26C1"/>
    <w:rsid w:val="00FA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4751"/>
  <w15:chartTrackingRefBased/>
  <w15:docId w15:val="{DC8EFF55-766C-4E7C-A04A-B5FEC3F3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DFF"/>
    <w:rPr>
      <w:rFonts w:ascii="Courier New" w:eastAsia="Times New Roman" w:hAnsi="Courier New" w:cs="Courier New"/>
      <w:sz w:val="20"/>
      <w:szCs w:val="20"/>
    </w:rPr>
  </w:style>
  <w:style w:type="character" w:customStyle="1" w:styleId="y2iqfc">
    <w:name w:val="y2iqfc"/>
    <w:basedOn w:val="DefaultParagraphFont"/>
    <w:rsid w:val="007D0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72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Brisstone</dc:creator>
  <cp:keywords/>
  <dc:description/>
  <cp:lastModifiedBy>Brisstone</cp:lastModifiedBy>
  <cp:revision>1</cp:revision>
  <dcterms:created xsi:type="dcterms:W3CDTF">2021-11-08T19:19:00Z</dcterms:created>
  <dcterms:modified xsi:type="dcterms:W3CDTF">2021-11-08T19:45:00Z</dcterms:modified>
</cp:coreProperties>
</file>