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4619DB">
        <w:rPr>
          <w:rFonts w:ascii="Times New Roman" w:hAnsi="Times New Roman"/>
          <w:i/>
          <w:sz w:val="24"/>
          <w:szCs w:val="24"/>
          <w:u w:val="single"/>
        </w:rPr>
        <w:t>: 4.1.1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4619DB">
        <w:rPr>
          <w:rFonts w:ascii="Times New Roman" w:hAnsi="Times New Roman"/>
          <w:i/>
          <w:sz w:val="24"/>
          <w:szCs w:val="24"/>
          <w:u w:val="single"/>
        </w:rPr>
        <w:t>: Access Member Information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4619DB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>Gets the query information and finds all members that are at that specific center in that specific month and sends it to Find Monthly Usage.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4619DB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information is valid.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4619DB" w:rsidRPr="004E083E" w:rsidRDefault="004619DB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information and member</w:t>
            </w:r>
            <w:r w:rsidR="00363BDA">
              <w:rPr>
                <w:rFonts w:ascii="Times New Roman" w:hAnsi="Times New Roman"/>
                <w:sz w:val="24"/>
                <w:szCs w:val="24"/>
              </w:rPr>
              <w:t xml:space="preserve"> ID is forwarded to Find Monthly Usage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363BDA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information is valid.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63BDA" w:rsidRPr="00E368B9" w:rsidRDefault="00363BDA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in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63BDA" w:rsidRPr="004E083E" w:rsidRDefault="00363BDA" w:rsidP="00363BD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information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not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valid.</w:t>
            </w:r>
          </w:p>
          <w:p w:rsidR="00363BDA" w:rsidRPr="00E368B9" w:rsidRDefault="00363BDA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63BDA" w:rsidRPr="00E368B9" w:rsidRDefault="00363BDA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in not found.</w:t>
            </w:r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63BDA"/>
    <w:rsid w:val="00375F32"/>
    <w:rsid w:val="004619DB"/>
    <w:rsid w:val="004E083E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42B12-2F01-4C42-85FE-2B0B369F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2015-11-11T21:53:00Z</dcterms:created>
  <dcterms:modified xsi:type="dcterms:W3CDTF">2015-11-11T21:53:00Z</dcterms:modified>
</cp:coreProperties>
</file>