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8C7063">
        <w:rPr>
          <w:rFonts w:ascii="Times New Roman" w:hAnsi="Times New Roman"/>
          <w:i/>
          <w:sz w:val="24"/>
          <w:szCs w:val="24"/>
          <w:u w:val="single"/>
        </w:rPr>
        <w:t>: 4.2.2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8C7063">
        <w:rPr>
          <w:rFonts w:ascii="Times New Roman" w:hAnsi="Times New Roman"/>
          <w:i/>
          <w:sz w:val="24"/>
          <w:szCs w:val="24"/>
          <w:u w:val="single"/>
        </w:rPr>
        <w:t xml:space="preserve">: Find Delinquent Accounts 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FD3CC2" w:rsidP="00FD3CC2">
      <w:pPr>
        <w:pStyle w:val="BodyTextIndent"/>
        <w:ind w:left="360" w:right="540"/>
        <w:jc w:val="both"/>
        <w:rPr>
          <w:color w:val="0070C0"/>
        </w:rPr>
      </w:pPr>
      <w:r w:rsidRPr="00261B9E">
        <w:rPr>
          <w:color w:val="0070C0"/>
        </w:rPr>
        <w:t xml:space="preserve"> </w:t>
      </w:r>
      <w:r w:rsidR="008C7063">
        <w:rPr>
          <w:color w:val="0070C0"/>
        </w:rPr>
        <w:t>Send the member ID to the accounting system and retrieves the payment status.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8C706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Sends member ID.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C7063" w:rsidRPr="004E083E" w:rsidRDefault="008C706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Gets Account Status.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8C706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C7063" w:rsidRPr="00E368B9" w:rsidRDefault="008C706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C7063" w:rsidRPr="00E368B9" w:rsidRDefault="008C706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C7063" w:rsidRPr="00E368B9" w:rsidRDefault="008C706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8C7063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9C3E-70AC-9E42-8DD8-EC63A811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2015-11-11T22:16:00Z</dcterms:created>
  <dcterms:modified xsi:type="dcterms:W3CDTF">2015-11-11T22:16:00Z</dcterms:modified>
</cp:coreProperties>
</file>