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Spring Project: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Maven project named 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Add Spring Core dependencies in the </w:t>
      </w:r>
      <w:r w:rsidDel="00000000" w:rsidR="00000000" w:rsidRPr="00000000">
        <w:rPr>
          <w:b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the Application Context: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an XML configuration file named </w:t>
      </w:r>
      <w:r w:rsidDel="00000000" w:rsidR="00000000" w:rsidRPr="00000000">
        <w:rPr>
          <w:b w:val="1"/>
          <w:rtl w:val="0"/>
        </w:rPr>
        <w:t xml:space="preserve">applicationContext.xml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Define beans for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 in the XML 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Service and Repository Classes: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package </w:t>
      </w:r>
      <w:r w:rsidDel="00000000" w:rsidR="00000000" w:rsidRPr="00000000">
        <w:rPr>
          <w:b w:val="1"/>
          <w:rtl w:val="0"/>
        </w:rPr>
        <w:t xml:space="preserve">com.library.service</w:t>
      </w:r>
      <w:r w:rsidDel="00000000" w:rsidR="00000000" w:rsidRPr="00000000">
        <w:rPr>
          <w:rtl w:val="0"/>
        </w:rPr>
        <w:t xml:space="preserve"> and add a class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package </w:t>
      </w:r>
      <w:r w:rsidDel="00000000" w:rsidR="00000000" w:rsidRPr="00000000">
        <w:rPr>
          <w:b w:val="1"/>
          <w:rtl w:val="0"/>
        </w:rPr>
        <w:t xml:space="preserve">com.library.repository</w:t>
      </w:r>
      <w:r w:rsidDel="00000000" w:rsidR="00000000" w:rsidRPr="00000000">
        <w:rPr>
          <w:rtl w:val="0"/>
        </w:rPr>
        <w:t xml:space="preserve"> and add a class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Application: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5591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