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Full Benchmark List: Passed Eligibility</w:t>
      </w:r>
    </w:p>
    <w:p>
      <w:pPr>
        <w:pStyle w:val="ListNumber"/>
        <w:spacing w:after="120"/>
      </w:pPr>
      <w:r>
        <w:t>Pak-Uthai, S., Faysse, N. (2018) 'The risk of second-best adaptive measures: Farmers facing drought in Thailand'. International Journal of Disaster Risk Reduction. https://doi.org/10.1016/j.ijdrr.2018.01.032</w:t>
      </w:r>
    </w:p>
    <w:p>
      <w:pPr>
        <w:pStyle w:val="ListNumber"/>
        <w:spacing w:after="120"/>
      </w:pPr>
      <w:r>
        <w:t>Belay, A., Recha, J., Woldeamanuel, T. et al. (2017) 'Smallholder farmers’ adaptation to climate change and determinants of their adaptation decisions in the Central Rift Valley of Ethiopia'. Agriculture &amp; Food Security. https://doi.org/10.1186/s40066-017-0100-1</w:t>
      </w:r>
    </w:p>
    <w:p>
      <w:pPr>
        <w:pStyle w:val="ListNumber"/>
        <w:spacing w:after="120"/>
      </w:pPr>
      <w:r>
        <w:t>Below, T., Mutabazi, K., Kirschke, D. et al. (2012) 'Can farmers’ adaptation to climate change be explained by socio-economic household-level variables?'. Global Environmental Change. https://doi.org/10.1016/j.gloenvcha.2011.11.012</w:t>
      </w:r>
    </w:p>
    <w:p>
      <w:pPr>
        <w:pStyle w:val="ListNumber"/>
        <w:spacing w:after="120"/>
      </w:pPr>
      <w:r>
        <w:t>Nam, L., Van Song, N., Quilloy, A. et al. (2023) 'Nam, L. P., Van Song, N., Quilloy, A. J., Rañola, R. F., Camacho, J. V., Camacho, L. D., &amp; Eluriagac, L. M. (2023, December). Assessment of impacts of adaptation measures on rice farm economic performance in response to climate change: Case study in Vietnam. Environment, Development and Sustainability, 26, 32479–32507. doi:10.1007/s10668-023-04301-x'. Environment, Development and Sustainability. https://doi.org/10.1007/s10668-023-04301-x</w:t>
      </w:r>
    </w:p>
    <w:p>
      <w:pPr>
        <w:pStyle w:val="ListNumber"/>
        <w:spacing w:after="120"/>
      </w:pPr>
      <w:r>
        <w:t>Azadi, Y., Yazdanpanah, M., Mahmoudi, H. (2019) 'Understanding smallholder farmers’ adaptation behaviors through climate change beliefs, risk perception, trust, and psychological distance: Evidence from wheat growers in Iran'. Journal of Environmental Management. https://doi.org/10.1016/j.jenvman.2019.109456</w:t>
      </w:r>
    </w:p>
    <w:p>
      <w:pPr>
        <w:pStyle w:val="ListNumber"/>
        <w:spacing w:after="120"/>
      </w:pPr>
      <w:r>
        <w:t>Fahad, S., Wang, J. (2018) 'Farmers’ risk perception, vulnerability, and adaptation to climate change in rural Pakistan'. Land Use Policy. https://doi.org/10.1016/j.landusepol.2018.08.018</w:t>
      </w:r>
    </w:p>
    <w:p>
      <w:pPr>
        <w:pStyle w:val="ListNumber"/>
        <w:spacing w:after="120"/>
      </w:pPr>
      <w:r>
        <w:t>Amare, A., Simane, B. (2017) 'Determinants of smallholder farmers’ decision to adopt adaptation options to climate change and variability in the Muger Sub basin of the Upper Blue Nile basin of Ethiopia'. Agriculture &amp; Food Security. https://doi.org/10.1186/s40066-017-0144-2</w:t>
      </w:r>
    </w:p>
    <w:p>
      <w:pPr>
        <w:pStyle w:val="ListNumber"/>
        <w:spacing w:after="120"/>
      </w:pPr>
      <w:r>
        <w:t>Trinh, T., Rañola, R., Camacho, L. et al. (2018) 'Determinants of farmers’ adaptation to climate change in agricultural production in the central region of Vietnam'. Land Use Policy. https://doi.org/10.1016/j.landusepol.2017.10.023</w:t>
      </w:r>
    </w:p>
    <w:p>
      <w:pPr>
        <w:pStyle w:val="ListNumber"/>
        <w:spacing w:after="120"/>
      </w:pPr>
      <w:r>
        <w:t>Ullah, W., Nafees, M., Khurshid, M. et al. (2019) 'Ullah, W., Nafees, M., Khurshid, M., &amp; Nihei, T. (2019). Assessing farmers' perspectives on climate change for effective farm-level adaptation measures in Khyber Pakhtunkhwa, Pakistan. Environmental monitoring and assessment, 191, 547'. Environmental Monitoring and Assessment. https://doi.org/10.1007/s10661-019-7651-5</w:t>
      </w:r>
    </w:p>
    <w:p>
      <w:pPr>
        <w:pStyle w:val="ListNumber"/>
        <w:spacing w:after="120"/>
      </w:pPr>
      <w:r>
        <w:t>Budhathoki, N., Paton, D., Lassa, J. et al. (2020) 'Budhathoki, N. K., Paton, D., Lassa, J. A., Bhatta, G. D., &amp; Zander, K. K. (2020). Heat, cold, and floods: exploring farmers' motivations to adapt to extreme weather events in the Terai region of Nepal. Natural hazards, 103, 3213–3237. doi:10.1007/s11069-020-04127-0'. Natural Hazards. https://doi.org/10.1007/s11069-020-04127-0</w:t>
      </w:r>
    </w:p>
    <w:p>
      <w:pPr>
        <w:pStyle w:val="ListNumber"/>
        <w:spacing w:after="120"/>
      </w:pPr>
      <w:r>
        <w:t>Zamasiya, B., Nyikahadzoi, K., Mukamuri, B. (2017) 'Factors influencing smallholder farmers' behavioural intention towards adaptation to climate change in transitional climatic zones: A case study of Hwedza District in Zimbabwe'. Journal of Environmental Management. https://doi.org/10.1016/j.jenvman.2017.04.073</w:t>
      </w:r>
    </w:p>
    <w:p>
      <w:pPr>
        <w:pStyle w:val="ListNumber"/>
        <w:spacing w:after="120"/>
      </w:pPr>
      <w:r>
        <w:t>Alemayehu, A., Bewket, W. (2017) 'Determinants of smallholder farmers' choice of coping and adaptation strategies to climate change and variability in the central highlands of Ethiopia'. Environmental Development. https://doi.org/10.1016/j.envdev.2017.06.006</w:t>
      </w:r>
    </w:p>
    <w:p>
      <w:pPr>
        <w:pStyle w:val="ListNumber"/>
        <w:spacing w:after="120"/>
      </w:pPr>
      <w:r>
        <w:t>Ahmed, Z., Guha, G., Shew, A. et al. (2021) 'Climate change risk perceptions and agricultural adaptation strategies in vulnerable riverine char islands of Bangladesh'. Land Use Policy. https://doi.org/10.1016/j.landusepol.2021.105295</w:t>
      </w:r>
    </w:p>
    <w:p>
      <w:pPr>
        <w:pStyle w:val="ListNumber"/>
        <w:spacing w:after="120"/>
      </w:pPr>
      <w:r>
        <w:t>Abid, M., Schilling, J., Scheffran, J. et al. (2016) 'Climate change vulnerability, adaptation and risk perceptions at farm level in Punjab, Pakistan'. Science of The Total Environment. https://doi.org/10.1016/j.scitotenv.2015.11.125</w:t>
      </w:r>
    </w:p>
    <w:p>
      <w:pPr>
        <w:pStyle w:val="ListNumber"/>
        <w:spacing w:after="120"/>
      </w:pPr>
      <w:r>
        <w:t>Roudier, P., Alhassane, A., Baron, C. et al. (2016) 'Assessing the benefits of weather and seasonal forecasts to millet growers in Niger'. Agricultural and Forest Meteorology. https://doi.org/10.1016/j.agrformet.2016.04.010.</w:t>
      </w:r>
    </w:p>
    <w:p>
      <w:pPr>
        <w:pStyle w:val="ListNumber"/>
        <w:spacing w:after="120"/>
      </w:pPr>
      <w:r>
        <w:t>Roudier, P., Muller, B., d’Aquino, P. et al. (2014) 'The role of climate forecasts in smallholder agriculture: Lessons from participatory research in two communities in Senegal'. Climate Risk Management. https://doi.org/10.1016/j.crm.2014.02.001.</w:t>
      </w:r>
    </w:p>
    <w:p>
      <w:pPr>
        <w:pStyle w:val="ListNumber"/>
        <w:spacing w:after="120"/>
      </w:pPr>
      <w:r>
        <w:t>Chepkoech, W., Mungai, N., Stöber, S. et al. (2020) 'Understanding adaptive capacity of smallholder African indigenous vegetable farmers to climate change in Kenya'. Climate Risk Management. https://doi.org/10.1016/j.crm.2019.100204</w:t>
      </w:r>
    </w:p>
    <w:p>
      <w:pPr>
        <w:pStyle w:val="ListNumber"/>
        <w:spacing w:after="120"/>
      </w:pPr>
      <w:r>
        <w:t>Asmamaw, M., Mereta, S., Ambelu, A. (2019) 'Exploring households’ resilience to climate change-induced shocks using Climate Resilience Index in Dinki watershed, central highlands of Ethiopia'. PLOS ONE. https://doi.org/10.1371/journal.pone.0219393</w:t>
      </w:r>
    </w:p>
    <w:p>
      <w:pPr>
        <w:pStyle w:val="ListNumber"/>
        <w:spacing w:after="120"/>
      </w:pPr>
      <w:r>
        <w:t>Bryan, E., Ringler, C., Okoba, B. et al. (2013) 'Adapting agriculture to climate change in Kenya: Household strategies and determinants'. Journal of Environmental Management. https://doi.org/10.1016/j.jenvman.2012.10.036</w:t>
      </w:r>
    </w:p>
    <w:p>
      <w:pPr>
        <w:pStyle w:val="ListNumber"/>
        <w:spacing w:after="120"/>
      </w:pPr>
      <w:r>
        <w:t>Bello, M., S., S., Galadima, O. et al. (2013) 'Knowledge, Perception and Adaptation Strategies to Climate Change Among Farmers of Central State Nigeria'. Sustainable Agriculture Research. https://doi.org/10.5539/sar.v2n3p107</w:t>
      </w:r>
    </w:p>
    <w:p>
      <w:pPr>
        <w:pStyle w:val="ListNumber"/>
        <w:spacing w:after="120"/>
      </w:pPr>
      <w:r>
        <w:t>Jiao, X., Zheng, Y., Liu, Z. (2020) 'Three-stage quantitative approach of understanding household adaptation decisions in rural Cambodia'. International Journal of Climate Change Strategies and Management. https://doi.org/10.1108/ijccsm-01-2019-0004</w:t>
      </w:r>
    </w:p>
    <w:p>
      <w:pPr>
        <w:pStyle w:val="ListNumber"/>
        <w:spacing w:after="120"/>
      </w:pPr>
      <w:r>
        <w:t>Khanal, U., Wilson, C. (2019) 'Derivation of a climate change adaptation index and assessing determinants and barriers to adaptation among farming households in Nepal'. Environmental Science &amp; Policy. https://doi.org/10.1016/j.envsci.2019.08.006</w:t>
      </w:r>
    </w:p>
    <w:p>
      <w:pPr>
        <w:pStyle w:val="ListNumber"/>
        <w:spacing w:after="120"/>
      </w:pPr>
      <w:r>
        <w:t>Djezou, W., N’Goran, F. (2024) 'Climate Change Adaptation Mechanisms for Smallholder Farmers in Côte d’Ivoire'. Asian Journal of Agricultural Extension, Economics &amp; Sociology. https://doi.org/10.9734/ajaees/2024/v42i112612</w:t>
      </w:r>
    </w:p>
    <w:p>
      <w:pPr>
        <w:pStyle w:val="ListNumber"/>
        <w:spacing w:after="120"/>
      </w:pPr>
      <w:r>
        <w:t>Khanal, U., Wilson, C., Hoang, V. et al. (2018) 'Farmers' Adaptation to Climate Change, Its Determinants and Impacts on Rice Yield in Nepal'. Ecological Economics. https://doi.org/10.1016/j.ecolecon.2017.08.006</w:t>
      </w:r>
    </w:p>
    <w:p>
      <w:pPr>
        <w:pStyle w:val="ListNumber"/>
        <w:spacing w:after="120"/>
      </w:pPr>
      <w:r>
        <w:t>Dang, H., Li, E., Nuberg, I. et al. (2014) 'Understanding farmers’ adaptation intention to climate change: A structural equation modelling study in the Mekong Delta, Vietnam'. Environmental Science &amp; Policy. https://doi.org/10.1016/j.envsci.2014.04.002</w:t>
      </w:r>
    </w:p>
    <w:p>
      <w:pPr>
        <w:pStyle w:val="ListNumber"/>
        <w:spacing w:after="120"/>
      </w:pPr>
      <w:r>
        <w:t>GC, A., Yeo, J. (2020) 'Perception to Adaptation of Climate Change in Nepal: An Empirical Analysis Using Multivariate Probit Model'. Sci. https://doi.org/10.3390/sci2040087</w:t>
      </w:r>
    </w:p>
    <w:p>
      <w:pPr>
        <w:pStyle w:val="ListNumber"/>
        <w:spacing w:after="120"/>
      </w:pPr>
      <w:r>
        <w:t>Ghanian, M., M. Ghoochani, O., Dehghanpour, M. et al. (2020) 'Understanding farmers’ climate adaptation intention in Iran: A protection-motivation extended model'. Land Use Policy. https://doi.org/10.1016/j.landusepol.2020.104553</w:t>
      </w:r>
    </w:p>
    <w:p>
      <w:pPr>
        <w:pStyle w:val="ListNumber"/>
        <w:spacing w:after="120"/>
      </w:pPr>
      <w:r>
        <w:t>Chen, M., Wichmann, B., Luckert, M. et al. (2018) 'Diversification and intensification of agricultural adaptation from global to local scales'. PLOS ONE. https://doi.org/10.1371/journal.pone.0196392</w:t>
      </w:r>
    </w:p>
    <w:p>
      <w:pPr>
        <w:pStyle w:val="ListNumber"/>
        <w:spacing w:after="120"/>
      </w:pPr>
      <w:r>
        <w:t>Gebrehiwot, T., van der Veen, A. (2014) 'Gebrehiwot, T., &amp; van der Veen, A. (2014). Farmers prone to drought risk: Why some farmers undertake farm-level risk-reduction measures while others not? Environmental management, 55, 588–602'. Environmental Management. https://doi.org/10.1007/s00267-014-0415-7</w:t>
      </w:r>
    </w:p>
    <w:p>
      <w:pPr>
        <w:pStyle w:val="ListNumber"/>
        <w:spacing w:after="120"/>
      </w:pPr>
      <w:r>
        <w:t>Gebrehiwot, T., van der Veen, A. (2013) 'Gebrehiwot, T., &amp; van der Veen, A. (2013). Farm level adaptation to climate change: The case of farmer's in the Ethiopian highlands. Environmental management, 52, 29–44'. Environmental Management. https://doi.org/10.1007/s00267-013-0039-3</w:t>
      </w:r>
    </w:p>
    <w:p>
      <w:pPr>
        <w:pStyle w:val="ListNumber"/>
        <w:spacing w:after="120"/>
      </w:pPr>
      <w:r>
        <w:t>Khanal, U., Wilson, C., Lee, B. et al. (2017) 'Smallholder farmers’ participation in climate change adaptation programmes: understanding preferences in Nepal'. Climate Policy. https://doi.org/10.1080/14693062.2017.1389688</w:t>
      </w:r>
    </w:p>
    <w:p>
      <w:pPr>
        <w:pStyle w:val="ListNumber"/>
        <w:spacing w:after="120"/>
      </w:pPr>
      <w:r>
        <w:t>Deressa, T., Hassan, R., Ringler, C. et al. (2009) 'Determinants of farmers’ choice of adaptation methods to climate change in the Nile Basin of Ethiopia'. Global Environmental Change. https://doi.org/10.1016/j.gloenvcha.2009.01.002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