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14"/>
        <w:tblW w:w="16019" w:type="dxa"/>
        <w:tblLook w:val="04A0" w:firstRow="1" w:lastRow="0" w:firstColumn="1" w:lastColumn="0" w:noHBand="0" w:noVBand="1"/>
      </w:tblPr>
      <w:tblGrid>
        <w:gridCol w:w="1213"/>
        <w:gridCol w:w="950"/>
        <w:gridCol w:w="606"/>
        <w:gridCol w:w="1343"/>
        <w:gridCol w:w="262"/>
        <w:gridCol w:w="1172"/>
        <w:gridCol w:w="986"/>
        <w:gridCol w:w="811"/>
        <w:gridCol w:w="176"/>
        <w:gridCol w:w="1129"/>
        <w:gridCol w:w="91"/>
        <w:gridCol w:w="1322"/>
        <w:gridCol w:w="996"/>
        <w:gridCol w:w="176"/>
        <w:gridCol w:w="1037"/>
        <w:gridCol w:w="176"/>
        <w:gridCol w:w="986"/>
        <w:gridCol w:w="2587"/>
      </w:tblGrid>
      <w:tr w:rsidR="000E2994" w14:paraId="2A491582" w14:textId="77777777" w:rsidTr="00E84F55">
        <w:trPr>
          <w:trHeight w:val="475"/>
        </w:trPr>
        <w:tc>
          <w:tcPr>
            <w:tcW w:w="2163"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14:paraId="0F82372E" w14:textId="09F516BB" w:rsidR="000E2994" w:rsidRPr="00DE1234" w:rsidRDefault="00AC1D36" w:rsidP="000E2994">
            <w:pPr>
              <w:rPr>
                <w:rFonts w:ascii="Arial Narrow" w:hAnsi="Arial Narrow"/>
                <w:b/>
                <w:bCs/>
                <w:color w:val="000000"/>
                <w:sz w:val="20"/>
                <w:szCs w:val="20"/>
              </w:rPr>
            </w:pPr>
            <w:bookmarkStart w:id="0" w:name="_Hlk521395439"/>
            <w:r>
              <w:rPr>
                <w:rFonts w:ascii="Arial Narrow" w:hAnsi="Arial Narrow"/>
                <w:b/>
                <w:bCs/>
                <w:color w:val="000000"/>
                <w:sz w:val="20"/>
                <w:szCs w:val="20"/>
              </w:rPr>
              <w:t>Date:</w:t>
            </w:r>
          </w:p>
        </w:tc>
        <w:tc>
          <w:tcPr>
            <w:tcW w:w="1949" w:type="dxa"/>
            <w:gridSpan w:val="2"/>
            <w:tcBorders>
              <w:top w:val="single" w:sz="4" w:space="0" w:color="auto"/>
              <w:left w:val="nil"/>
              <w:bottom w:val="single" w:sz="4" w:space="0" w:color="auto"/>
              <w:right w:val="single" w:sz="4" w:space="0" w:color="000000"/>
            </w:tcBorders>
            <w:shd w:val="clear" w:color="000000" w:fill="FFFFFF"/>
            <w:vAlign w:val="center"/>
            <w:hideMark/>
          </w:tcPr>
          <w:p w14:paraId="118B93F0" w14:textId="2CCE915E" w:rsidR="000E2994" w:rsidRPr="00DE1234" w:rsidRDefault="00AC1D36" w:rsidP="000E2994">
            <w:pPr>
              <w:rPr>
                <w:rFonts w:ascii="Arial Narrow" w:hAnsi="Arial Narrow"/>
                <w:b/>
                <w:bCs/>
                <w:color w:val="000000"/>
                <w:sz w:val="20"/>
                <w:szCs w:val="20"/>
              </w:rPr>
            </w:pPr>
            <w:r>
              <w:rPr>
                <w:rFonts w:ascii="Arial Narrow" w:hAnsi="Arial Narrow"/>
                <w:b/>
                <w:bCs/>
                <w:color w:val="000000"/>
                <w:sz w:val="20"/>
                <w:szCs w:val="20"/>
              </w:rPr>
              <w:t>August 23</w:t>
            </w:r>
            <w:r w:rsidRPr="00AC1D36">
              <w:rPr>
                <w:rFonts w:ascii="Arial Narrow" w:hAnsi="Arial Narrow"/>
                <w:b/>
                <w:bCs/>
                <w:color w:val="000000"/>
                <w:sz w:val="20"/>
                <w:szCs w:val="20"/>
                <w:vertAlign w:val="superscript"/>
              </w:rPr>
              <w:t>rd</w:t>
            </w:r>
            <w:r>
              <w:rPr>
                <w:rFonts w:ascii="Arial Narrow" w:hAnsi="Arial Narrow"/>
                <w:b/>
                <w:bCs/>
                <w:color w:val="000000"/>
                <w:sz w:val="20"/>
                <w:szCs w:val="20"/>
              </w:rPr>
              <w:t xml:space="preserve"> 2020</w:t>
            </w:r>
          </w:p>
        </w:tc>
        <w:tc>
          <w:tcPr>
            <w:tcW w:w="1434"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32B728D1" w14:textId="31FF9752" w:rsidR="000E2994" w:rsidRPr="00DE1234" w:rsidRDefault="00AC1D36" w:rsidP="000E2994">
            <w:pPr>
              <w:rPr>
                <w:rFonts w:ascii="Arial Narrow" w:hAnsi="Arial Narrow"/>
                <w:b/>
                <w:bCs/>
                <w:color w:val="000000"/>
                <w:sz w:val="20"/>
                <w:szCs w:val="20"/>
              </w:rPr>
            </w:pPr>
            <w:r>
              <w:rPr>
                <w:rFonts w:ascii="Arial Narrow" w:hAnsi="Arial Narrow"/>
                <w:b/>
                <w:bCs/>
                <w:color w:val="000000"/>
                <w:sz w:val="20"/>
                <w:szCs w:val="20"/>
              </w:rPr>
              <w:t>Description:</w:t>
            </w:r>
          </w:p>
        </w:tc>
        <w:tc>
          <w:tcPr>
            <w:tcW w:w="3102" w:type="dxa"/>
            <w:gridSpan w:val="4"/>
            <w:tcBorders>
              <w:top w:val="single" w:sz="4" w:space="0" w:color="auto"/>
              <w:left w:val="nil"/>
              <w:bottom w:val="single" w:sz="4" w:space="0" w:color="auto"/>
              <w:right w:val="single" w:sz="4" w:space="0" w:color="000000"/>
            </w:tcBorders>
            <w:shd w:val="clear" w:color="000000" w:fill="FFFFFF"/>
            <w:vAlign w:val="center"/>
            <w:hideMark/>
          </w:tcPr>
          <w:p w14:paraId="37A5B078" w14:textId="48B4FCAA" w:rsidR="000E2994" w:rsidRPr="00DE1234" w:rsidRDefault="0082088C" w:rsidP="000E2994">
            <w:pPr>
              <w:rPr>
                <w:rFonts w:ascii="Arial Narrow" w:hAnsi="Arial Narrow"/>
                <w:b/>
                <w:bCs/>
                <w:color w:val="000000"/>
                <w:sz w:val="20"/>
                <w:szCs w:val="20"/>
              </w:rPr>
            </w:pPr>
            <w:r>
              <w:rPr>
                <w:rFonts w:ascii="Arial Narrow" w:hAnsi="Arial Narrow"/>
                <w:b/>
                <w:bCs/>
                <w:color w:val="000000"/>
                <w:sz w:val="20"/>
                <w:szCs w:val="20"/>
              </w:rPr>
              <w:t>Version 1</w:t>
            </w:r>
            <w:r w:rsidR="00E84F55">
              <w:rPr>
                <w:rFonts w:ascii="Arial Narrow" w:hAnsi="Arial Narrow"/>
                <w:b/>
                <w:bCs/>
                <w:color w:val="000000"/>
                <w:sz w:val="20"/>
                <w:szCs w:val="20"/>
              </w:rPr>
              <w:t xml:space="preserve"> </w:t>
            </w:r>
          </w:p>
        </w:tc>
        <w:tc>
          <w:tcPr>
            <w:tcW w:w="2409" w:type="dxa"/>
            <w:gridSpan w:val="3"/>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6A6FBD90"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Review Date:</w:t>
            </w:r>
          </w:p>
        </w:tc>
        <w:tc>
          <w:tcPr>
            <w:tcW w:w="4962" w:type="dxa"/>
            <w:gridSpan w:val="5"/>
            <w:tcBorders>
              <w:top w:val="single" w:sz="4" w:space="0" w:color="auto"/>
              <w:left w:val="nil"/>
              <w:bottom w:val="single" w:sz="4" w:space="0" w:color="auto"/>
              <w:right w:val="single" w:sz="4" w:space="0" w:color="000000"/>
            </w:tcBorders>
            <w:shd w:val="clear" w:color="000000" w:fill="FFFFFF"/>
            <w:vAlign w:val="center"/>
            <w:hideMark/>
          </w:tcPr>
          <w:p w14:paraId="5BC83293" w14:textId="7CAAFAB7" w:rsidR="000E2994" w:rsidRPr="00C66DE2" w:rsidRDefault="0055450C" w:rsidP="000E2994">
            <w:pPr>
              <w:rPr>
                <w:rFonts w:ascii="Arial Narrow" w:hAnsi="Arial Narrow"/>
                <w:color w:val="000000"/>
                <w:sz w:val="20"/>
                <w:szCs w:val="20"/>
              </w:rPr>
            </w:pPr>
            <w:r w:rsidRPr="00C66DE2">
              <w:rPr>
                <w:rFonts w:ascii="Arial Narrow" w:hAnsi="Arial Narrow"/>
                <w:color w:val="000000"/>
                <w:sz w:val="20"/>
                <w:szCs w:val="20"/>
              </w:rPr>
              <w:t>Ongoing – as per government guidance updates</w:t>
            </w:r>
          </w:p>
        </w:tc>
      </w:tr>
      <w:tr w:rsidR="000E2994" w:rsidRPr="00DE1234" w14:paraId="5F0A9083" w14:textId="77777777" w:rsidTr="000E2994">
        <w:trPr>
          <w:trHeight w:val="81"/>
        </w:trPr>
        <w:tc>
          <w:tcPr>
            <w:tcW w:w="1213" w:type="dxa"/>
            <w:tcBorders>
              <w:top w:val="nil"/>
              <w:left w:val="nil"/>
              <w:bottom w:val="nil"/>
              <w:right w:val="nil"/>
            </w:tcBorders>
            <w:shd w:val="clear" w:color="000000" w:fill="FFFFFF"/>
            <w:noWrap/>
            <w:vAlign w:val="center"/>
            <w:hideMark/>
          </w:tcPr>
          <w:p w14:paraId="50CAE97A"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50" w:type="dxa"/>
            <w:tcBorders>
              <w:top w:val="nil"/>
              <w:left w:val="nil"/>
              <w:bottom w:val="nil"/>
              <w:right w:val="nil"/>
            </w:tcBorders>
            <w:shd w:val="clear" w:color="000000" w:fill="FFFFFF"/>
            <w:noWrap/>
            <w:vAlign w:val="center"/>
            <w:hideMark/>
          </w:tcPr>
          <w:p w14:paraId="136BD194"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606" w:type="dxa"/>
            <w:tcBorders>
              <w:top w:val="nil"/>
              <w:left w:val="nil"/>
              <w:bottom w:val="nil"/>
              <w:right w:val="nil"/>
            </w:tcBorders>
            <w:shd w:val="clear" w:color="000000" w:fill="FFFFFF"/>
            <w:noWrap/>
            <w:vAlign w:val="center"/>
            <w:hideMark/>
          </w:tcPr>
          <w:p w14:paraId="2A53CF97"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343" w:type="dxa"/>
            <w:tcBorders>
              <w:top w:val="nil"/>
              <w:left w:val="nil"/>
              <w:bottom w:val="nil"/>
              <w:right w:val="nil"/>
            </w:tcBorders>
            <w:shd w:val="clear" w:color="000000" w:fill="FFFFFF"/>
            <w:noWrap/>
            <w:vAlign w:val="center"/>
            <w:hideMark/>
          </w:tcPr>
          <w:p w14:paraId="6C4FAFDD"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262" w:type="dxa"/>
            <w:tcBorders>
              <w:top w:val="nil"/>
              <w:left w:val="nil"/>
              <w:bottom w:val="nil"/>
              <w:right w:val="nil"/>
            </w:tcBorders>
            <w:shd w:val="clear" w:color="000000" w:fill="FFFFFF"/>
            <w:noWrap/>
            <w:vAlign w:val="center"/>
            <w:hideMark/>
          </w:tcPr>
          <w:p w14:paraId="481AB396"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172" w:type="dxa"/>
            <w:tcBorders>
              <w:top w:val="nil"/>
              <w:left w:val="nil"/>
              <w:bottom w:val="nil"/>
              <w:right w:val="nil"/>
            </w:tcBorders>
            <w:shd w:val="clear" w:color="000000" w:fill="FFFFFF"/>
            <w:noWrap/>
            <w:vAlign w:val="center"/>
            <w:hideMark/>
          </w:tcPr>
          <w:p w14:paraId="43685689"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6" w:type="dxa"/>
            <w:tcBorders>
              <w:top w:val="nil"/>
              <w:left w:val="nil"/>
              <w:bottom w:val="nil"/>
              <w:right w:val="nil"/>
            </w:tcBorders>
            <w:shd w:val="clear" w:color="000000" w:fill="FFFFFF"/>
            <w:noWrap/>
            <w:vAlign w:val="center"/>
            <w:hideMark/>
          </w:tcPr>
          <w:p w14:paraId="14CCA5D5"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7" w:type="dxa"/>
            <w:gridSpan w:val="2"/>
            <w:tcBorders>
              <w:top w:val="nil"/>
              <w:left w:val="nil"/>
              <w:bottom w:val="nil"/>
              <w:right w:val="nil"/>
            </w:tcBorders>
            <w:shd w:val="clear" w:color="000000" w:fill="FFFFFF"/>
            <w:noWrap/>
            <w:vAlign w:val="center"/>
            <w:hideMark/>
          </w:tcPr>
          <w:p w14:paraId="0A028A9D"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220" w:type="dxa"/>
            <w:gridSpan w:val="2"/>
            <w:tcBorders>
              <w:top w:val="nil"/>
              <w:left w:val="nil"/>
              <w:bottom w:val="nil"/>
              <w:right w:val="nil"/>
            </w:tcBorders>
            <w:shd w:val="clear" w:color="000000" w:fill="FFFFFF"/>
            <w:noWrap/>
            <w:vAlign w:val="center"/>
            <w:hideMark/>
          </w:tcPr>
          <w:p w14:paraId="1E8C5F49"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322" w:type="dxa"/>
            <w:tcBorders>
              <w:top w:val="nil"/>
              <w:left w:val="nil"/>
              <w:bottom w:val="nil"/>
              <w:right w:val="nil"/>
            </w:tcBorders>
            <w:shd w:val="clear" w:color="000000" w:fill="FFFFFF"/>
            <w:noWrap/>
            <w:vAlign w:val="center"/>
            <w:hideMark/>
          </w:tcPr>
          <w:p w14:paraId="0A303A7B"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172" w:type="dxa"/>
            <w:gridSpan w:val="2"/>
            <w:tcBorders>
              <w:top w:val="nil"/>
              <w:left w:val="nil"/>
              <w:bottom w:val="nil"/>
              <w:right w:val="nil"/>
            </w:tcBorders>
            <w:shd w:val="clear" w:color="000000" w:fill="FFFFFF"/>
            <w:noWrap/>
            <w:vAlign w:val="center"/>
            <w:hideMark/>
          </w:tcPr>
          <w:p w14:paraId="774034AE"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213" w:type="dxa"/>
            <w:gridSpan w:val="2"/>
            <w:tcBorders>
              <w:top w:val="nil"/>
              <w:left w:val="nil"/>
              <w:bottom w:val="nil"/>
              <w:right w:val="nil"/>
            </w:tcBorders>
            <w:shd w:val="clear" w:color="000000" w:fill="FFFFFF"/>
            <w:noWrap/>
            <w:vAlign w:val="center"/>
            <w:hideMark/>
          </w:tcPr>
          <w:p w14:paraId="7531F9A8"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6" w:type="dxa"/>
            <w:tcBorders>
              <w:top w:val="nil"/>
              <w:left w:val="nil"/>
              <w:bottom w:val="nil"/>
              <w:right w:val="nil"/>
            </w:tcBorders>
            <w:shd w:val="clear" w:color="000000" w:fill="FFFFFF"/>
            <w:noWrap/>
            <w:vAlign w:val="center"/>
            <w:hideMark/>
          </w:tcPr>
          <w:p w14:paraId="1943AB61"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2587" w:type="dxa"/>
            <w:tcBorders>
              <w:top w:val="nil"/>
              <w:left w:val="nil"/>
              <w:bottom w:val="nil"/>
              <w:right w:val="nil"/>
            </w:tcBorders>
            <w:shd w:val="clear" w:color="000000" w:fill="FFFFFF"/>
            <w:noWrap/>
            <w:vAlign w:val="center"/>
            <w:hideMark/>
          </w:tcPr>
          <w:p w14:paraId="541259C4"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r>
      <w:tr w:rsidR="00CC5A12" w:rsidRPr="00DE1234" w14:paraId="7A26E8CD" w14:textId="77777777" w:rsidTr="00E84F55">
        <w:trPr>
          <w:trHeight w:val="457"/>
        </w:trPr>
        <w:tc>
          <w:tcPr>
            <w:tcW w:w="2163"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tcPr>
          <w:p w14:paraId="51547DE4" w14:textId="724CB5E2" w:rsidR="00CC5A12" w:rsidRPr="00DE1234" w:rsidRDefault="00CC5A12" w:rsidP="00CC5A12">
            <w:pPr>
              <w:rPr>
                <w:rFonts w:ascii="Arial Narrow" w:hAnsi="Arial Narrow"/>
                <w:b/>
                <w:bCs/>
                <w:color w:val="000000"/>
                <w:sz w:val="20"/>
                <w:szCs w:val="20"/>
              </w:rPr>
            </w:pPr>
            <w:r>
              <w:rPr>
                <w:rFonts w:ascii="Arial Narrow" w:hAnsi="Arial Narrow"/>
                <w:b/>
                <w:bCs/>
                <w:color w:val="000000"/>
                <w:sz w:val="20"/>
                <w:szCs w:val="20"/>
              </w:rPr>
              <w:t>Assessor:</w:t>
            </w:r>
          </w:p>
        </w:tc>
        <w:tc>
          <w:tcPr>
            <w:tcW w:w="1949" w:type="dxa"/>
            <w:gridSpan w:val="2"/>
            <w:tcBorders>
              <w:top w:val="single" w:sz="4" w:space="0" w:color="auto"/>
              <w:left w:val="nil"/>
              <w:bottom w:val="single" w:sz="4" w:space="0" w:color="auto"/>
              <w:right w:val="single" w:sz="4" w:space="0" w:color="000000"/>
            </w:tcBorders>
            <w:shd w:val="clear" w:color="000000" w:fill="FFFFFF"/>
            <w:vAlign w:val="center"/>
          </w:tcPr>
          <w:p w14:paraId="316E7191" w14:textId="7140BFC3" w:rsidR="00CC5A12" w:rsidRDefault="00CC5A12" w:rsidP="00CC5A12">
            <w:pPr>
              <w:rPr>
                <w:rFonts w:ascii="Arial Narrow" w:hAnsi="Arial Narrow"/>
                <w:b/>
                <w:bCs/>
                <w:color w:val="000000"/>
                <w:sz w:val="20"/>
                <w:szCs w:val="20"/>
              </w:rPr>
            </w:pPr>
            <w:r>
              <w:rPr>
                <w:rFonts w:ascii="Arial Narrow" w:hAnsi="Arial Narrow"/>
                <w:b/>
                <w:bCs/>
                <w:color w:val="000000"/>
                <w:sz w:val="20"/>
                <w:szCs w:val="20"/>
              </w:rPr>
              <w:t>Andrew Lawrance</w:t>
            </w:r>
          </w:p>
        </w:tc>
        <w:tc>
          <w:tcPr>
            <w:tcW w:w="1434"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tcPr>
          <w:p w14:paraId="75078411" w14:textId="5C099991" w:rsidR="00CC5A12" w:rsidRPr="00DE1234" w:rsidRDefault="00CC5A12" w:rsidP="00CC5A12">
            <w:pPr>
              <w:rPr>
                <w:rFonts w:ascii="Arial Narrow" w:hAnsi="Arial Narrow"/>
                <w:b/>
                <w:bCs/>
                <w:color w:val="000000"/>
                <w:sz w:val="20"/>
                <w:szCs w:val="20"/>
              </w:rPr>
            </w:pPr>
            <w:r>
              <w:rPr>
                <w:rFonts w:ascii="Arial Narrow" w:hAnsi="Arial Narrow"/>
                <w:b/>
                <w:bCs/>
                <w:color w:val="000000"/>
                <w:sz w:val="20"/>
                <w:szCs w:val="20"/>
              </w:rPr>
              <w:t>Signature:</w:t>
            </w:r>
          </w:p>
        </w:tc>
        <w:tc>
          <w:tcPr>
            <w:tcW w:w="1797" w:type="dxa"/>
            <w:gridSpan w:val="2"/>
            <w:tcBorders>
              <w:top w:val="single" w:sz="4" w:space="0" w:color="auto"/>
              <w:left w:val="nil"/>
              <w:bottom w:val="single" w:sz="4" w:space="0" w:color="auto"/>
              <w:right w:val="single" w:sz="4" w:space="0" w:color="000000"/>
            </w:tcBorders>
            <w:shd w:val="clear" w:color="000000" w:fill="FFFFFF"/>
            <w:vAlign w:val="center"/>
          </w:tcPr>
          <w:p w14:paraId="3C626973" w14:textId="77777777" w:rsidR="00CC5A12" w:rsidRPr="00DE1234" w:rsidRDefault="00CC5A12" w:rsidP="00CC5A12">
            <w:pPr>
              <w:rPr>
                <w:rFonts w:ascii="Arial Narrow" w:hAnsi="Arial Narrow"/>
                <w:b/>
                <w:bCs/>
                <w:color w:val="000000"/>
                <w:sz w:val="20"/>
                <w:szCs w:val="20"/>
              </w:rPr>
            </w:pPr>
          </w:p>
        </w:tc>
        <w:tc>
          <w:tcPr>
            <w:tcW w:w="1305"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6744290" w14:textId="0ABCFE6B" w:rsidR="00CC5A12" w:rsidRPr="00DE1234" w:rsidRDefault="00CC5A12" w:rsidP="00CC5A12">
            <w:pPr>
              <w:rPr>
                <w:rFonts w:ascii="Arial Narrow" w:hAnsi="Arial Narrow"/>
                <w:b/>
                <w:bCs/>
                <w:color w:val="000000"/>
                <w:sz w:val="20"/>
                <w:szCs w:val="20"/>
              </w:rPr>
            </w:pPr>
            <w:r>
              <w:rPr>
                <w:rFonts w:ascii="Arial Narrow" w:hAnsi="Arial Narrow"/>
                <w:b/>
                <w:bCs/>
                <w:color w:val="000000"/>
                <w:sz w:val="20"/>
                <w:szCs w:val="20"/>
              </w:rPr>
              <w:t>Position:</w:t>
            </w:r>
          </w:p>
        </w:tc>
        <w:tc>
          <w:tcPr>
            <w:tcW w:w="2409" w:type="dxa"/>
            <w:gridSpan w:val="3"/>
            <w:tcBorders>
              <w:top w:val="single" w:sz="4" w:space="0" w:color="auto"/>
              <w:left w:val="nil"/>
              <w:bottom w:val="single" w:sz="4" w:space="0" w:color="auto"/>
              <w:right w:val="single" w:sz="4" w:space="0" w:color="auto"/>
            </w:tcBorders>
            <w:shd w:val="clear" w:color="000000" w:fill="FFFFFF"/>
            <w:noWrap/>
            <w:vAlign w:val="center"/>
          </w:tcPr>
          <w:p w14:paraId="552A435C" w14:textId="111BA002" w:rsidR="00CC5A12" w:rsidRDefault="00CC5A12" w:rsidP="00CC5A12">
            <w:pPr>
              <w:rPr>
                <w:rFonts w:ascii="Arial Narrow" w:hAnsi="Arial Narrow"/>
                <w:b/>
                <w:bCs/>
                <w:color w:val="000000"/>
                <w:sz w:val="20"/>
                <w:szCs w:val="20"/>
              </w:rPr>
            </w:pPr>
            <w:r>
              <w:rPr>
                <w:rFonts w:ascii="Arial Narrow" w:hAnsi="Arial Narrow"/>
                <w:b/>
                <w:bCs/>
                <w:color w:val="000000"/>
                <w:sz w:val="20"/>
                <w:szCs w:val="20"/>
              </w:rPr>
              <w:t>Club Secretary &amp; COVID-Officer</w:t>
            </w:r>
          </w:p>
        </w:tc>
        <w:tc>
          <w:tcPr>
            <w:tcW w:w="1213"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1671157" w14:textId="7C960D53" w:rsidR="00CC5A12" w:rsidRPr="00DE1234" w:rsidRDefault="00CC5A12" w:rsidP="00CC5A12">
            <w:pPr>
              <w:rPr>
                <w:rFonts w:ascii="Arial Narrow" w:hAnsi="Arial Narrow"/>
                <w:b/>
                <w:bCs/>
                <w:color w:val="000000"/>
                <w:sz w:val="20"/>
                <w:szCs w:val="20"/>
              </w:rPr>
            </w:pPr>
            <w:r>
              <w:rPr>
                <w:rFonts w:ascii="Arial Narrow" w:hAnsi="Arial Narrow"/>
                <w:b/>
                <w:bCs/>
                <w:color w:val="000000"/>
                <w:sz w:val="20"/>
                <w:szCs w:val="20"/>
              </w:rPr>
              <w:t>Date</w:t>
            </w:r>
          </w:p>
        </w:tc>
        <w:tc>
          <w:tcPr>
            <w:tcW w:w="3749" w:type="dxa"/>
            <w:gridSpan w:val="3"/>
            <w:tcBorders>
              <w:top w:val="single" w:sz="4" w:space="0" w:color="auto"/>
              <w:left w:val="nil"/>
              <w:bottom w:val="single" w:sz="4" w:space="0" w:color="auto"/>
              <w:right w:val="single" w:sz="4" w:space="0" w:color="000000"/>
            </w:tcBorders>
            <w:shd w:val="clear" w:color="000000" w:fill="FFFFFF"/>
            <w:vAlign w:val="center"/>
          </w:tcPr>
          <w:p w14:paraId="7A11062D" w14:textId="42E3AF27" w:rsidR="00CC5A12" w:rsidRDefault="00CC5A12" w:rsidP="00CC5A12">
            <w:pPr>
              <w:rPr>
                <w:rFonts w:ascii="Arial Narrow" w:hAnsi="Arial Narrow"/>
                <w:b/>
                <w:bCs/>
                <w:color w:val="000000"/>
                <w:sz w:val="20"/>
                <w:szCs w:val="20"/>
              </w:rPr>
            </w:pPr>
            <w:r>
              <w:rPr>
                <w:rFonts w:ascii="Arial Narrow" w:hAnsi="Arial Narrow"/>
                <w:b/>
                <w:bCs/>
                <w:color w:val="000000"/>
                <w:sz w:val="20"/>
                <w:szCs w:val="20"/>
              </w:rPr>
              <w:t>23</w:t>
            </w:r>
            <w:r w:rsidRPr="00CC5A12">
              <w:rPr>
                <w:rFonts w:ascii="Arial Narrow" w:hAnsi="Arial Narrow"/>
                <w:b/>
                <w:bCs/>
                <w:color w:val="000000"/>
                <w:sz w:val="20"/>
                <w:szCs w:val="20"/>
                <w:vertAlign w:val="superscript"/>
              </w:rPr>
              <w:t>rd</w:t>
            </w:r>
            <w:r>
              <w:rPr>
                <w:rFonts w:ascii="Arial Narrow" w:hAnsi="Arial Narrow"/>
                <w:b/>
                <w:bCs/>
                <w:color w:val="000000"/>
                <w:sz w:val="20"/>
                <w:szCs w:val="20"/>
              </w:rPr>
              <w:t xml:space="preserve"> August 2020</w:t>
            </w:r>
          </w:p>
        </w:tc>
      </w:tr>
      <w:tr w:rsidR="00CC5A12" w:rsidRPr="00DE1234" w14:paraId="57059677" w14:textId="77777777" w:rsidTr="00E84F55">
        <w:trPr>
          <w:trHeight w:val="457"/>
        </w:trPr>
        <w:tc>
          <w:tcPr>
            <w:tcW w:w="2163"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tcPr>
          <w:p w14:paraId="23B42398" w14:textId="03EAA17B" w:rsidR="00CC5A12" w:rsidRPr="00DE1234" w:rsidRDefault="00CC5A12" w:rsidP="000E2994">
            <w:pPr>
              <w:rPr>
                <w:rFonts w:ascii="Arial Narrow" w:hAnsi="Arial Narrow"/>
                <w:b/>
                <w:bCs/>
                <w:color w:val="000000"/>
                <w:sz w:val="20"/>
                <w:szCs w:val="20"/>
              </w:rPr>
            </w:pPr>
            <w:r>
              <w:rPr>
                <w:rFonts w:ascii="Arial Narrow" w:hAnsi="Arial Narrow"/>
                <w:b/>
                <w:bCs/>
                <w:color w:val="000000"/>
                <w:sz w:val="20"/>
                <w:szCs w:val="20"/>
              </w:rPr>
              <w:t>Checker:</w:t>
            </w:r>
          </w:p>
        </w:tc>
        <w:tc>
          <w:tcPr>
            <w:tcW w:w="1949" w:type="dxa"/>
            <w:gridSpan w:val="2"/>
            <w:tcBorders>
              <w:top w:val="single" w:sz="4" w:space="0" w:color="auto"/>
              <w:left w:val="nil"/>
              <w:bottom w:val="single" w:sz="4" w:space="0" w:color="auto"/>
              <w:right w:val="single" w:sz="4" w:space="0" w:color="000000"/>
            </w:tcBorders>
            <w:shd w:val="clear" w:color="000000" w:fill="FFFFFF"/>
            <w:vAlign w:val="center"/>
          </w:tcPr>
          <w:p w14:paraId="50C6324B" w14:textId="116BC170" w:rsidR="00CC5A12" w:rsidRDefault="00CC5A12" w:rsidP="000E2994">
            <w:pPr>
              <w:rPr>
                <w:rFonts w:ascii="Arial Narrow" w:hAnsi="Arial Narrow"/>
                <w:b/>
                <w:bCs/>
                <w:color w:val="000000"/>
                <w:sz w:val="20"/>
                <w:szCs w:val="20"/>
              </w:rPr>
            </w:pPr>
            <w:r>
              <w:rPr>
                <w:rFonts w:ascii="Arial Narrow" w:hAnsi="Arial Narrow"/>
                <w:b/>
                <w:bCs/>
                <w:color w:val="000000"/>
                <w:sz w:val="20"/>
                <w:szCs w:val="20"/>
              </w:rPr>
              <w:t>Lucy Cripps</w:t>
            </w:r>
          </w:p>
        </w:tc>
        <w:tc>
          <w:tcPr>
            <w:tcW w:w="1434"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tcPr>
          <w:p w14:paraId="5E844A4D" w14:textId="611C499A" w:rsidR="00CC5A12" w:rsidRPr="00DE1234" w:rsidRDefault="00CC5A12" w:rsidP="000E2994">
            <w:pPr>
              <w:rPr>
                <w:rFonts w:ascii="Arial Narrow" w:hAnsi="Arial Narrow"/>
                <w:b/>
                <w:bCs/>
                <w:color w:val="000000"/>
                <w:sz w:val="20"/>
                <w:szCs w:val="20"/>
              </w:rPr>
            </w:pPr>
            <w:r>
              <w:rPr>
                <w:rFonts w:ascii="Arial Narrow" w:hAnsi="Arial Narrow"/>
                <w:b/>
                <w:bCs/>
                <w:color w:val="000000"/>
                <w:sz w:val="20"/>
                <w:szCs w:val="20"/>
              </w:rPr>
              <w:t>Signature:</w:t>
            </w:r>
          </w:p>
        </w:tc>
        <w:tc>
          <w:tcPr>
            <w:tcW w:w="1797" w:type="dxa"/>
            <w:gridSpan w:val="2"/>
            <w:tcBorders>
              <w:top w:val="single" w:sz="4" w:space="0" w:color="auto"/>
              <w:left w:val="nil"/>
              <w:bottom w:val="single" w:sz="4" w:space="0" w:color="auto"/>
              <w:right w:val="single" w:sz="4" w:space="0" w:color="000000"/>
            </w:tcBorders>
            <w:shd w:val="clear" w:color="000000" w:fill="FFFFFF"/>
            <w:vAlign w:val="center"/>
          </w:tcPr>
          <w:p w14:paraId="14234AC3" w14:textId="77777777" w:rsidR="00CC5A12" w:rsidRPr="00DE1234" w:rsidRDefault="00CC5A12" w:rsidP="000E2994">
            <w:pPr>
              <w:rPr>
                <w:rFonts w:ascii="Arial Narrow" w:hAnsi="Arial Narrow"/>
                <w:b/>
                <w:bCs/>
                <w:color w:val="000000"/>
                <w:sz w:val="20"/>
                <w:szCs w:val="20"/>
              </w:rPr>
            </w:pPr>
          </w:p>
        </w:tc>
        <w:tc>
          <w:tcPr>
            <w:tcW w:w="1305"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8F7C5B3" w14:textId="126A592C" w:rsidR="00CC5A12" w:rsidRPr="00DE1234" w:rsidRDefault="00AC1D36" w:rsidP="000E2994">
            <w:pPr>
              <w:rPr>
                <w:rFonts w:ascii="Arial Narrow" w:hAnsi="Arial Narrow"/>
                <w:b/>
                <w:bCs/>
                <w:color w:val="000000"/>
                <w:sz w:val="20"/>
                <w:szCs w:val="20"/>
              </w:rPr>
            </w:pPr>
            <w:r>
              <w:rPr>
                <w:rFonts w:ascii="Arial Narrow" w:hAnsi="Arial Narrow"/>
                <w:b/>
                <w:bCs/>
                <w:color w:val="000000"/>
                <w:sz w:val="20"/>
                <w:szCs w:val="20"/>
              </w:rPr>
              <w:t>Position</w:t>
            </w:r>
          </w:p>
        </w:tc>
        <w:tc>
          <w:tcPr>
            <w:tcW w:w="2409" w:type="dxa"/>
            <w:gridSpan w:val="3"/>
            <w:tcBorders>
              <w:top w:val="single" w:sz="4" w:space="0" w:color="auto"/>
              <w:left w:val="nil"/>
              <w:bottom w:val="single" w:sz="4" w:space="0" w:color="auto"/>
              <w:right w:val="single" w:sz="4" w:space="0" w:color="auto"/>
            </w:tcBorders>
            <w:shd w:val="clear" w:color="000000" w:fill="FFFFFF"/>
            <w:noWrap/>
            <w:vAlign w:val="center"/>
          </w:tcPr>
          <w:p w14:paraId="446839F8" w14:textId="228A6624" w:rsidR="00CC5A12" w:rsidRDefault="00CC5A12" w:rsidP="000E2994">
            <w:pPr>
              <w:rPr>
                <w:rFonts w:ascii="Arial Narrow" w:hAnsi="Arial Narrow"/>
                <w:b/>
                <w:bCs/>
                <w:color w:val="000000"/>
                <w:sz w:val="20"/>
                <w:szCs w:val="20"/>
              </w:rPr>
            </w:pPr>
            <w:r>
              <w:rPr>
                <w:rFonts w:ascii="Arial Narrow" w:hAnsi="Arial Narrow"/>
                <w:b/>
                <w:bCs/>
                <w:color w:val="000000"/>
                <w:sz w:val="20"/>
                <w:szCs w:val="20"/>
              </w:rPr>
              <w:t>Club CWO</w:t>
            </w:r>
          </w:p>
        </w:tc>
        <w:tc>
          <w:tcPr>
            <w:tcW w:w="1213"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D84C60B" w14:textId="0694F887" w:rsidR="00CC5A12" w:rsidRPr="00DE1234" w:rsidRDefault="00CC5A12" w:rsidP="000E2994">
            <w:pPr>
              <w:rPr>
                <w:rFonts w:ascii="Arial Narrow" w:hAnsi="Arial Narrow"/>
                <w:b/>
                <w:bCs/>
                <w:color w:val="000000"/>
                <w:sz w:val="20"/>
                <w:szCs w:val="20"/>
              </w:rPr>
            </w:pPr>
            <w:r>
              <w:rPr>
                <w:rFonts w:ascii="Arial Narrow" w:hAnsi="Arial Narrow"/>
                <w:b/>
                <w:bCs/>
                <w:color w:val="000000"/>
                <w:sz w:val="20"/>
                <w:szCs w:val="20"/>
              </w:rPr>
              <w:t>Date</w:t>
            </w:r>
          </w:p>
        </w:tc>
        <w:tc>
          <w:tcPr>
            <w:tcW w:w="3749" w:type="dxa"/>
            <w:gridSpan w:val="3"/>
            <w:tcBorders>
              <w:top w:val="single" w:sz="4" w:space="0" w:color="auto"/>
              <w:left w:val="nil"/>
              <w:bottom w:val="single" w:sz="4" w:space="0" w:color="auto"/>
              <w:right w:val="single" w:sz="4" w:space="0" w:color="000000"/>
            </w:tcBorders>
            <w:shd w:val="clear" w:color="000000" w:fill="FFFFFF"/>
            <w:vAlign w:val="center"/>
          </w:tcPr>
          <w:p w14:paraId="19AE83DE" w14:textId="77777777" w:rsidR="00CC5A12" w:rsidRDefault="00CC5A12" w:rsidP="000E2994">
            <w:pPr>
              <w:rPr>
                <w:rFonts w:ascii="Arial Narrow" w:hAnsi="Arial Narrow"/>
                <w:b/>
                <w:bCs/>
                <w:color w:val="000000"/>
                <w:sz w:val="20"/>
                <w:szCs w:val="20"/>
              </w:rPr>
            </w:pPr>
          </w:p>
        </w:tc>
      </w:tr>
      <w:tr w:rsidR="000E2994" w:rsidRPr="00DE1234" w14:paraId="0FAD739C" w14:textId="77777777" w:rsidTr="00AC1D36">
        <w:trPr>
          <w:trHeight w:val="457"/>
        </w:trPr>
        <w:tc>
          <w:tcPr>
            <w:tcW w:w="2163"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14:paraId="3356E967" w14:textId="4E0EABA2" w:rsidR="000E2994" w:rsidRPr="00DE1234" w:rsidRDefault="00CC5A12" w:rsidP="000E2994">
            <w:pPr>
              <w:rPr>
                <w:rFonts w:ascii="Arial Narrow" w:hAnsi="Arial Narrow"/>
                <w:b/>
                <w:bCs/>
                <w:color w:val="000000"/>
                <w:sz w:val="20"/>
                <w:szCs w:val="20"/>
              </w:rPr>
            </w:pPr>
            <w:r>
              <w:rPr>
                <w:rFonts w:ascii="Arial Narrow" w:hAnsi="Arial Narrow"/>
                <w:b/>
                <w:bCs/>
                <w:color w:val="000000"/>
                <w:sz w:val="20"/>
                <w:szCs w:val="20"/>
              </w:rPr>
              <w:t>Approver</w:t>
            </w:r>
            <w:r w:rsidR="000E2994" w:rsidRPr="00DE1234">
              <w:rPr>
                <w:rFonts w:ascii="Arial Narrow" w:hAnsi="Arial Narrow"/>
                <w:b/>
                <w:bCs/>
                <w:color w:val="000000"/>
                <w:sz w:val="20"/>
                <w:szCs w:val="20"/>
              </w:rPr>
              <w:t>:</w:t>
            </w:r>
          </w:p>
        </w:tc>
        <w:tc>
          <w:tcPr>
            <w:tcW w:w="1949" w:type="dxa"/>
            <w:gridSpan w:val="2"/>
            <w:tcBorders>
              <w:top w:val="single" w:sz="4" w:space="0" w:color="auto"/>
              <w:left w:val="nil"/>
              <w:bottom w:val="single" w:sz="4" w:space="0" w:color="auto"/>
              <w:right w:val="single" w:sz="4" w:space="0" w:color="000000"/>
            </w:tcBorders>
            <w:shd w:val="clear" w:color="000000" w:fill="FFFFFF"/>
            <w:vAlign w:val="center"/>
          </w:tcPr>
          <w:p w14:paraId="2844D8E7" w14:textId="326CFEAD" w:rsidR="000E2994" w:rsidRPr="00DE1234" w:rsidRDefault="005D4F2B" w:rsidP="000E2994">
            <w:pPr>
              <w:rPr>
                <w:rFonts w:ascii="Arial Narrow" w:hAnsi="Arial Narrow"/>
                <w:b/>
                <w:bCs/>
                <w:color w:val="000000"/>
                <w:sz w:val="20"/>
                <w:szCs w:val="20"/>
              </w:rPr>
            </w:pPr>
            <w:r>
              <w:rPr>
                <w:rFonts w:ascii="Arial Narrow" w:hAnsi="Arial Narrow"/>
                <w:b/>
                <w:bCs/>
                <w:color w:val="000000"/>
                <w:sz w:val="20"/>
                <w:szCs w:val="20"/>
              </w:rPr>
              <w:t xml:space="preserve">Justin </w:t>
            </w:r>
            <w:r w:rsidR="00F148EE">
              <w:rPr>
                <w:rFonts w:ascii="Arial Narrow" w:hAnsi="Arial Narrow"/>
                <w:b/>
                <w:bCs/>
                <w:color w:val="000000"/>
                <w:sz w:val="20"/>
                <w:szCs w:val="20"/>
              </w:rPr>
              <w:t>Ogilvie</w:t>
            </w:r>
          </w:p>
        </w:tc>
        <w:tc>
          <w:tcPr>
            <w:tcW w:w="1434" w:type="dxa"/>
            <w:gridSpan w:val="2"/>
            <w:tcBorders>
              <w:top w:val="single" w:sz="4" w:space="0" w:color="auto"/>
              <w:left w:val="nil"/>
              <w:bottom w:val="single" w:sz="4" w:space="0" w:color="auto"/>
              <w:right w:val="single" w:sz="4" w:space="0" w:color="000000"/>
            </w:tcBorders>
            <w:shd w:val="clear" w:color="auto" w:fill="D9D9D9" w:themeFill="background1" w:themeFillShade="D9"/>
            <w:noWrap/>
            <w:vAlign w:val="center"/>
            <w:hideMark/>
          </w:tcPr>
          <w:p w14:paraId="7441F081"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Signature:</w:t>
            </w:r>
          </w:p>
        </w:tc>
        <w:tc>
          <w:tcPr>
            <w:tcW w:w="1797" w:type="dxa"/>
            <w:gridSpan w:val="2"/>
            <w:tcBorders>
              <w:top w:val="single" w:sz="4" w:space="0" w:color="auto"/>
              <w:left w:val="nil"/>
              <w:bottom w:val="single" w:sz="4" w:space="0" w:color="auto"/>
              <w:right w:val="single" w:sz="4" w:space="0" w:color="000000"/>
            </w:tcBorders>
            <w:shd w:val="clear" w:color="000000" w:fill="FFFFFF"/>
            <w:vAlign w:val="center"/>
            <w:hideMark/>
          </w:tcPr>
          <w:p w14:paraId="20B475DB"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305"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61A291A"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Position:</w:t>
            </w:r>
          </w:p>
        </w:tc>
        <w:tc>
          <w:tcPr>
            <w:tcW w:w="2409"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74A79C6A" w14:textId="01CCB085" w:rsidR="000E2994" w:rsidRPr="00DE1234" w:rsidRDefault="005D4F2B" w:rsidP="000E2994">
            <w:pPr>
              <w:rPr>
                <w:rFonts w:ascii="Arial Narrow" w:hAnsi="Arial Narrow"/>
                <w:b/>
                <w:bCs/>
                <w:color w:val="000000"/>
                <w:sz w:val="20"/>
                <w:szCs w:val="20"/>
              </w:rPr>
            </w:pPr>
            <w:r>
              <w:rPr>
                <w:rFonts w:ascii="Arial Narrow" w:hAnsi="Arial Narrow"/>
                <w:b/>
                <w:bCs/>
                <w:color w:val="000000"/>
                <w:sz w:val="20"/>
                <w:szCs w:val="20"/>
              </w:rPr>
              <w:t>Club Chairman</w:t>
            </w:r>
          </w:p>
        </w:tc>
        <w:tc>
          <w:tcPr>
            <w:tcW w:w="1213"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D2883C5"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Date:</w:t>
            </w:r>
          </w:p>
        </w:tc>
        <w:tc>
          <w:tcPr>
            <w:tcW w:w="3749" w:type="dxa"/>
            <w:gridSpan w:val="3"/>
            <w:tcBorders>
              <w:top w:val="single" w:sz="4" w:space="0" w:color="auto"/>
              <w:left w:val="nil"/>
              <w:bottom w:val="single" w:sz="4" w:space="0" w:color="auto"/>
              <w:right w:val="single" w:sz="4" w:space="0" w:color="000000"/>
            </w:tcBorders>
            <w:shd w:val="clear" w:color="000000" w:fill="FFFFFF"/>
            <w:vAlign w:val="center"/>
          </w:tcPr>
          <w:p w14:paraId="765400BE" w14:textId="5CBFAF67" w:rsidR="000E2994" w:rsidRPr="00DE1234" w:rsidRDefault="000E2994" w:rsidP="000E2994">
            <w:pPr>
              <w:rPr>
                <w:rFonts w:ascii="Arial Narrow" w:hAnsi="Arial Narrow"/>
                <w:b/>
                <w:bCs/>
                <w:color w:val="000000"/>
                <w:sz w:val="20"/>
                <w:szCs w:val="20"/>
              </w:rPr>
            </w:pPr>
          </w:p>
        </w:tc>
      </w:tr>
      <w:tr w:rsidR="000E2994" w:rsidRPr="00DE1234" w14:paraId="3136A3F8" w14:textId="77777777" w:rsidTr="000E2994">
        <w:trPr>
          <w:trHeight w:val="208"/>
        </w:trPr>
        <w:tc>
          <w:tcPr>
            <w:tcW w:w="1213" w:type="dxa"/>
            <w:tcBorders>
              <w:top w:val="nil"/>
              <w:left w:val="nil"/>
              <w:bottom w:val="nil"/>
              <w:right w:val="nil"/>
            </w:tcBorders>
            <w:shd w:val="clear" w:color="000000" w:fill="FFFFFF"/>
            <w:noWrap/>
            <w:vAlign w:val="center"/>
            <w:hideMark/>
          </w:tcPr>
          <w:p w14:paraId="0C38E172"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50" w:type="dxa"/>
            <w:tcBorders>
              <w:top w:val="nil"/>
              <w:left w:val="nil"/>
              <w:bottom w:val="nil"/>
              <w:right w:val="nil"/>
            </w:tcBorders>
            <w:shd w:val="clear" w:color="000000" w:fill="FFFFFF"/>
            <w:noWrap/>
            <w:vAlign w:val="center"/>
            <w:hideMark/>
          </w:tcPr>
          <w:p w14:paraId="7D2D879C"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606" w:type="dxa"/>
            <w:tcBorders>
              <w:top w:val="nil"/>
              <w:left w:val="nil"/>
              <w:bottom w:val="nil"/>
              <w:right w:val="nil"/>
            </w:tcBorders>
            <w:shd w:val="clear" w:color="000000" w:fill="FFFFFF"/>
            <w:noWrap/>
            <w:vAlign w:val="center"/>
            <w:hideMark/>
          </w:tcPr>
          <w:p w14:paraId="56B86A86"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343" w:type="dxa"/>
            <w:tcBorders>
              <w:top w:val="nil"/>
              <w:left w:val="nil"/>
              <w:bottom w:val="nil"/>
              <w:right w:val="nil"/>
            </w:tcBorders>
            <w:shd w:val="clear" w:color="000000" w:fill="FFFFFF"/>
            <w:noWrap/>
            <w:vAlign w:val="center"/>
            <w:hideMark/>
          </w:tcPr>
          <w:p w14:paraId="7BDB8472"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262" w:type="dxa"/>
            <w:tcBorders>
              <w:top w:val="nil"/>
              <w:left w:val="nil"/>
              <w:bottom w:val="nil"/>
              <w:right w:val="nil"/>
            </w:tcBorders>
            <w:shd w:val="clear" w:color="000000" w:fill="FFFFFF"/>
            <w:noWrap/>
            <w:vAlign w:val="center"/>
            <w:hideMark/>
          </w:tcPr>
          <w:p w14:paraId="2F750D97"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172" w:type="dxa"/>
            <w:tcBorders>
              <w:top w:val="nil"/>
              <w:left w:val="nil"/>
              <w:bottom w:val="nil"/>
              <w:right w:val="nil"/>
            </w:tcBorders>
            <w:shd w:val="clear" w:color="000000" w:fill="FFFFFF"/>
            <w:noWrap/>
            <w:vAlign w:val="center"/>
            <w:hideMark/>
          </w:tcPr>
          <w:p w14:paraId="38971D37"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6" w:type="dxa"/>
            <w:tcBorders>
              <w:top w:val="nil"/>
              <w:left w:val="nil"/>
              <w:bottom w:val="nil"/>
              <w:right w:val="nil"/>
            </w:tcBorders>
            <w:shd w:val="clear" w:color="000000" w:fill="FFFFFF"/>
            <w:noWrap/>
            <w:vAlign w:val="center"/>
            <w:hideMark/>
          </w:tcPr>
          <w:p w14:paraId="1848AC23"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7" w:type="dxa"/>
            <w:gridSpan w:val="2"/>
            <w:tcBorders>
              <w:top w:val="nil"/>
              <w:left w:val="nil"/>
              <w:bottom w:val="nil"/>
              <w:right w:val="nil"/>
            </w:tcBorders>
            <w:shd w:val="clear" w:color="000000" w:fill="FFFFFF"/>
            <w:noWrap/>
            <w:vAlign w:val="center"/>
            <w:hideMark/>
          </w:tcPr>
          <w:p w14:paraId="3700766F"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220" w:type="dxa"/>
            <w:gridSpan w:val="2"/>
            <w:tcBorders>
              <w:top w:val="nil"/>
              <w:left w:val="nil"/>
              <w:bottom w:val="nil"/>
              <w:right w:val="nil"/>
            </w:tcBorders>
            <w:shd w:val="clear" w:color="000000" w:fill="FFFFFF"/>
            <w:noWrap/>
            <w:vAlign w:val="center"/>
            <w:hideMark/>
          </w:tcPr>
          <w:p w14:paraId="27CC5140"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322" w:type="dxa"/>
            <w:tcBorders>
              <w:top w:val="nil"/>
              <w:left w:val="nil"/>
              <w:bottom w:val="nil"/>
              <w:right w:val="nil"/>
            </w:tcBorders>
            <w:shd w:val="clear" w:color="000000" w:fill="FFFFFF"/>
            <w:noWrap/>
            <w:vAlign w:val="center"/>
            <w:hideMark/>
          </w:tcPr>
          <w:p w14:paraId="6455BE51"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172" w:type="dxa"/>
            <w:gridSpan w:val="2"/>
            <w:tcBorders>
              <w:top w:val="nil"/>
              <w:left w:val="nil"/>
              <w:bottom w:val="nil"/>
              <w:right w:val="nil"/>
            </w:tcBorders>
            <w:shd w:val="clear" w:color="000000" w:fill="FFFFFF"/>
            <w:noWrap/>
            <w:vAlign w:val="center"/>
            <w:hideMark/>
          </w:tcPr>
          <w:p w14:paraId="487320DC"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213" w:type="dxa"/>
            <w:gridSpan w:val="2"/>
            <w:tcBorders>
              <w:top w:val="nil"/>
              <w:left w:val="nil"/>
              <w:bottom w:val="nil"/>
              <w:right w:val="nil"/>
            </w:tcBorders>
            <w:shd w:val="clear" w:color="000000" w:fill="FFFFFF"/>
            <w:noWrap/>
            <w:vAlign w:val="center"/>
            <w:hideMark/>
          </w:tcPr>
          <w:p w14:paraId="03C0864C"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6" w:type="dxa"/>
            <w:tcBorders>
              <w:top w:val="nil"/>
              <w:left w:val="nil"/>
              <w:bottom w:val="nil"/>
              <w:right w:val="nil"/>
            </w:tcBorders>
            <w:shd w:val="clear" w:color="000000" w:fill="FFFFFF"/>
            <w:noWrap/>
            <w:vAlign w:val="center"/>
            <w:hideMark/>
          </w:tcPr>
          <w:p w14:paraId="0BECB414"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2587" w:type="dxa"/>
            <w:tcBorders>
              <w:top w:val="nil"/>
              <w:left w:val="nil"/>
              <w:bottom w:val="nil"/>
              <w:right w:val="nil"/>
            </w:tcBorders>
            <w:shd w:val="clear" w:color="000000" w:fill="FFFFFF"/>
            <w:noWrap/>
            <w:vAlign w:val="center"/>
            <w:hideMark/>
          </w:tcPr>
          <w:p w14:paraId="12C52C06"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r>
      <w:tr w:rsidR="000E2994" w14:paraId="20913E9D" w14:textId="77777777" w:rsidTr="00E84F55">
        <w:trPr>
          <w:trHeight w:val="453"/>
        </w:trPr>
        <w:tc>
          <w:tcPr>
            <w:tcW w:w="2769"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14:paraId="183D2701"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Description of assessment</w:t>
            </w:r>
          </w:p>
        </w:tc>
        <w:tc>
          <w:tcPr>
            <w:tcW w:w="13250" w:type="dxa"/>
            <w:gridSpan w:val="15"/>
            <w:tcBorders>
              <w:top w:val="single" w:sz="4" w:space="0" w:color="auto"/>
              <w:left w:val="nil"/>
              <w:bottom w:val="single" w:sz="4" w:space="0" w:color="auto"/>
              <w:right w:val="single" w:sz="4" w:space="0" w:color="000000"/>
            </w:tcBorders>
            <w:shd w:val="clear" w:color="000000" w:fill="FFFFFF"/>
            <w:vAlign w:val="center"/>
            <w:hideMark/>
          </w:tcPr>
          <w:p w14:paraId="7D0E16E5" w14:textId="42CF25A9" w:rsidR="000E2994" w:rsidRPr="00C66DE2" w:rsidRDefault="005D4F2B" w:rsidP="000E2994">
            <w:pPr>
              <w:rPr>
                <w:rFonts w:ascii="Arial Narrow" w:hAnsi="Arial Narrow"/>
                <w:color w:val="000000"/>
                <w:sz w:val="20"/>
                <w:szCs w:val="20"/>
              </w:rPr>
            </w:pPr>
            <w:r>
              <w:rPr>
                <w:rFonts w:ascii="Arial Narrow" w:hAnsi="Arial Narrow"/>
                <w:color w:val="000000"/>
                <w:sz w:val="20"/>
                <w:szCs w:val="20"/>
              </w:rPr>
              <w:t>C</w:t>
            </w:r>
            <w:r w:rsidR="00F148EE">
              <w:rPr>
                <w:rFonts w:ascii="Arial Narrow" w:hAnsi="Arial Narrow"/>
                <w:color w:val="000000"/>
                <w:sz w:val="20"/>
                <w:szCs w:val="20"/>
              </w:rPr>
              <w:t>OVID</w:t>
            </w:r>
            <w:r>
              <w:rPr>
                <w:rFonts w:ascii="Arial Narrow" w:hAnsi="Arial Narrow"/>
                <w:color w:val="000000"/>
                <w:sz w:val="20"/>
                <w:szCs w:val="20"/>
              </w:rPr>
              <w:t>-19 (Coronavirus) Risk Assessment</w:t>
            </w:r>
          </w:p>
        </w:tc>
      </w:tr>
      <w:tr w:rsidR="000E2994" w:rsidRPr="00DE1234" w14:paraId="30C3AC6D" w14:textId="77777777" w:rsidTr="000E2994">
        <w:trPr>
          <w:trHeight w:val="205"/>
        </w:trPr>
        <w:tc>
          <w:tcPr>
            <w:tcW w:w="1213" w:type="dxa"/>
            <w:tcBorders>
              <w:top w:val="nil"/>
              <w:left w:val="nil"/>
              <w:bottom w:val="nil"/>
              <w:right w:val="nil"/>
            </w:tcBorders>
            <w:shd w:val="clear" w:color="000000" w:fill="FFFFFF"/>
            <w:noWrap/>
            <w:vAlign w:val="center"/>
            <w:hideMark/>
          </w:tcPr>
          <w:p w14:paraId="7F1BC467"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50" w:type="dxa"/>
            <w:tcBorders>
              <w:top w:val="nil"/>
              <w:left w:val="nil"/>
              <w:bottom w:val="nil"/>
              <w:right w:val="nil"/>
            </w:tcBorders>
            <w:shd w:val="clear" w:color="000000" w:fill="FFFFFF"/>
            <w:noWrap/>
            <w:vAlign w:val="center"/>
            <w:hideMark/>
          </w:tcPr>
          <w:p w14:paraId="674AAC89"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606" w:type="dxa"/>
            <w:tcBorders>
              <w:top w:val="nil"/>
              <w:left w:val="nil"/>
              <w:bottom w:val="nil"/>
              <w:right w:val="nil"/>
            </w:tcBorders>
            <w:shd w:val="clear" w:color="000000" w:fill="FFFFFF"/>
            <w:noWrap/>
            <w:vAlign w:val="center"/>
            <w:hideMark/>
          </w:tcPr>
          <w:p w14:paraId="36C9ED32"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343" w:type="dxa"/>
            <w:tcBorders>
              <w:top w:val="nil"/>
              <w:left w:val="nil"/>
              <w:bottom w:val="nil"/>
              <w:right w:val="nil"/>
            </w:tcBorders>
            <w:shd w:val="clear" w:color="000000" w:fill="FFFFFF"/>
            <w:noWrap/>
            <w:vAlign w:val="center"/>
            <w:hideMark/>
          </w:tcPr>
          <w:p w14:paraId="7B9D6071"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262" w:type="dxa"/>
            <w:tcBorders>
              <w:top w:val="nil"/>
              <w:left w:val="nil"/>
              <w:bottom w:val="nil"/>
              <w:right w:val="nil"/>
            </w:tcBorders>
            <w:shd w:val="clear" w:color="000000" w:fill="FFFFFF"/>
            <w:noWrap/>
            <w:vAlign w:val="center"/>
            <w:hideMark/>
          </w:tcPr>
          <w:p w14:paraId="5F89C19D"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172" w:type="dxa"/>
            <w:tcBorders>
              <w:top w:val="nil"/>
              <w:left w:val="nil"/>
              <w:bottom w:val="nil"/>
              <w:right w:val="nil"/>
            </w:tcBorders>
            <w:shd w:val="clear" w:color="000000" w:fill="FFFFFF"/>
            <w:noWrap/>
            <w:vAlign w:val="center"/>
            <w:hideMark/>
          </w:tcPr>
          <w:p w14:paraId="42D599E6"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6" w:type="dxa"/>
            <w:tcBorders>
              <w:top w:val="nil"/>
              <w:left w:val="nil"/>
              <w:bottom w:val="nil"/>
              <w:right w:val="nil"/>
            </w:tcBorders>
            <w:shd w:val="clear" w:color="000000" w:fill="FFFFFF"/>
            <w:noWrap/>
            <w:vAlign w:val="center"/>
            <w:hideMark/>
          </w:tcPr>
          <w:p w14:paraId="177DDBAF"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7" w:type="dxa"/>
            <w:gridSpan w:val="2"/>
            <w:tcBorders>
              <w:top w:val="nil"/>
              <w:left w:val="nil"/>
              <w:bottom w:val="nil"/>
              <w:right w:val="nil"/>
            </w:tcBorders>
            <w:shd w:val="clear" w:color="000000" w:fill="FFFFFF"/>
            <w:noWrap/>
            <w:vAlign w:val="center"/>
            <w:hideMark/>
          </w:tcPr>
          <w:p w14:paraId="526174DB"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220" w:type="dxa"/>
            <w:gridSpan w:val="2"/>
            <w:tcBorders>
              <w:top w:val="nil"/>
              <w:left w:val="nil"/>
              <w:bottom w:val="nil"/>
              <w:right w:val="nil"/>
            </w:tcBorders>
            <w:shd w:val="clear" w:color="000000" w:fill="FFFFFF"/>
            <w:noWrap/>
            <w:vAlign w:val="center"/>
            <w:hideMark/>
          </w:tcPr>
          <w:p w14:paraId="7FCCDCCE"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322" w:type="dxa"/>
            <w:tcBorders>
              <w:top w:val="nil"/>
              <w:left w:val="nil"/>
              <w:bottom w:val="nil"/>
              <w:right w:val="nil"/>
            </w:tcBorders>
            <w:shd w:val="clear" w:color="000000" w:fill="FFFFFF"/>
            <w:noWrap/>
            <w:vAlign w:val="center"/>
            <w:hideMark/>
          </w:tcPr>
          <w:p w14:paraId="713FD693"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172" w:type="dxa"/>
            <w:gridSpan w:val="2"/>
            <w:tcBorders>
              <w:top w:val="nil"/>
              <w:left w:val="nil"/>
              <w:bottom w:val="nil"/>
              <w:right w:val="nil"/>
            </w:tcBorders>
            <w:shd w:val="clear" w:color="000000" w:fill="FFFFFF"/>
            <w:noWrap/>
            <w:vAlign w:val="center"/>
            <w:hideMark/>
          </w:tcPr>
          <w:p w14:paraId="3917BC77"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1213" w:type="dxa"/>
            <w:gridSpan w:val="2"/>
            <w:tcBorders>
              <w:top w:val="nil"/>
              <w:left w:val="nil"/>
              <w:bottom w:val="nil"/>
              <w:right w:val="nil"/>
            </w:tcBorders>
            <w:shd w:val="clear" w:color="000000" w:fill="FFFFFF"/>
            <w:noWrap/>
            <w:vAlign w:val="center"/>
            <w:hideMark/>
          </w:tcPr>
          <w:p w14:paraId="5EA5ECD5"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986" w:type="dxa"/>
            <w:tcBorders>
              <w:top w:val="nil"/>
              <w:left w:val="nil"/>
              <w:bottom w:val="nil"/>
              <w:right w:val="nil"/>
            </w:tcBorders>
            <w:shd w:val="clear" w:color="000000" w:fill="FFFFFF"/>
            <w:noWrap/>
            <w:vAlign w:val="center"/>
            <w:hideMark/>
          </w:tcPr>
          <w:p w14:paraId="1E7B8BC9"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c>
          <w:tcPr>
            <w:tcW w:w="2587" w:type="dxa"/>
            <w:tcBorders>
              <w:top w:val="nil"/>
              <w:left w:val="nil"/>
              <w:bottom w:val="nil"/>
              <w:right w:val="nil"/>
            </w:tcBorders>
            <w:shd w:val="clear" w:color="000000" w:fill="FFFFFF"/>
            <w:noWrap/>
            <w:vAlign w:val="center"/>
            <w:hideMark/>
          </w:tcPr>
          <w:p w14:paraId="04AE60C9" w14:textId="77777777" w:rsidR="000E2994" w:rsidRPr="00DE1234" w:rsidRDefault="000E2994" w:rsidP="000E2994">
            <w:pPr>
              <w:rPr>
                <w:rFonts w:ascii="Arial Narrow" w:hAnsi="Arial Narrow"/>
                <w:b/>
                <w:bCs/>
                <w:color w:val="000000"/>
                <w:sz w:val="20"/>
                <w:szCs w:val="20"/>
              </w:rPr>
            </w:pPr>
            <w:r w:rsidRPr="00DE1234">
              <w:rPr>
                <w:rFonts w:ascii="Arial Narrow" w:hAnsi="Arial Narrow"/>
                <w:b/>
                <w:bCs/>
                <w:color w:val="000000"/>
                <w:sz w:val="20"/>
                <w:szCs w:val="20"/>
              </w:rPr>
              <w:t> </w:t>
            </w:r>
          </w:p>
        </w:tc>
      </w:tr>
      <w:tr w:rsidR="000E2994" w14:paraId="34FA8FA8" w14:textId="77777777" w:rsidTr="00E84F55">
        <w:trPr>
          <w:trHeight w:val="463"/>
        </w:trPr>
        <w:tc>
          <w:tcPr>
            <w:tcW w:w="2769"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14:paraId="5DBAAE48" w14:textId="75732072" w:rsidR="000E2994" w:rsidRPr="00DE1234" w:rsidRDefault="00D90597" w:rsidP="000E2994">
            <w:pPr>
              <w:rPr>
                <w:rFonts w:ascii="Arial Narrow" w:hAnsi="Arial Narrow"/>
                <w:b/>
                <w:bCs/>
                <w:color w:val="000000"/>
                <w:sz w:val="20"/>
                <w:szCs w:val="20"/>
              </w:rPr>
            </w:pPr>
            <w:r>
              <w:rPr>
                <w:rFonts w:ascii="Arial Narrow" w:hAnsi="Arial Narrow"/>
                <w:b/>
                <w:bCs/>
                <w:color w:val="000000"/>
                <w:sz w:val="20"/>
                <w:szCs w:val="20"/>
              </w:rPr>
              <w:t>Notes</w:t>
            </w:r>
          </w:p>
        </w:tc>
        <w:tc>
          <w:tcPr>
            <w:tcW w:w="13250" w:type="dxa"/>
            <w:gridSpan w:val="15"/>
            <w:tcBorders>
              <w:top w:val="single" w:sz="4" w:space="0" w:color="auto"/>
              <w:left w:val="nil"/>
              <w:bottom w:val="single" w:sz="4" w:space="0" w:color="auto"/>
              <w:right w:val="single" w:sz="4" w:space="0" w:color="000000"/>
            </w:tcBorders>
            <w:shd w:val="clear" w:color="000000" w:fill="FFFFFF"/>
            <w:vAlign w:val="center"/>
            <w:hideMark/>
          </w:tcPr>
          <w:p w14:paraId="0DF72702" w14:textId="1AE5FFE3" w:rsidR="00D90597" w:rsidRDefault="00D90597" w:rsidP="000E2994">
            <w:pPr>
              <w:rPr>
                <w:rFonts w:ascii="Arial Narrow" w:hAnsi="Arial Narrow"/>
                <w:b/>
                <w:bCs/>
                <w:color w:val="000000"/>
                <w:sz w:val="20"/>
                <w:szCs w:val="20"/>
              </w:rPr>
            </w:pPr>
            <w:r w:rsidRPr="00D90597">
              <w:rPr>
                <w:rFonts w:ascii="Arial Narrow" w:hAnsi="Arial Narrow"/>
                <w:b/>
                <w:bCs/>
                <w:color w:val="000000"/>
                <w:sz w:val="20"/>
                <w:szCs w:val="20"/>
              </w:rPr>
              <w:t xml:space="preserve">When </w:t>
            </w:r>
            <w:r>
              <w:rPr>
                <w:rFonts w:ascii="Arial Narrow" w:hAnsi="Arial Narrow"/>
                <w:b/>
                <w:bCs/>
                <w:color w:val="000000"/>
                <w:sz w:val="20"/>
                <w:szCs w:val="20"/>
              </w:rPr>
              <w:t>reading</w:t>
            </w:r>
            <w:r w:rsidRPr="00D90597">
              <w:rPr>
                <w:rFonts w:ascii="Arial Narrow" w:hAnsi="Arial Narrow"/>
                <w:b/>
                <w:bCs/>
                <w:color w:val="000000"/>
                <w:sz w:val="20"/>
                <w:szCs w:val="20"/>
              </w:rPr>
              <w:t xml:space="preserve"> this document please be mindful of the following guidance</w:t>
            </w:r>
            <w:r>
              <w:rPr>
                <w:rFonts w:ascii="Arial Narrow" w:hAnsi="Arial Narrow"/>
                <w:b/>
                <w:bCs/>
                <w:color w:val="000000"/>
                <w:sz w:val="20"/>
                <w:szCs w:val="20"/>
              </w:rPr>
              <w:t>:</w:t>
            </w:r>
          </w:p>
          <w:p w14:paraId="6830A37C" w14:textId="77777777" w:rsidR="00D90597" w:rsidRDefault="00D90597" w:rsidP="00D01DC8">
            <w:pPr>
              <w:pStyle w:val="ListParagraph"/>
              <w:numPr>
                <w:ilvl w:val="0"/>
                <w:numId w:val="41"/>
              </w:numPr>
              <w:rPr>
                <w:rFonts w:ascii="Arial Narrow" w:hAnsi="Arial Narrow"/>
                <w:b/>
                <w:bCs/>
                <w:color w:val="000000"/>
                <w:sz w:val="20"/>
                <w:szCs w:val="20"/>
              </w:rPr>
            </w:pPr>
            <w:r w:rsidRPr="00D90597">
              <w:rPr>
                <w:rFonts w:ascii="Arial Narrow" w:hAnsi="Arial Narrow"/>
                <w:b/>
                <w:bCs/>
                <w:color w:val="000000"/>
                <w:sz w:val="20"/>
                <w:szCs w:val="20"/>
              </w:rPr>
              <w:t xml:space="preserve">Government guidance (latest update 17 July 2020): </w:t>
            </w:r>
            <w:hyperlink r:id="rId11" w:history="1">
              <w:r w:rsidRPr="00D90597">
                <w:rPr>
                  <w:rStyle w:val="Hyperlink"/>
                  <w:rFonts w:ascii="Arial Narrow" w:hAnsi="Arial Narrow"/>
                  <w:b/>
                  <w:bCs/>
                  <w:sz w:val="20"/>
                  <w:szCs w:val="20"/>
                </w:rPr>
                <w:t>Gov Guidance</w:t>
              </w:r>
            </w:hyperlink>
          </w:p>
          <w:p w14:paraId="5DBCF472" w14:textId="7A50F037" w:rsidR="00D90597" w:rsidRPr="00DE1234" w:rsidRDefault="00D90597" w:rsidP="00D90597">
            <w:pPr>
              <w:pStyle w:val="ListParagraph"/>
              <w:numPr>
                <w:ilvl w:val="0"/>
                <w:numId w:val="41"/>
              </w:numPr>
              <w:rPr>
                <w:rFonts w:ascii="Arial Narrow" w:hAnsi="Arial Narrow"/>
                <w:b/>
                <w:bCs/>
                <w:color w:val="000000"/>
                <w:sz w:val="20"/>
                <w:szCs w:val="20"/>
              </w:rPr>
            </w:pPr>
            <w:r>
              <w:rPr>
                <w:rFonts w:ascii="Arial Narrow" w:hAnsi="Arial Narrow"/>
                <w:b/>
                <w:bCs/>
                <w:color w:val="000000"/>
                <w:sz w:val="20"/>
                <w:szCs w:val="20"/>
              </w:rPr>
              <w:t>L</w:t>
            </w:r>
            <w:r w:rsidRPr="00D90597">
              <w:rPr>
                <w:rFonts w:ascii="Arial Narrow" w:hAnsi="Arial Narrow"/>
                <w:b/>
                <w:bCs/>
                <w:color w:val="000000"/>
                <w:sz w:val="20"/>
                <w:szCs w:val="20"/>
              </w:rPr>
              <w:t xml:space="preserve">atest </w:t>
            </w:r>
            <w:r>
              <w:rPr>
                <w:rFonts w:ascii="Arial Narrow" w:hAnsi="Arial Narrow"/>
                <w:b/>
                <w:bCs/>
                <w:color w:val="000000"/>
                <w:sz w:val="20"/>
                <w:szCs w:val="20"/>
              </w:rPr>
              <w:t>FA update r</w:t>
            </w:r>
            <w:r w:rsidRPr="00D90597">
              <w:rPr>
                <w:rFonts w:ascii="Arial Narrow" w:hAnsi="Arial Narrow"/>
                <w:b/>
                <w:bCs/>
                <w:color w:val="000000"/>
                <w:sz w:val="20"/>
                <w:szCs w:val="20"/>
              </w:rPr>
              <w:t xml:space="preserve">egarding the resumption of grassroots football on 18 July 2020: </w:t>
            </w:r>
            <w:hyperlink r:id="rId12" w:history="1">
              <w:r>
                <w:rPr>
                  <w:rStyle w:val="Hyperlink"/>
                  <w:rFonts w:ascii="Arial Narrow" w:hAnsi="Arial Narrow"/>
                  <w:b/>
                  <w:bCs/>
                  <w:sz w:val="20"/>
                  <w:szCs w:val="20"/>
                </w:rPr>
                <w:t>FA Guidance</w:t>
              </w:r>
            </w:hyperlink>
          </w:p>
        </w:tc>
      </w:tr>
      <w:bookmarkEnd w:id="0"/>
    </w:tbl>
    <w:p w14:paraId="7C3EB779" w14:textId="77777777" w:rsidR="00007246" w:rsidRPr="00145D52" w:rsidRDefault="00007246" w:rsidP="00007246">
      <w:pPr>
        <w:ind w:left="-1080"/>
        <w:rPr>
          <w:b/>
          <w:color w:val="FF0000"/>
          <w:sz w:val="20"/>
          <w:szCs w:val="36"/>
          <w:u w:val="single"/>
        </w:rPr>
      </w:pPr>
    </w:p>
    <w:tbl>
      <w:tblPr>
        <w:tblW w:w="160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842"/>
        <w:gridCol w:w="1418"/>
        <w:gridCol w:w="3685"/>
        <w:gridCol w:w="2879"/>
        <w:gridCol w:w="1345"/>
        <w:gridCol w:w="2013"/>
        <w:gridCol w:w="1277"/>
      </w:tblGrid>
      <w:tr w:rsidR="000E2994" w:rsidRPr="002308BD" w14:paraId="0D4FBA98" w14:textId="77777777" w:rsidTr="00D36CDE">
        <w:trPr>
          <w:trHeight w:val="668"/>
          <w:tblHeader/>
        </w:trPr>
        <w:tc>
          <w:tcPr>
            <w:tcW w:w="1560" w:type="dxa"/>
            <w:tcBorders>
              <w:bottom w:val="single" w:sz="4" w:space="0" w:color="auto"/>
            </w:tcBorders>
            <w:shd w:val="clear" w:color="auto" w:fill="D9D9D9" w:themeFill="background1" w:themeFillShade="D9"/>
          </w:tcPr>
          <w:p w14:paraId="3D56F657" w14:textId="77777777" w:rsidR="000E2994" w:rsidRPr="002308BD" w:rsidRDefault="000E2994" w:rsidP="00263D6F">
            <w:pPr>
              <w:jc w:val="center"/>
              <w:rPr>
                <w:rFonts w:ascii="Arial Narrow" w:hAnsi="Arial Narrow"/>
                <w:b/>
                <w:sz w:val="20"/>
                <w:szCs w:val="20"/>
              </w:rPr>
            </w:pPr>
            <w:bookmarkStart w:id="1" w:name="_Hlk528304171"/>
            <w:r>
              <w:br w:type="page"/>
            </w:r>
            <w:r>
              <w:br w:type="page"/>
            </w:r>
            <w:r>
              <w:br w:type="page"/>
            </w:r>
            <w:r w:rsidRPr="002308BD">
              <w:rPr>
                <w:rFonts w:ascii="Arial Narrow" w:hAnsi="Arial Narrow"/>
                <w:b/>
                <w:sz w:val="20"/>
                <w:szCs w:val="20"/>
              </w:rPr>
              <w:t>Identified Hazards</w:t>
            </w:r>
          </w:p>
        </w:tc>
        <w:tc>
          <w:tcPr>
            <w:tcW w:w="1842" w:type="dxa"/>
            <w:tcBorders>
              <w:bottom w:val="single" w:sz="4" w:space="0" w:color="auto"/>
            </w:tcBorders>
            <w:shd w:val="clear" w:color="auto" w:fill="D9D9D9" w:themeFill="background1" w:themeFillShade="D9"/>
          </w:tcPr>
          <w:p w14:paraId="4C353502" w14:textId="77777777" w:rsidR="000E2994" w:rsidRPr="002308BD" w:rsidRDefault="000E2994" w:rsidP="00263D6F">
            <w:pPr>
              <w:jc w:val="center"/>
              <w:rPr>
                <w:rFonts w:ascii="Arial Narrow" w:hAnsi="Arial Narrow"/>
                <w:b/>
                <w:sz w:val="20"/>
                <w:szCs w:val="20"/>
              </w:rPr>
            </w:pPr>
            <w:r w:rsidRPr="002308BD">
              <w:rPr>
                <w:rFonts w:ascii="Arial Narrow" w:hAnsi="Arial Narrow"/>
                <w:b/>
                <w:sz w:val="20"/>
                <w:szCs w:val="20"/>
              </w:rPr>
              <w:t>Who may be affected</w:t>
            </w:r>
          </w:p>
        </w:tc>
        <w:tc>
          <w:tcPr>
            <w:tcW w:w="1418" w:type="dxa"/>
            <w:tcBorders>
              <w:bottom w:val="single" w:sz="4" w:space="0" w:color="auto"/>
            </w:tcBorders>
            <w:shd w:val="clear" w:color="auto" w:fill="D9D9D9" w:themeFill="background1" w:themeFillShade="D9"/>
          </w:tcPr>
          <w:p w14:paraId="303F598E" w14:textId="08D20161" w:rsidR="000E2994" w:rsidRPr="002308BD" w:rsidRDefault="000E2994" w:rsidP="00263D6F">
            <w:pPr>
              <w:jc w:val="center"/>
              <w:rPr>
                <w:rFonts w:ascii="Arial Narrow" w:hAnsi="Arial Narrow"/>
                <w:b/>
                <w:sz w:val="20"/>
                <w:szCs w:val="20"/>
              </w:rPr>
            </w:pPr>
            <w:r w:rsidRPr="002308BD">
              <w:rPr>
                <w:rFonts w:ascii="Arial Narrow" w:hAnsi="Arial Narrow"/>
                <w:b/>
                <w:sz w:val="20"/>
                <w:szCs w:val="20"/>
              </w:rPr>
              <w:t>Risk</w:t>
            </w:r>
            <w:r w:rsidR="003A5CAF">
              <w:rPr>
                <w:rFonts w:ascii="Arial Narrow" w:hAnsi="Arial Narrow"/>
                <w:b/>
                <w:sz w:val="20"/>
                <w:szCs w:val="20"/>
              </w:rPr>
              <w:t xml:space="preserve"> </w:t>
            </w:r>
            <w:r w:rsidRPr="002308BD">
              <w:rPr>
                <w:rFonts w:ascii="Arial Narrow" w:hAnsi="Arial Narrow"/>
                <w:b/>
                <w:sz w:val="20"/>
                <w:szCs w:val="20"/>
              </w:rPr>
              <w:t>before control measures</w:t>
            </w:r>
          </w:p>
          <w:p w14:paraId="095B6F89" w14:textId="4E9D8D7C" w:rsidR="000E2994" w:rsidRPr="005A0E7C" w:rsidRDefault="000E2994" w:rsidP="00263D6F">
            <w:pPr>
              <w:jc w:val="center"/>
              <w:rPr>
                <w:rFonts w:ascii="Arial Narrow" w:hAnsi="Arial Narrow"/>
                <w:b/>
                <w:sz w:val="20"/>
                <w:szCs w:val="20"/>
              </w:rPr>
            </w:pPr>
          </w:p>
        </w:tc>
        <w:tc>
          <w:tcPr>
            <w:tcW w:w="3685" w:type="dxa"/>
            <w:tcBorders>
              <w:bottom w:val="single" w:sz="4" w:space="0" w:color="auto"/>
            </w:tcBorders>
            <w:shd w:val="clear" w:color="auto" w:fill="D9D9D9" w:themeFill="background1" w:themeFillShade="D9"/>
          </w:tcPr>
          <w:p w14:paraId="13D2912C" w14:textId="3E13AD7B" w:rsidR="000E2994" w:rsidRPr="002308BD" w:rsidRDefault="003A5CAF" w:rsidP="00263D6F">
            <w:pPr>
              <w:jc w:val="center"/>
              <w:rPr>
                <w:rFonts w:ascii="Arial Narrow" w:hAnsi="Arial Narrow"/>
                <w:b/>
                <w:sz w:val="20"/>
                <w:szCs w:val="20"/>
              </w:rPr>
            </w:pPr>
            <w:r>
              <w:rPr>
                <w:rFonts w:ascii="Arial Narrow" w:hAnsi="Arial Narrow"/>
                <w:b/>
                <w:sz w:val="20"/>
                <w:szCs w:val="20"/>
              </w:rPr>
              <w:t>Standard</w:t>
            </w:r>
            <w:r w:rsidR="000E2994" w:rsidRPr="002308BD">
              <w:rPr>
                <w:rFonts w:ascii="Arial Narrow" w:hAnsi="Arial Narrow"/>
                <w:b/>
                <w:sz w:val="20"/>
                <w:szCs w:val="20"/>
              </w:rPr>
              <w:t xml:space="preserve"> control measures</w:t>
            </w:r>
          </w:p>
        </w:tc>
        <w:tc>
          <w:tcPr>
            <w:tcW w:w="2879" w:type="dxa"/>
            <w:tcBorders>
              <w:bottom w:val="single" w:sz="4" w:space="0" w:color="auto"/>
            </w:tcBorders>
            <w:shd w:val="clear" w:color="auto" w:fill="D9D9D9" w:themeFill="background1" w:themeFillShade="D9"/>
          </w:tcPr>
          <w:p w14:paraId="1017F385" w14:textId="36A47127" w:rsidR="000E2994" w:rsidRPr="002308BD" w:rsidRDefault="000E2994" w:rsidP="00263D6F">
            <w:pPr>
              <w:jc w:val="center"/>
              <w:rPr>
                <w:rFonts w:ascii="Arial Narrow" w:hAnsi="Arial Narrow"/>
                <w:b/>
                <w:sz w:val="20"/>
                <w:szCs w:val="20"/>
              </w:rPr>
            </w:pPr>
            <w:r w:rsidRPr="002308BD">
              <w:rPr>
                <w:rFonts w:ascii="Arial Narrow" w:hAnsi="Arial Narrow"/>
                <w:b/>
                <w:sz w:val="20"/>
                <w:szCs w:val="20"/>
              </w:rPr>
              <w:t xml:space="preserve">Additional </w:t>
            </w:r>
            <w:r w:rsidR="00230544">
              <w:rPr>
                <w:rFonts w:ascii="Arial Narrow" w:hAnsi="Arial Narrow"/>
                <w:b/>
                <w:sz w:val="20"/>
                <w:szCs w:val="20"/>
              </w:rPr>
              <w:t>c</w:t>
            </w:r>
            <w:bookmarkStart w:id="2" w:name="_GoBack"/>
            <w:bookmarkEnd w:id="2"/>
            <w:r w:rsidRPr="002308BD">
              <w:rPr>
                <w:rFonts w:ascii="Arial Narrow" w:hAnsi="Arial Narrow"/>
                <w:b/>
                <w:sz w:val="20"/>
                <w:szCs w:val="20"/>
              </w:rPr>
              <w:t>ontrol measures required</w:t>
            </w:r>
          </w:p>
        </w:tc>
        <w:tc>
          <w:tcPr>
            <w:tcW w:w="1345" w:type="dxa"/>
            <w:tcBorders>
              <w:bottom w:val="single" w:sz="4" w:space="0" w:color="auto"/>
            </w:tcBorders>
            <w:shd w:val="clear" w:color="auto" w:fill="D9D9D9" w:themeFill="background1" w:themeFillShade="D9"/>
          </w:tcPr>
          <w:p w14:paraId="01E5E114" w14:textId="77777777" w:rsidR="000E2994" w:rsidRPr="002308BD" w:rsidRDefault="000E2994" w:rsidP="00263D6F">
            <w:pPr>
              <w:jc w:val="center"/>
              <w:rPr>
                <w:rFonts w:ascii="Arial Narrow" w:hAnsi="Arial Narrow"/>
                <w:b/>
                <w:sz w:val="20"/>
                <w:szCs w:val="20"/>
              </w:rPr>
            </w:pPr>
            <w:r w:rsidRPr="002308BD">
              <w:rPr>
                <w:rFonts w:ascii="Arial Narrow" w:hAnsi="Arial Narrow"/>
                <w:b/>
                <w:sz w:val="20"/>
                <w:szCs w:val="20"/>
              </w:rPr>
              <w:t>To be actioned by</w:t>
            </w:r>
          </w:p>
        </w:tc>
        <w:tc>
          <w:tcPr>
            <w:tcW w:w="2013" w:type="dxa"/>
            <w:tcBorders>
              <w:bottom w:val="single" w:sz="4" w:space="0" w:color="auto"/>
            </w:tcBorders>
            <w:shd w:val="clear" w:color="auto" w:fill="D9D9D9" w:themeFill="background1" w:themeFillShade="D9"/>
          </w:tcPr>
          <w:p w14:paraId="6AF872BC" w14:textId="77777777" w:rsidR="000E2994" w:rsidRPr="002308BD" w:rsidRDefault="000E2994" w:rsidP="00263D6F">
            <w:pPr>
              <w:jc w:val="center"/>
              <w:rPr>
                <w:rFonts w:ascii="Arial Narrow" w:hAnsi="Arial Narrow"/>
                <w:b/>
                <w:sz w:val="20"/>
                <w:szCs w:val="20"/>
              </w:rPr>
            </w:pPr>
            <w:r w:rsidRPr="002308BD">
              <w:rPr>
                <w:rFonts w:ascii="Arial Narrow" w:hAnsi="Arial Narrow"/>
                <w:b/>
                <w:sz w:val="20"/>
                <w:szCs w:val="20"/>
              </w:rPr>
              <w:t>Completion date</w:t>
            </w:r>
          </w:p>
        </w:tc>
        <w:tc>
          <w:tcPr>
            <w:tcW w:w="1277" w:type="dxa"/>
            <w:tcBorders>
              <w:bottom w:val="single" w:sz="4" w:space="0" w:color="auto"/>
            </w:tcBorders>
            <w:shd w:val="clear" w:color="auto" w:fill="D9D9D9" w:themeFill="background1" w:themeFillShade="D9"/>
          </w:tcPr>
          <w:p w14:paraId="58569886" w14:textId="65BBC82D" w:rsidR="000E2994" w:rsidRPr="002308BD" w:rsidRDefault="000E2994" w:rsidP="00263D6F">
            <w:pPr>
              <w:jc w:val="center"/>
              <w:rPr>
                <w:rFonts w:ascii="Arial Narrow" w:hAnsi="Arial Narrow"/>
                <w:b/>
                <w:sz w:val="20"/>
                <w:szCs w:val="20"/>
              </w:rPr>
            </w:pPr>
            <w:r w:rsidRPr="002308BD">
              <w:rPr>
                <w:rFonts w:ascii="Arial Narrow" w:hAnsi="Arial Narrow"/>
                <w:b/>
                <w:sz w:val="20"/>
                <w:szCs w:val="20"/>
              </w:rPr>
              <w:t>Final Risk</w:t>
            </w:r>
          </w:p>
          <w:p w14:paraId="0D2631C3" w14:textId="31F28C7C" w:rsidR="000E2994" w:rsidRPr="002308BD" w:rsidRDefault="000E2994" w:rsidP="00263D6F">
            <w:pPr>
              <w:jc w:val="center"/>
              <w:rPr>
                <w:rFonts w:ascii="Arial Narrow" w:hAnsi="Arial Narrow"/>
                <w:b/>
                <w:sz w:val="20"/>
                <w:szCs w:val="20"/>
              </w:rPr>
            </w:pPr>
          </w:p>
        </w:tc>
      </w:tr>
      <w:tr w:rsidR="0041382F" w:rsidRPr="002308BD" w14:paraId="7E8217DB" w14:textId="77777777" w:rsidTr="00D36CDE">
        <w:trPr>
          <w:trHeight w:val="414"/>
        </w:trPr>
        <w:tc>
          <w:tcPr>
            <w:tcW w:w="16019" w:type="dxa"/>
            <w:gridSpan w:val="8"/>
            <w:shd w:val="clear" w:color="auto" w:fill="D9D9D9" w:themeFill="background1" w:themeFillShade="D9"/>
          </w:tcPr>
          <w:p w14:paraId="7E8CE6E0" w14:textId="52092A92" w:rsidR="0041382F" w:rsidRPr="0041382F" w:rsidRDefault="0041382F" w:rsidP="0041382F">
            <w:pPr>
              <w:spacing w:before="120"/>
              <w:rPr>
                <w:rFonts w:ascii="Arial Narrow" w:hAnsi="Arial Narrow"/>
                <w:b/>
                <w:bCs/>
                <w:sz w:val="20"/>
                <w:szCs w:val="20"/>
              </w:rPr>
            </w:pPr>
            <w:r w:rsidRPr="0041382F">
              <w:rPr>
                <w:rFonts w:ascii="Arial Narrow" w:hAnsi="Arial Narrow"/>
                <w:b/>
                <w:bCs/>
                <w:sz w:val="20"/>
                <w:szCs w:val="20"/>
              </w:rPr>
              <w:t>Safeguarding / Consent</w:t>
            </w:r>
          </w:p>
        </w:tc>
      </w:tr>
      <w:tr w:rsidR="00AC1D36" w:rsidRPr="002308BD" w14:paraId="457BC123" w14:textId="77777777" w:rsidTr="00D36CDE">
        <w:trPr>
          <w:trHeight w:val="1815"/>
        </w:trPr>
        <w:tc>
          <w:tcPr>
            <w:tcW w:w="1560" w:type="dxa"/>
          </w:tcPr>
          <w:p w14:paraId="5C0DD28C" w14:textId="5D82303C" w:rsidR="00AC1D36" w:rsidRDefault="00AC1D36" w:rsidP="0041382F">
            <w:pPr>
              <w:spacing w:before="120"/>
              <w:jc w:val="center"/>
              <w:rPr>
                <w:rFonts w:ascii="Arial Narrow" w:hAnsi="Arial Narrow"/>
                <w:sz w:val="20"/>
                <w:szCs w:val="20"/>
              </w:rPr>
            </w:pPr>
            <w:r>
              <w:rPr>
                <w:rFonts w:ascii="Arial Narrow" w:hAnsi="Arial Narrow"/>
                <w:b/>
                <w:position w:val="6"/>
                <w:sz w:val="20"/>
                <w:szCs w:val="20"/>
                <w:lang w:eastAsia="en-US"/>
              </w:rPr>
              <w:t xml:space="preserve"> </w:t>
            </w:r>
            <w:r w:rsidRPr="0041382F">
              <w:rPr>
                <w:rFonts w:ascii="Arial Narrow" w:hAnsi="Arial Narrow"/>
                <w:b/>
                <w:position w:val="6"/>
                <w:sz w:val="20"/>
                <w:szCs w:val="20"/>
                <w:lang w:eastAsia="en-US"/>
              </w:rPr>
              <w:t>Consent to</w:t>
            </w:r>
            <w:r>
              <w:rPr>
                <w:rFonts w:ascii="Arial Narrow" w:hAnsi="Arial Narrow"/>
                <w:b/>
                <w:position w:val="6"/>
                <w:sz w:val="20"/>
                <w:szCs w:val="20"/>
                <w:lang w:eastAsia="en-US"/>
              </w:rPr>
              <w:t xml:space="preserve"> p</w:t>
            </w:r>
            <w:r w:rsidRPr="0041382F">
              <w:rPr>
                <w:rFonts w:ascii="Arial Narrow" w:hAnsi="Arial Narrow"/>
                <w:b/>
                <w:position w:val="6"/>
                <w:sz w:val="20"/>
                <w:szCs w:val="20"/>
                <w:lang w:eastAsia="en-US"/>
              </w:rPr>
              <w:t>articipate in football</w:t>
            </w:r>
            <w:r>
              <w:rPr>
                <w:rFonts w:ascii="Arial Narrow" w:hAnsi="Arial Narrow"/>
                <w:b/>
                <w:position w:val="6"/>
                <w:sz w:val="20"/>
                <w:szCs w:val="20"/>
                <w:lang w:eastAsia="en-US"/>
              </w:rPr>
              <w:t xml:space="preserve"> </w:t>
            </w:r>
            <w:r w:rsidRPr="0041382F">
              <w:rPr>
                <w:rFonts w:ascii="Arial Narrow" w:hAnsi="Arial Narrow"/>
                <w:b/>
                <w:position w:val="6"/>
                <w:sz w:val="20"/>
                <w:szCs w:val="20"/>
                <w:lang w:eastAsia="en-US"/>
              </w:rPr>
              <w:t>related activity</w:t>
            </w:r>
          </w:p>
          <w:p w14:paraId="19533375" w14:textId="77777777" w:rsidR="00AC1D36" w:rsidRPr="002308BD" w:rsidRDefault="00AC1D36" w:rsidP="0041382F">
            <w:pPr>
              <w:spacing w:before="120"/>
              <w:rPr>
                <w:rFonts w:ascii="Arial Narrow" w:hAnsi="Arial Narrow"/>
                <w:sz w:val="20"/>
                <w:szCs w:val="20"/>
              </w:rPr>
            </w:pPr>
          </w:p>
        </w:tc>
        <w:tc>
          <w:tcPr>
            <w:tcW w:w="1842" w:type="dxa"/>
          </w:tcPr>
          <w:p w14:paraId="50B10ACA" w14:textId="2EE8E37D" w:rsidR="00AC1D36" w:rsidRDefault="00AC1D36" w:rsidP="0041382F">
            <w:pPr>
              <w:pStyle w:val="ListParagraph"/>
              <w:spacing w:before="120" w:after="0" w:line="240" w:lineRule="auto"/>
              <w:ind w:left="34"/>
              <w:contextualSpacing w:val="0"/>
              <w:jc w:val="center"/>
              <w:rPr>
                <w:rFonts w:ascii="Arial Narrow" w:hAnsi="Arial Narrow" w:cs="Arial"/>
                <w:sz w:val="20"/>
                <w:szCs w:val="20"/>
              </w:rPr>
            </w:pPr>
            <w:r>
              <w:rPr>
                <w:rFonts w:ascii="Arial Narrow" w:hAnsi="Arial Narrow" w:cs="Arial"/>
                <w:sz w:val="20"/>
                <w:szCs w:val="20"/>
              </w:rPr>
              <w:t>All players</w:t>
            </w:r>
          </w:p>
          <w:p w14:paraId="32F7CC9D" w14:textId="77777777" w:rsidR="00AC1D36" w:rsidRPr="002308BD" w:rsidRDefault="00AC1D36" w:rsidP="0041382F">
            <w:pPr>
              <w:spacing w:before="120"/>
              <w:rPr>
                <w:rFonts w:ascii="Arial Narrow" w:hAnsi="Arial Narrow"/>
                <w:sz w:val="20"/>
                <w:szCs w:val="20"/>
              </w:rPr>
            </w:pPr>
          </w:p>
        </w:tc>
        <w:tc>
          <w:tcPr>
            <w:tcW w:w="1418" w:type="dxa"/>
            <w:shd w:val="clear" w:color="auto" w:fill="FFC000"/>
          </w:tcPr>
          <w:p w14:paraId="6285576D" w14:textId="46FFEBC3" w:rsidR="00AC1D36" w:rsidRPr="00AC1D36" w:rsidRDefault="00AC1D36" w:rsidP="00AC1D36">
            <w:pPr>
              <w:spacing w:before="120"/>
              <w:jc w:val="center"/>
              <w:rPr>
                <w:rFonts w:ascii="Arial Narrow" w:hAnsi="Arial Narrow"/>
                <w:b/>
                <w:bCs/>
                <w:sz w:val="20"/>
                <w:szCs w:val="20"/>
              </w:rPr>
            </w:pPr>
            <w:r w:rsidRPr="00AC1D36">
              <w:rPr>
                <w:rFonts w:ascii="Arial Narrow" w:hAnsi="Arial Narrow"/>
                <w:b/>
                <w:bCs/>
                <w:sz w:val="20"/>
                <w:szCs w:val="20"/>
              </w:rPr>
              <w:t>M</w:t>
            </w:r>
          </w:p>
        </w:tc>
        <w:tc>
          <w:tcPr>
            <w:tcW w:w="3685" w:type="dxa"/>
          </w:tcPr>
          <w:p w14:paraId="7EAB6308" w14:textId="2E2538DF" w:rsidR="00AC1D36" w:rsidRPr="007D7982" w:rsidRDefault="00AC1D36" w:rsidP="0041382F">
            <w:pPr>
              <w:spacing w:before="120" w:after="120"/>
              <w:rPr>
                <w:rFonts w:ascii="Arial Narrow" w:hAnsi="Arial Narrow" w:cs="Arial"/>
                <w:sz w:val="20"/>
                <w:szCs w:val="20"/>
              </w:rPr>
            </w:pPr>
            <w:r w:rsidRPr="0041382F">
              <w:rPr>
                <w:rFonts w:ascii="Arial Narrow" w:hAnsi="Arial Narrow" w:cs="Arial"/>
                <w:sz w:val="20"/>
                <w:szCs w:val="20"/>
              </w:rPr>
              <w:t xml:space="preserve">All </w:t>
            </w:r>
            <w:r>
              <w:rPr>
                <w:rFonts w:ascii="Arial Narrow" w:hAnsi="Arial Narrow" w:cs="Arial"/>
                <w:sz w:val="20"/>
                <w:szCs w:val="20"/>
              </w:rPr>
              <w:t>p</w:t>
            </w:r>
            <w:r w:rsidRPr="0041382F">
              <w:rPr>
                <w:rFonts w:ascii="Arial Narrow" w:hAnsi="Arial Narrow" w:cs="Arial"/>
                <w:sz w:val="20"/>
                <w:szCs w:val="20"/>
              </w:rPr>
              <w:t xml:space="preserve">articipants (parents/carers where applicable) must provide written consent to be able to participate in football activities. That consent should include confirmation that all </w:t>
            </w:r>
            <w:r>
              <w:rPr>
                <w:rFonts w:ascii="Arial Narrow" w:hAnsi="Arial Narrow" w:cs="Arial"/>
                <w:sz w:val="20"/>
                <w:szCs w:val="20"/>
              </w:rPr>
              <w:t>p</w:t>
            </w:r>
            <w:r w:rsidRPr="0041382F">
              <w:rPr>
                <w:rFonts w:ascii="Arial Narrow" w:hAnsi="Arial Narrow" w:cs="Arial"/>
                <w:sz w:val="20"/>
                <w:szCs w:val="20"/>
              </w:rPr>
              <w:t xml:space="preserve">articipants (parents/carers where applicable) have read all necessary guidance, processes and procedures. All </w:t>
            </w:r>
            <w:r>
              <w:rPr>
                <w:rFonts w:ascii="Arial Narrow" w:hAnsi="Arial Narrow" w:cs="Arial"/>
                <w:sz w:val="20"/>
                <w:szCs w:val="20"/>
              </w:rPr>
              <w:t>p</w:t>
            </w:r>
            <w:r w:rsidRPr="0041382F">
              <w:rPr>
                <w:rFonts w:ascii="Arial Narrow" w:hAnsi="Arial Narrow" w:cs="Arial"/>
                <w:sz w:val="20"/>
                <w:szCs w:val="20"/>
              </w:rPr>
              <w:t>articipants (parents/carers where applicable) to complete Player Registration Form at outset of season.</w:t>
            </w:r>
          </w:p>
        </w:tc>
        <w:tc>
          <w:tcPr>
            <w:tcW w:w="2879" w:type="dxa"/>
          </w:tcPr>
          <w:p w14:paraId="09BBFAE0" w14:textId="7085BB69" w:rsidR="00AC1D36" w:rsidRPr="0041382F" w:rsidRDefault="00AC1D36" w:rsidP="0041382F">
            <w:pPr>
              <w:spacing w:before="120"/>
              <w:rPr>
                <w:rFonts w:ascii="Arial Narrow" w:hAnsi="Arial Narrow"/>
                <w:sz w:val="20"/>
                <w:szCs w:val="20"/>
              </w:rPr>
            </w:pPr>
            <w:r>
              <w:rPr>
                <w:rFonts w:ascii="Arial Narrow" w:hAnsi="Arial Narrow"/>
                <w:sz w:val="20"/>
                <w:szCs w:val="20"/>
              </w:rPr>
              <w:t xml:space="preserve">Coaches </w:t>
            </w:r>
            <w:r w:rsidRPr="0041382F">
              <w:rPr>
                <w:rFonts w:ascii="Arial Narrow" w:hAnsi="Arial Narrow"/>
                <w:sz w:val="20"/>
                <w:szCs w:val="20"/>
              </w:rPr>
              <w:t>to complete and keep a register of attendees of every training session</w:t>
            </w:r>
            <w:r>
              <w:rPr>
                <w:rFonts w:ascii="Arial Narrow" w:hAnsi="Arial Narrow"/>
                <w:sz w:val="20"/>
                <w:szCs w:val="20"/>
              </w:rPr>
              <w:t xml:space="preserve"> </w:t>
            </w:r>
            <w:r w:rsidRPr="0041382F">
              <w:rPr>
                <w:rFonts w:ascii="Arial Narrow" w:hAnsi="Arial Narrow"/>
                <w:sz w:val="20"/>
                <w:szCs w:val="20"/>
              </w:rPr>
              <w:t>/</w:t>
            </w:r>
            <w:r>
              <w:rPr>
                <w:rFonts w:ascii="Arial Narrow" w:hAnsi="Arial Narrow"/>
                <w:sz w:val="20"/>
                <w:szCs w:val="20"/>
              </w:rPr>
              <w:t xml:space="preserve"> </w:t>
            </w:r>
            <w:r w:rsidRPr="0041382F">
              <w:rPr>
                <w:rFonts w:ascii="Arial Narrow" w:hAnsi="Arial Narrow"/>
                <w:sz w:val="20"/>
                <w:szCs w:val="20"/>
              </w:rPr>
              <w:t>match</w:t>
            </w:r>
            <w:r>
              <w:rPr>
                <w:rFonts w:ascii="Arial Narrow" w:hAnsi="Arial Narrow"/>
                <w:sz w:val="20"/>
                <w:szCs w:val="20"/>
              </w:rPr>
              <w:t>.</w:t>
            </w:r>
          </w:p>
          <w:p w14:paraId="0B940D0A" w14:textId="77777777" w:rsidR="00AC1D36" w:rsidRPr="00766991" w:rsidRDefault="00AC1D36" w:rsidP="0041382F">
            <w:pPr>
              <w:spacing w:before="120"/>
              <w:rPr>
                <w:rFonts w:ascii="Arial Narrow" w:hAnsi="Arial Narrow"/>
                <w:color w:val="FF0000"/>
                <w:sz w:val="20"/>
                <w:szCs w:val="20"/>
              </w:rPr>
            </w:pPr>
          </w:p>
        </w:tc>
        <w:tc>
          <w:tcPr>
            <w:tcW w:w="1345" w:type="dxa"/>
          </w:tcPr>
          <w:p w14:paraId="617714D4" w14:textId="11F95B1E" w:rsidR="00AC1D36" w:rsidRDefault="00AC1D36" w:rsidP="0041382F">
            <w:pPr>
              <w:spacing w:before="120"/>
              <w:rPr>
                <w:rFonts w:ascii="Arial Narrow" w:hAnsi="Arial Narrow"/>
                <w:sz w:val="20"/>
                <w:szCs w:val="20"/>
              </w:rPr>
            </w:pPr>
            <w:r w:rsidRPr="0041382F">
              <w:rPr>
                <w:rFonts w:ascii="Arial Narrow" w:hAnsi="Arial Narrow"/>
                <w:sz w:val="20"/>
                <w:szCs w:val="20"/>
              </w:rPr>
              <w:t>Club Secretary</w:t>
            </w:r>
            <w:r>
              <w:rPr>
                <w:rFonts w:ascii="Arial Narrow" w:hAnsi="Arial Narrow"/>
                <w:sz w:val="20"/>
                <w:szCs w:val="20"/>
              </w:rPr>
              <w:t xml:space="preserve"> </w:t>
            </w:r>
            <w:r w:rsidRPr="0041382F">
              <w:rPr>
                <w:rFonts w:ascii="Arial Narrow" w:hAnsi="Arial Narrow"/>
                <w:sz w:val="20"/>
                <w:szCs w:val="20"/>
              </w:rPr>
              <w:t>/</w:t>
            </w:r>
            <w:r>
              <w:rPr>
                <w:rFonts w:ascii="Arial Narrow" w:hAnsi="Arial Narrow"/>
                <w:sz w:val="20"/>
                <w:szCs w:val="20"/>
              </w:rPr>
              <w:t xml:space="preserve"> </w:t>
            </w:r>
            <w:r w:rsidRPr="0041382F">
              <w:rPr>
                <w:rFonts w:ascii="Arial Narrow" w:hAnsi="Arial Narrow"/>
                <w:sz w:val="20"/>
                <w:szCs w:val="20"/>
              </w:rPr>
              <w:t>C</w:t>
            </w:r>
            <w:r w:rsidR="00F148EE">
              <w:rPr>
                <w:rFonts w:ascii="Arial Narrow" w:hAnsi="Arial Narrow"/>
                <w:sz w:val="20"/>
                <w:szCs w:val="20"/>
              </w:rPr>
              <w:t>OVID</w:t>
            </w:r>
            <w:r>
              <w:rPr>
                <w:rFonts w:ascii="Arial Narrow" w:hAnsi="Arial Narrow"/>
                <w:sz w:val="20"/>
                <w:szCs w:val="20"/>
              </w:rPr>
              <w:t xml:space="preserve"> </w:t>
            </w:r>
            <w:r w:rsidRPr="0041382F">
              <w:rPr>
                <w:rFonts w:ascii="Arial Narrow" w:hAnsi="Arial Narrow"/>
                <w:sz w:val="20"/>
                <w:szCs w:val="20"/>
              </w:rPr>
              <w:t>Officer</w:t>
            </w:r>
            <w:r>
              <w:rPr>
                <w:rFonts w:ascii="Arial Narrow" w:hAnsi="Arial Narrow"/>
                <w:sz w:val="20"/>
                <w:szCs w:val="20"/>
              </w:rPr>
              <w:t xml:space="preserve"> </w:t>
            </w:r>
            <w:r w:rsidRPr="0041382F">
              <w:rPr>
                <w:rFonts w:ascii="Arial Narrow" w:hAnsi="Arial Narrow"/>
                <w:sz w:val="20"/>
                <w:szCs w:val="20"/>
              </w:rPr>
              <w:t>/</w:t>
            </w:r>
            <w:r>
              <w:rPr>
                <w:rFonts w:ascii="Arial Narrow" w:hAnsi="Arial Narrow"/>
                <w:sz w:val="20"/>
                <w:szCs w:val="20"/>
              </w:rPr>
              <w:t xml:space="preserve"> </w:t>
            </w:r>
            <w:r w:rsidRPr="0041382F">
              <w:rPr>
                <w:rFonts w:ascii="Arial Narrow" w:hAnsi="Arial Narrow"/>
                <w:sz w:val="20"/>
                <w:szCs w:val="20"/>
              </w:rPr>
              <w:t>Coach</w:t>
            </w:r>
            <w:r w:rsidR="00F148EE">
              <w:rPr>
                <w:rFonts w:ascii="Arial Narrow" w:hAnsi="Arial Narrow"/>
                <w:sz w:val="20"/>
                <w:szCs w:val="20"/>
              </w:rPr>
              <w:t>es</w:t>
            </w:r>
          </w:p>
          <w:p w14:paraId="2297405D" w14:textId="79DF91C6" w:rsidR="00AC1D36" w:rsidRPr="0041382F" w:rsidRDefault="00AC1D36" w:rsidP="0041382F">
            <w:pPr>
              <w:spacing w:before="120"/>
              <w:rPr>
                <w:rFonts w:ascii="Arial Narrow" w:hAnsi="Arial Narrow"/>
                <w:color w:val="FF0000"/>
                <w:sz w:val="20"/>
                <w:szCs w:val="20"/>
              </w:rPr>
            </w:pPr>
          </w:p>
        </w:tc>
        <w:tc>
          <w:tcPr>
            <w:tcW w:w="2013" w:type="dxa"/>
          </w:tcPr>
          <w:p w14:paraId="7D5E7755" w14:textId="1E162C0E" w:rsidR="00AC1D36" w:rsidRPr="0041382F" w:rsidRDefault="00AC1D36" w:rsidP="0041382F">
            <w:pPr>
              <w:spacing w:before="120"/>
              <w:rPr>
                <w:rFonts w:ascii="Arial Narrow" w:hAnsi="Arial Narrow"/>
                <w:sz w:val="20"/>
                <w:szCs w:val="20"/>
              </w:rPr>
            </w:pPr>
            <w:r w:rsidRPr="0041382F">
              <w:rPr>
                <w:rFonts w:ascii="Arial Narrow" w:hAnsi="Arial Narrow"/>
                <w:sz w:val="20"/>
                <w:szCs w:val="20"/>
              </w:rPr>
              <w:t>Player Registration Form</w:t>
            </w:r>
            <w:r>
              <w:rPr>
                <w:rFonts w:ascii="Arial Narrow" w:hAnsi="Arial Narrow"/>
                <w:sz w:val="20"/>
                <w:szCs w:val="20"/>
              </w:rPr>
              <w:t xml:space="preserve"> </w:t>
            </w:r>
            <w:r w:rsidRPr="0041382F">
              <w:rPr>
                <w:rFonts w:ascii="Arial Narrow" w:hAnsi="Arial Narrow"/>
                <w:sz w:val="20"/>
                <w:szCs w:val="20"/>
              </w:rPr>
              <w:t>and then before each activity</w:t>
            </w:r>
            <w:r>
              <w:rPr>
                <w:rFonts w:ascii="Arial Narrow" w:hAnsi="Arial Narrow"/>
                <w:sz w:val="20"/>
                <w:szCs w:val="20"/>
              </w:rPr>
              <w:t>.</w:t>
            </w:r>
          </w:p>
        </w:tc>
        <w:tc>
          <w:tcPr>
            <w:tcW w:w="1277" w:type="dxa"/>
            <w:shd w:val="clear" w:color="auto" w:fill="92D050"/>
          </w:tcPr>
          <w:p w14:paraId="52D160CF" w14:textId="4EC366BB" w:rsidR="00AC1D36" w:rsidRPr="00F148EE" w:rsidRDefault="00F148EE" w:rsidP="00F148EE">
            <w:pPr>
              <w:spacing w:before="120"/>
              <w:jc w:val="center"/>
              <w:rPr>
                <w:rFonts w:ascii="Arial Narrow" w:hAnsi="Arial Narrow"/>
                <w:b/>
                <w:bCs/>
                <w:sz w:val="20"/>
                <w:szCs w:val="20"/>
              </w:rPr>
            </w:pPr>
            <w:r w:rsidRPr="00F148EE">
              <w:rPr>
                <w:rFonts w:ascii="Arial Narrow" w:hAnsi="Arial Narrow"/>
                <w:b/>
                <w:bCs/>
                <w:sz w:val="20"/>
                <w:szCs w:val="20"/>
              </w:rPr>
              <w:t>L</w:t>
            </w:r>
          </w:p>
        </w:tc>
      </w:tr>
      <w:tr w:rsidR="00F148EE" w:rsidRPr="002308BD" w14:paraId="1AFFC606" w14:textId="77777777" w:rsidTr="00D36CDE">
        <w:trPr>
          <w:trHeight w:val="1815"/>
        </w:trPr>
        <w:tc>
          <w:tcPr>
            <w:tcW w:w="1560" w:type="dxa"/>
          </w:tcPr>
          <w:p w14:paraId="69117E3B" w14:textId="31800EB8" w:rsidR="00F148EE" w:rsidRDefault="00F148EE" w:rsidP="00F148EE">
            <w:pPr>
              <w:spacing w:before="120"/>
              <w:jc w:val="center"/>
              <w:rPr>
                <w:rFonts w:ascii="Arial Narrow" w:hAnsi="Arial Narrow"/>
                <w:b/>
                <w:position w:val="6"/>
                <w:sz w:val="20"/>
                <w:szCs w:val="20"/>
                <w:lang w:eastAsia="en-US"/>
              </w:rPr>
            </w:pPr>
            <w:r w:rsidRPr="0041382F">
              <w:rPr>
                <w:rFonts w:ascii="Arial Narrow" w:hAnsi="Arial Narrow"/>
                <w:b/>
                <w:position w:val="6"/>
                <w:sz w:val="20"/>
                <w:szCs w:val="20"/>
                <w:lang w:eastAsia="en-US"/>
              </w:rPr>
              <w:t>Consent to be photographed</w:t>
            </w:r>
            <w:r>
              <w:rPr>
                <w:rFonts w:ascii="Arial Narrow" w:hAnsi="Arial Narrow"/>
                <w:b/>
                <w:position w:val="6"/>
                <w:sz w:val="20"/>
                <w:szCs w:val="20"/>
                <w:lang w:eastAsia="en-US"/>
              </w:rPr>
              <w:t xml:space="preserve"> </w:t>
            </w:r>
            <w:r w:rsidRPr="0041382F">
              <w:rPr>
                <w:rFonts w:ascii="Arial Narrow" w:hAnsi="Arial Narrow"/>
                <w:b/>
                <w:position w:val="6"/>
                <w:sz w:val="20"/>
                <w:szCs w:val="20"/>
                <w:lang w:eastAsia="en-US"/>
              </w:rPr>
              <w:t>/</w:t>
            </w:r>
            <w:r>
              <w:rPr>
                <w:rFonts w:ascii="Arial Narrow" w:hAnsi="Arial Narrow"/>
                <w:b/>
                <w:position w:val="6"/>
                <w:sz w:val="20"/>
                <w:szCs w:val="20"/>
                <w:lang w:eastAsia="en-US"/>
              </w:rPr>
              <w:t xml:space="preserve"> </w:t>
            </w:r>
            <w:r w:rsidRPr="0041382F">
              <w:rPr>
                <w:rFonts w:ascii="Arial Narrow" w:hAnsi="Arial Narrow"/>
                <w:b/>
                <w:position w:val="6"/>
                <w:sz w:val="20"/>
                <w:szCs w:val="20"/>
                <w:lang w:eastAsia="en-US"/>
              </w:rPr>
              <w:t>filmed together with content used on social media</w:t>
            </w:r>
          </w:p>
        </w:tc>
        <w:tc>
          <w:tcPr>
            <w:tcW w:w="1842" w:type="dxa"/>
          </w:tcPr>
          <w:p w14:paraId="5F247EB0" w14:textId="75BC0AAF" w:rsidR="00F148EE" w:rsidRDefault="00F148EE" w:rsidP="00F148EE">
            <w:pPr>
              <w:pStyle w:val="ListParagraph"/>
              <w:spacing w:before="120" w:after="0" w:line="240" w:lineRule="auto"/>
              <w:ind w:left="34"/>
              <w:contextualSpacing w:val="0"/>
              <w:jc w:val="center"/>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C000"/>
          </w:tcPr>
          <w:p w14:paraId="250A2274" w14:textId="604CEBFA" w:rsidR="00F148EE" w:rsidRPr="008E6935" w:rsidRDefault="00F148EE" w:rsidP="00F148EE">
            <w:pPr>
              <w:spacing w:before="120"/>
              <w:jc w:val="center"/>
              <w:rPr>
                <w:rFonts w:ascii="Arial Narrow" w:hAnsi="Arial Narrow"/>
                <w:sz w:val="20"/>
                <w:szCs w:val="20"/>
              </w:rPr>
            </w:pPr>
            <w:r w:rsidRPr="000F6637">
              <w:rPr>
                <w:rFonts w:ascii="Arial Narrow" w:hAnsi="Arial Narrow"/>
                <w:b/>
                <w:bCs/>
                <w:sz w:val="20"/>
                <w:szCs w:val="20"/>
              </w:rPr>
              <w:t>M</w:t>
            </w:r>
          </w:p>
        </w:tc>
        <w:tc>
          <w:tcPr>
            <w:tcW w:w="3685" w:type="dxa"/>
          </w:tcPr>
          <w:p w14:paraId="10D8886C" w14:textId="12BF2E2F" w:rsidR="00F148EE" w:rsidRPr="0041382F" w:rsidRDefault="00F148EE" w:rsidP="00F148EE">
            <w:pPr>
              <w:spacing w:before="120" w:after="120"/>
              <w:rPr>
                <w:rFonts w:ascii="Arial Narrow" w:hAnsi="Arial Narrow" w:cs="Arial"/>
                <w:sz w:val="20"/>
                <w:szCs w:val="20"/>
              </w:rPr>
            </w:pPr>
            <w:r w:rsidRPr="003F63B2">
              <w:rPr>
                <w:rFonts w:ascii="Arial Narrow" w:hAnsi="Arial Narrow" w:cs="Arial"/>
                <w:sz w:val="20"/>
                <w:szCs w:val="20"/>
              </w:rPr>
              <w:t xml:space="preserve">All </w:t>
            </w:r>
            <w:r>
              <w:rPr>
                <w:rFonts w:ascii="Arial Narrow" w:hAnsi="Arial Narrow" w:cs="Arial"/>
                <w:sz w:val="20"/>
                <w:szCs w:val="20"/>
              </w:rPr>
              <w:t>p</w:t>
            </w:r>
            <w:r w:rsidRPr="003F63B2">
              <w:rPr>
                <w:rFonts w:ascii="Arial Narrow" w:hAnsi="Arial Narrow" w:cs="Arial"/>
                <w:sz w:val="20"/>
                <w:szCs w:val="20"/>
              </w:rPr>
              <w:t>articipants (parents/carers where applicable) should provide consent to be photographed/filmed and for it to be used on social media. This consent will be provided via the Initial Player Registra</w:t>
            </w:r>
            <w:r>
              <w:rPr>
                <w:rFonts w:ascii="Arial Narrow" w:hAnsi="Arial Narrow" w:cs="Arial"/>
                <w:sz w:val="20"/>
                <w:szCs w:val="20"/>
              </w:rPr>
              <w:t>tion Form.</w:t>
            </w:r>
          </w:p>
        </w:tc>
        <w:tc>
          <w:tcPr>
            <w:tcW w:w="2879" w:type="dxa"/>
          </w:tcPr>
          <w:p w14:paraId="5DF64743" w14:textId="169ADD5C" w:rsidR="00F148EE" w:rsidRDefault="00F148EE" w:rsidP="00F148EE">
            <w:pPr>
              <w:spacing w:before="120"/>
              <w:rPr>
                <w:rFonts w:ascii="Arial Narrow" w:hAnsi="Arial Narrow"/>
                <w:sz w:val="20"/>
                <w:szCs w:val="20"/>
              </w:rPr>
            </w:pPr>
            <w:r>
              <w:rPr>
                <w:rFonts w:ascii="Arial Narrow" w:hAnsi="Arial Narrow"/>
                <w:sz w:val="20"/>
                <w:szCs w:val="20"/>
              </w:rPr>
              <w:t>None</w:t>
            </w:r>
          </w:p>
        </w:tc>
        <w:tc>
          <w:tcPr>
            <w:tcW w:w="1345" w:type="dxa"/>
          </w:tcPr>
          <w:p w14:paraId="4C18BFBD" w14:textId="5A2A0D20" w:rsidR="00F148EE" w:rsidRPr="0041382F" w:rsidRDefault="00F148EE" w:rsidP="00F148EE">
            <w:pPr>
              <w:spacing w:before="120"/>
              <w:rPr>
                <w:rFonts w:ascii="Arial Narrow" w:hAnsi="Arial Narrow"/>
                <w:sz w:val="20"/>
                <w:szCs w:val="20"/>
              </w:rPr>
            </w:pPr>
            <w:r>
              <w:rPr>
                <w:rFonts w:ascii="Arial Narrow" w:hAnsi="Arial Narrow"/>
                <w:sz w:val="20"/>
                <w:szCs w:val="20"/>
              </w:rPr>
              <w:t>Club Secretary</w:t>
            </w:r>
          </w:p>
        </w:tc>
        <w:tc>
          <w:tcPr>
            <w:tcW w:w="2013" w:type="dxa"/>
          </w:tcPr>
          <w:p w14:paraId="6C808CCD" w14:textId="634A5C07" w:rsidR="00F148EE" w:rsidRPr="0041382F" w:rsidRDefault="00F148EE" w:rsidP="00F148EE">
            <w:pPr>
              <w:spacing w:before="120"/>
              <w:rPr>
                <w:rFonts w:ascii="Arial Narrow" w:hAnsi="Arial Narrow"/>
                <w:sz w:val="20"/>
                <w:szCs w:val="20"/>
              </w:rPr>
            </w:pPr>
            <w:r w:rsidRPr="003F63B2">
              <w:rPr>
                <w:rFonts w:ascii="Arial Narrow" w:hAnsi="Arial Narrow"/>
                <w:sz w:val="20"/>
                <w:szCs w:val="20"/>
              </w:rPr>
              <w:t>Player Registration Form at outset of every season</w:t>
            </w:r>
          </w:p>
        </w:tc>
        <w:tc>
          <w:tcPr>
            <w:tcW w:w="1277" w:type="dxa"/>
            <w:shd w:val="clear" w:color="auto" w:fill="92D050"/>
          </w:tcPr>
          <w:p w14:paraId="0CF480D9" w14:textId="182A1849" w:rsidR="00F148EE" w:rsidRPr="008E6935" w:rsidRDefault="00F148EE" w:rsidP="00F148EE">
            <w:pPr>
              <w:spacing w:before="120"/>
              <w:jc w:val="center"/>
              <w:rPr>
                <w:rFonts w:ascii="Arial Narrow" w:hAnsi="Arial Narrow"/>
                <w:sz w:val="20"/>
                <w:szCs w:val="20"/>
              </w:rPr>
            </w:pPr>
            <w:r w:rsidRPr="002175F5">
              <w:rPr>
                <w:rFonts w:ascii="Arial Narrow" w:hAnsi="Arial Narrow"/>
                <w:b/>
                <w:bCs/>
                <w:sz w:val="20"/>
                <w:szCs w:val="20"/>
              </w:rPr>
              <w:t>L</w:t>
            </w:r>
          </w:p>
        </w:tc>
      </w:tr>
      <w:tr w:rsidR="00F148EE" w:rsidRPr="002308BD" w14:paraId="4F7E0A9E" w14:textId="77777777" w:rsidTr="00D36CDE">
        <w:trPr>
          <w:trHeight w:val="1815"/>
        </w:trPr>
        <w:tc>
          <w:tcPr>
            <w:tcW w:w="1560" w:type="dxa"/>
          </w:tcPr>
          <w:p w14:paraId="2817D1A9" w14:textId="7EE46CA5" w:rsidR="00F148EE" w:rsidRPr="0041382F" w:rsidRDefault="00F148EE" w:rsidP="00F148EE">
            <w:pPr>
              <w:spacing w:before="120"/>
              <w:jc w:val="center"/>
              <w:rPr>
                <w:rFonts w:ascii="Arial Narrow" w:hAnsi="Arial Narrow"/>
                <w:b/>
                <w:position w:val="6"/>
                <w:sz w:val="20"/>
                <w:szCs w:val="20"/>
                <w:lang w:eastAsia="en-US"/>
              </w:rPr>
            </w:pPr>
            <w:r w:rsidRPr="003F63B2">
              <w:rPr>
                <w:rFonts w:ascii="Arial Narrow" w:hAnsi="Arial Narrow"/>
                <w:b/>
                <w:position w:val="6"/>
                <w:sz w:val="20"/>
                <w:szCs w:val="20"/>
                <w:lang w:eastAsia="en-US"/>
              </w:rPr>
              <w:lastRenderedPageBreak/>
              <w:t>Data Privacy Policy/Notices updated to cover data handling of attendees to aid NHS Test and Trace</w:t>
            </w:r>
          </w:p>
        </w:tc>
        <w:tc>
          <w:tcPr>
            <w:tcW w:w="1842" w:type="dxa"/>
          </w:tcPr>
          <w:p w14:paraId="34D2FF56" w14:textId="319DF138" w:rsidR="00F148EE" w:rsidRDefault="00F148EE" w:rsidP="00F148EE">
            <w:pPr>
              <w:pStyle w:val="ListParagraph"/>
              <w:spacing w:before="120" w:after="0" w:line="240" w:lineRule="auto"/>
              <w:ind w:left="34"/>
              <w:contextualSpacing w:val="0"/>
              <w:jc w:val="center"/>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C000"/>
          </w:tcPr>
          <w:p w14:paraId="5EB10676" w14:textId="0205C10C" w:rsidR="00F148EE" w:rsidRPr="008E6935" w:rsidRDefault="00F148EE" w:rsidP="00F148EE">
            <w:pPr>
              <w:spacing w:before="120"/>
              <w:jc w:val="center"/>
              <w:rPr>
                <w:rFonts w:ascii="Arial Narrow" w:hAnsi="Arial Narrow"/>
                <w:sz w:val="20"/>
                <w:szCs w:val="20"/>
              </w:rPr>
            </w:pPr>
            <w:r w:rsidRPr="000F6637">
              <w:rPr>
                <w:rFonts w:ascii="Arial Narrow" w:hAnsi="Arial Narrow"/>
                <w:b/>
                <w:bCs/>
                <w:sz w:val="20"/>
                <w:szCs w:val="20"/>
              </w:rPr>
              <w:t>M</w:t>
            </w:r>
          </w:p>
        </w:tc>
        <w:tc>
          <w:tcPr>
            <w:tcW w:w="3685" w:type="dxa"/>
          </w:tcPr>
          <w:p w14:paraId="4851C16C" w14:textId="1B744965" w:rsidR="00F148EE" w:rsidRPr="003F63B2" w:rsidRDefault="00F148EE" w:rsidP="00F148EE">
            <w:pPr>
              <w:spacing w:before="120" w:after="120"/>
              <w:rPr>
                <w:rFonts w:ascii="Arial Narrow" w:hAnsi="Arial Narrow" w:cs="Arial"/>
                <w:sz w:val="20"/>
                <w:szCs w:val="20"/>
              </w:rPr>
            </w:pPr>
            <w:r w:rsidRPr="003F63B2">
              <w:rPr>
                <w:rFonts w:ascii="Arial Narrow" w:hAnsi="Arial Narrow" w:cs="Arial"/>
                <w:sz w:val="20"/>
                <w:szCs w:val="20"/>
              </w:rPr>
              <w:t>Ensure Club adheres to its Data Privacy Policy etc regarding handling of data.</w:t>
            </w:r>
          </w:p>
        </w:tc>
        <w:tc>
          <w:tcPr>
            <w:tcW w:w="2879" w:type="dxa"/>
          </w:tcPr>
          <w:p w14:paraId="03761CF0" w14:textId="0B80D7BF" w:rsidR="00F148EE" w:rsidRDefault="00F148EE" w:rsidP="00F148EE">
            <w:pPr>
              <w:spacing w:before="120"/>
              <w:rPr>
                <w:rFonts w:ascii="Arial Narrow" w:hAnsi="Arial Narrow"/>
                <w:sz w:val="20"/>
                <w:szCs w:val="20"/>
              </w:rPr>
            </w:pPr>
            <w:r w:rsidRPr="003F63B2">
              <w:rPr>
                <w:rFonts w:ascii="Arial Narrow" w:hAnsi="Arial Narrow"/>
                <w:sz w:val="20"/>
                <w:szCs w:val="20"/>
              </w:rPr>
              <w:t>Ensure Club keeps written record of attendees for all football related activities, in particular in order that it is available for use if required for submission to NHS Test and Trace</w:t>
            </w:r>
          </w:p>
        </w:tc>
        <w:tc>
          <w:tcPr>
            <w:tcW w:w="1345" w:type="dxa"/>
          </w:tcPr>
          <w:p w14:paraId="6540C85A" w14:textId="278BD5F8" w:rsidR="00F148EE" w:rsidRDefault="00F148EE" w:rsidP="00F148EE">
            <w:pPr>
              <w:spacing w:before="120"/>
              <w:rPr>
                <w:rFonts w:ascii="Arial Narrow" w:hAnsi="Arial Narrow"/>
                <w:sz w:val="20"/>
                <w:szCs w:val="20"/>
              </w:rPr>
            </w:pPr>
            <w:r>
              <w:rPr>
                <w:rFonts w:ascii="Arial Narrow" w:hAnsi="Arial Narrow"/>
                <w:sz w:val="20"/>
                <w:szCs w:val="20"/>
              </w:rPr>
              <w:t>CWO / Coaches</w:t>
            </w:r>
          </w:p>
        </w:tc>
        <w:tc>
          <w:tcPr>
            <w:tcW w:w="2013" w:type="dxa"/>
          </w:tcPr>
          <w:p w14:paraId="01530223" w14:textId="5A857779" w:rsidR="00F148EE" w:rsidRPr="003F63B2" w:rsidRDefault="00F148EE" w:rsidP="00F148EE">
            <w:pPr>
              <w:spacing w:before="120"/>
              <w:rPr>
                <w:rFonts w:ascii="Arial Narrow" w:hAnsi="Arial Narrow"/>
                <w:sz w:val="20"/>
                <w:szCs w:val="20"/>
              </w:rPr>
            </w:pPr>
            <w:r>
              <w:rPr>
                <w:rFonts w:ascii="Arial Narrow" w:hAnsi="Arial Narrow"/>
                <w:sz w:val="20"/>
                <w:szCs w:val="20"/>
              </w:rPr>
              <w:t>Ongoing</w:t>
            </w:r>
          </w:p>
        </w:tc>
        <w:tc>
          <w:tcPr>
            <w:tcW w:w="1277" w:type="dxa"/>
            <w:shd w:val="clear" w:color="auto" w:fill="92D050"/>
          </w:tcPr>
          <w:p w14:paraId="46FF6978" w14:textId="21F26344" w:rsidR="00F148EE" w:rsidRPr="008E6935" w:rsidRDefault="00F148EE" w:rsidP="00F148EE">
            <w:pPr>
              <w:spacing w:before="120"/>
              <w:jc w:val="center"/>
              <w:rPr>
                <w:rFonts w:ascii="Arial Narrow" w:hAnsi="Arial Narrow"/>
                <w:sz w:val="20"/>
                <w:szCs w:val="20"/>
              </w:rPr>
            </w:pPr>
            <w:r w:rsidRPr="002175F5">
              <w:rPr>
                <w:rFonts w:ascii="Arial Narrow" w:hAnsi="Arial Narrow"/>
                <w:b/>
                <w:bCs/>
                <w:sz w:val="20"/>
                <w:szCs w:val="20"/>
              </w:rPr>
              <w:t>L</w:t>
            </w:r>
          </w:p>
        </w:tc>
      </w:tr>
      <w:tr w:rsidR="00F148EE" w:rsidRPr="002308BD" w14:paraId="30BA4754" w14:textId="77777777" w:rsidTr="00D36CDE">
        <w:trPr>
          <w:trHeight w:val="1815"/>
        </w:trPr>
        <w:tc>
          <w:tcPr>
            <w:tcW w:w="1560" w:type="dxa"/>
          </w:tcPr>
          <w:p w14:paraId="33DB15A3" w14:textId="5EF808C0" w:rsidR="00F148EE" w:rsidRPr="0041382F" w:rsidRDefault="00F148EE" w:rsidP="00F148EE">
            <w:pPr>
              <w:spacing w:before="120"/>
              <w:jc w:val="center"/>
              <w:rPr>
                <w:rFonts w:ascii="Arial Narrow" w:hAnsi="Arial Narrow"/>
                <w:b/>
                <w:position w:val="6"/>
                <w:sz w:val="20"/>
                <w:szCs w:val="20"/>
                <w:lang w:eastAsia="en-US"/>
              </w:rPr>
            </w:pPr>
            <w:r w:rsidRPr="003F63B2">
              <w:rPr>
                <w:rFonts w:ascii="Arial Narrow" w:hAnsi="Arial Narrow"/>
                <w:b/>
                <w:position w:val="6"/>
                <w:sz w:val="20"/>
                <w:szCs w:val="20"/>
                <w:lang w:eastAsia="en-US"/>
              </w:rPr>
              <w:t>Clear procedures for referring safeguarding concerns and managing allegations against staff</w:t>
            </w:r>
          </w:p>
        </w:tc>
        <w:tc>
          <w:tcPr>
            <w:tcW w:w="1842" w:type="dxa"/>
          </w:tcPr>
          <w:p w14:paraId="76D9E414" w14:textId="133BBA2D" w:rsidR="00F148EE" w:rsidRDefault="00F148EE" w:rsidP="00F148EE">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C000"/>
          </w:tcPr>
          <w:p w14:paraId="3C523776" w14:textId="31CB9A10" w:rsidR="00F148EE" w:rsidRPr="008E6935" w:rsidRDefault="00F148EE" w:rsidP="00F148EE">
            <w:pPr>
              <w:spacing w:before="120"/>
              <w:jc w:val="center"/>
              <w:rPr>
                <w:rFonts w:ascii="Arial Narrow" w:hAnsi="Arial Narrow"/>
                <w:sz w:val="20"/>
                <w:szCs w:val="20"/>
              </w:rPr>
            </w:pPr>
            <w:r w:rsidRPr="000F6637">
              <w:rPr>
                <w:rFonts w:ascii="Arial Narrow" w:hAnsi="Arial Narrow"/>
                <w:b/>
                <w:bCs/>
                <w:sz w:val="20"/>
                <w:szCs w:val="20"/>
              </w:rPr>
              <w:t>M</w:t>
            </w:r>
          </w:p>
        </w:tc>
        <w:tc>
          <w:tcPr>
            <w:tcW w:w="3685" w:type="dxa"/>
          </w:tcPr>
          <w:p w14:paraId="604DFB9B" w14:textId="77777777" w:rsidR="00F148EE" w:rsidRDefault="00F148EE" w:rsidP="00F148EE">
            <w:pPr>
              <w:spacing w:before="120" w:after="120"/>
              <w:rPr>
                <w:rFonts w:ascii="Arial Narrow" w:hAnsi="Arial Narrow" w:cs="Arial"/>
                <w:sz w:val="20"/>
                <w:szCs w:val="20"/>
              </w:rPr>
            </w:pPr>
            <w:r w:rsidRPr="003F63B2">
              <w:rPr>
                <w:rFonts w:ascii="Arial Narrow" w:hAnsi="Arial Narrow" w:cs="Arial"/>
                <w:sz w:val="20"/>
                <w:szCs w:val="20"/>
              </w:rPr>
              <w:t xml:space="preserve">Must have clear and transparent reporting process. </w:t>
            </w:r>
          </w:p>
          <w:p w14:paraId="39268821" w14:textId="76C435B9" w:rsidR="00F148EE" w:rsidRPr="003F63B2" w:rsidRDefault="00F148EE" w:rsidP="00F148EE">
            <w:pPr>
              <w:spacing w:before="120" w:after="120"/>
              <w:rPr>
                <w:rFonts w:ascii="Arial Narrow" w:hAnsi="Arial Narrow" w:cs="Arial"/>
                <w:sz w:val="20"/>
                <w:szCs w:val="20"/>
              </w:rPr>
            </w:pPr>
            <w:r w:rsidRPr="003F63B2">
              <w:rPr>
                <w:rFonts w:ascii="Arial Narrow" w:hAnsi="Arial Narrow" w:cs="Arial"/>
                <w:sz w:val="20"/>
                <w:szCs w:val="20"/>
              </w:rPr>
              <w:t>Ensure Club adheres to FA Safeguarding Rules and Guidance and all Participants (parents/carers where applicable) are aware of the Club’s Safeguarding Reporting Procedure and FA Whistleblowing Procedure.</w:t>
            </w:r>
          </w:p>
        </w:tc>
        <w:tc>
          <w:tcPr>
            <w:tcW w:w="2879" w:type="dxa"/>
          </w:tcPr>
          <w:p w14:paraId="164120CC" w14:textId="022BADF3" w:rsidR="00F148EE" w:rsidRDefault="00F148EE" w:rsidP="00F148EE">
            <w:pPr>
              <w:spacing w:before="120"/>
              <w:rPr>
                <w:rFonts w:ascii="Arial Narrow" w:hAnsi="Arial Narrow"/>
                <w:sz w:val="20"/>
                <w:szCs w:val="20"/>
              </w:rPr>
            </w:pPr>
            <w:r w:rsidRPr="003F63B2">
              <w:rPr>
                <w:rFonts w:ascii="Arial Narrow" w:hAnsi="Arial Narrow"/>
                <w:sz w:val="20"/>
                <w:szCs w:val="20"/>
              </w:rPr>
              <w:t>Ensure Participants (parents/carers where applicable) are aware of the reporting process regarding safeguarding concerns as well as ensuring all are aware of the Club’s Child Welfare Officer’s contact details.</w:t>
            </w:r>
          </w:p>
        </w:tc>
        <w:tc>
          <w:tcPr>
            <w:tcW w:w="1345" w:type="dxa"/>
          </w:tcPr>
          <w:p w14:paraId="5B93FE89" w14:textId="3FA02192" w:rsidR="00F148EE" w:rsidRDefault="00F148EE" w:rsidP="00F148EE">
            <w:pPr>
              <w:spacing w:before="120"/>
              <w:rPr>
                <w:rFonts w:ascii="Arial Narrow" w:hAnsi="Arial Narrow"/>
                <w:sz w:val="20"/>
                <w:szCs w:val="20"/>
              </w:rPr>
            </w:pPr>
            <w:r>
              <w:rPr>
                <w:rFonts w:ascii="Arial Narrow" w:hAnsi="Arial Narrow"/>
                <w:sz w:val="20"/>
                <w:szCs w:val="20"/>
              </w:rPr>
              <w:t>Coaches</w:t>
            </w:r>
          </w:p>
        </w:tc>
        <w:tc>
          <w:tcPr>
            <w:tcW w:w="2013" w:type="dxa"/>
          </w:tcPr>
          <w:p w14:paraId="5798B219" w14:textId="0E84311C" w:rsidR="00F148EE" w:rsidRPr="003F63B2" w:rsidRDefault="00F148EE" w:rsidP="00F148EE">
            <w:pPr>
              <w:spacing w:before="120"/>
              <w:rPr>
                <w:rFonts w:ascii="Arial Narrow" w:hAnsi="Arial Narrow"/>
                <w:sz w:val="20"/>
                <w:szCs w:val="20"/>
              </w:rPr>
            </w:pPr>
            <w:r>
              <w:rPr>
                <w:rFonts w:ascii="Arial Narrow" w:hAnsi="Arial Narrow"/>
                <w:sz w:val="20"/>
                <w:szCs w:val="20"/>
              </w:rPr>
              <w:t>Ongoing</w:t>
            </w:r>
          </w:p>
        </w:tc>
        <w:tc>
          <w:tcPr>
            <w:tcW w:w="1277" w:type="dxa"/>
            <w:shd w:val="clear" w:color="auto" w:fill="92D050"/>
          </w:tcPr>
          <w:p w14:paraId="10DAB0B8" w14:textId="6AD6EAC3" w:rsidR="00F148EE" w:rsidRPr="008E6935" w:rsidRDefault="00F148EE" w:rsidP="00F148EE">
            <w:pPr>
              <w:spacing w:before="120"/>
              <w:jc w:val="center"/>
              <w:rPr>
                <w:rFonts w:ascii="Arial Narrow" w:hAnsi="Arial Narrow"/>
                <w:sz w:val="20"/>
                <w:szCs w:val="20"/>
              </w:rPr>
            </w:pPr>
            <w:r w:rsidRPr="002175F5">
              <w:rPr>
                <w:rFonts w:ascii="Arial Narrow" w:hAnsi="Arial Narrow"/>
                <w:b/>
                <w:bCs/>
                <w:sz w:val="20"/>
                <w:szCs w:val="20"/>
              </w:rPr>
              <w:t>L</w:t>
            </w:r>
          </w:p>
        </w:tc>
      </w:tr>
      <w:tr w:rsidR="00F148EE" w:rsidRPr="002308BD" w14:paraId="5EF909B3" w14:textId="77777777" w:rsidTr="00D36CDE">
        <w:trPr>
          <w:trHeight w:val="1815"/>
        </w:trPr>
        <w:tc>
          <w:tcPr>
            <w:tcW w:w="1560" w:type="dxa"/>
          </w:tcPr>
          <w:p w14:paraId="0764E05D" w14:textId="49715E3A" w:rsidR="00F148EE" w:rsidRPr="0041382F" w:rsidRDefault="00F148EE" w:rsidP="00F148EE">
            <w:pPr>
              <w:spacing w:before="120"/>
              <w:jc w:val="center"/>
              <w:rPr>
                <w:rFonts w:ascii="Arial Narrow" w:hAnsi="Arial Narrow"/>
                <w:b/>
                <w:position w:val="6"/>
                <w:sz w:val="20"/>
                <w:szCs w:val="20"/>
                <w:lang w:eastAsia="en-US"/>
              </w:rPr>
            </w:pPr>
            <w:r>
              <w:rPr>
                <w:rFonts w:ascii="Arial Narrow" w:hAnsi="Arial Narrow"/>
                <w:b/>
                <w:position w:val="6"/>
                <w:sz w:val="20"/>
                <w:szCs w:val="20"/>
                <w:lang w:eastAsia="en-US"/>
              </w:rPr>
              <w:t>Staffing ratios</w:t>
            </w:r>
          </w:p>
        </w:tc>
        <w:tc>
          <w:tcPr>
            <w:tcW w:w="1842" w:type="dxa"/>
          </w:tcPr>
          <w:p w14:paraId="440000B7" w14:textId="7562191A" w:rsidR="00F148EE" w:rsidRDefault="00F148EE" w:rsidP="00F148EE">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C000"/>
          </w:tcPr>
          <w:p w14:paraId="162A52DB" w14:textId="6AE23433" w:rsidR="00F148EE" w:rsidRPr="008E6935" w:rsidRDefault="00F148EE" w:rsidP="00F148EE">
            <w:pPr>
              <w:spacing w:before="120"/>
              <w:jc w:val="center"/>
              <w:rPr>
                <w:rFonts w:ascii="Arial Narrow" w:hAnsi="Arial Narrow"/>
                <w:sz w:val="20"/>
                <w:szCs w:val="20"/>
              </w:rPr>
            </w:pPr>
            <w:r w:rsidRPr="000F6637">
              <w:rPr>
                <w:rFonts w:ascii="Arial Narrow" w:hAnsi="Arial Narrow"/>
                <w:b/>
                <w:bCs/>
                <w:sz w:val="20"/>
                <w:szCs w:val="20"/>
              </w:rPr>
              <w:t>M</w:t>
            </w:r>
          </w:p>
        </w:tc>
        <w:tc>
          <w:tcPr>
            <w:tcW w:w="3685" w:type="dxa"/>
          </w:tcPr>
          <w:p w14:paraId="128C4BF1" w14:textId="77777777" w:rsidR="00F148EE" w:rsidRDefault="00F148EE" w:rsidP="00F148EE">
            <w:pPr>
              <w:spacing w:before="120" w:after="120"/>
              <w:rPr>
                <w:rFonts w:ascii="Arial Narrow" w:hAnsi="Arial Narrow" w:cs="Arial"/>
                <w:sz w:val="20"/>
                <w:szCs w:val="20"/>
              </w:rPr>
            </w:pPr>
            <w:r w:rsidRPr="003F63B2">
              <w:rPr>
                <w:rFonts w:ascii="Arial Narrow" w:hAnsi="Arial Narrow" w:cs="Arial"/>
                <w:sz w:val="20"/>
                <w:szCs w:val="20"/>
              </w:rPr>
              <w:t xml:space="preserve">Ensure all Youth Teams have a Lead Role and Support Role (e.g. at least two FA DBS-checked volunteers). </w:t>
            </w:r>
          </w:p>
          <w:p w14:paraId="70B94B36" w14:textId="28F678FD" w:rsidR="00F148EE" w:rsidRPr="003F63B2" w:rsidRDefault="00F148EE" w:rsidP="00F148EE">
            <w:pPr>
              <w:spacing w:before="120" w:after="120"/>
              <w:rPr>
                <w:rFonts w:ascii="Arial Narrow" w:hAnsi="Arial Narrow" w:cs="Arial"/>
                <w:sz w:val="20"/>
                <w:szCs w:val="20"/>
              </w:rPr>
            </w:pPr>
            <w:r w:rsidRPr="003F63B2">
              <w:rPr>
                <w:rFonts w:ascii="Arial Narrow" w:hAnsi="Arial Narrow" w:cs="Arial"/>
                <w:sz w:val="20"/>
                <w:szCs w:val="20"/>
              </w:rPr>
              <w:t>Ensure volunteers are briefed on their roles and responsibilities.</w:t>
            </w:r>
          </w:p>
        </w:tc>
        <w:tc>
          <w:tcPr>
            <w:tcW w:w="2879" w:type="dxa"/>
          </w:tcPr>
          <w:p w14:paraId="0F87448A" w14:textId="71D86D61" w:rsidR="00F148EE" w:rsidRDefault="00F148EE" w:rsidP="00F148EE">
            <w:pPr>
              <w:spacing w:before="120"/>
              <w:rPr>
                <w:rFonts w:ascii="Arial Narrow" w:hAnsi="Arial Narrow"/>
                <w:sz w:val="20"/>
                <w:szCs w:val="20"/>
              </w:rPr>
            </w:pPr>
            <w:r w:rsidRPr="003F63B2">
              <w:rPr>
                <w:rFonts w:ascii="Arial Narrow" w:hAnsi="Arial Narrow"/>
                <w:sz w:val="20"/>
                <w:szCs w:val="20"/>
              </w:rPr>
              <w:t>Follow Government COVID-19 and FA Guidance regarding staff ratios if they differ to regular FA guidance (e.g. training pods of 6 non-contact training required 4:2 and 5:1 (if more than one pod))</w:t>
            </w:r>
          </w:p>
        </w:tc>
        <w:tc>
          <w:tcPr>
            <w:tcW w:w="1345" w:type="dxa"/>
          </w:tcPr>
          <w:p w14:paraId="535D2797" w14:textId="34CA5DEA" w:rsidR="00F148EE" w:rsidRDefault="00F148EE" w:rsidP="00F148EE">
            <w:pPr>
              <w:spacing w:before="120"/>
              <w:rPr>
                <w:rFonts w:ascii="Arial Narrow" w:hAnsi="Arial Narrow"/>
                <w:sz w:val="20"/>
                <w:szCs w:val="20"/>
              </w:rPr>
            </w:pPr>
            <w:r>
              <w:rPr>
                <w:rFonts w:ascii="Arial Narrow" w:hAnsi="Arial Narrow"/>
                <w:sz w:val="20"/>
                <w:szCs w:val="20"/>
              </w:rPr>
              <w:t>Coaches</w:t>
            </w:r>
          </w:p>
        </w:tc>
        <w:tc>
          <w:tcPr>
            <w:tcW w:w="2013" w:type="dxa"/>
          </w:tcPr>
          <w:p w14:paraId="37C4B44E" w14:textId="0F8D7376" w:rsidR="00F148EE" w:rsidRPr="003F63B2" w:rsidRDefault="00F148EE" w:rsidP="00F148EE">
            <w:pPr>
              <w:spacing w:before="120"/>
              <w:rPr>
                <w:rFonts w:ascii="Arial Narrow" w:hAnsi="Arial Narrow"/>
                <w:sz w:val="20"/>
                <w:szCs w:val="20"/>
              </w:rPr>
            </w:pPr>
            <w:r>
              <w:rPr>
                <w:rFonts w:ascii="Arial Narrow" w:hAnsi="Arial Narrow"/>
                <w:sz w:val="20"/>
                <w:szCs w:val="20"/>
              </w:rPr>
              <w:t>Ongoing</w:t>
            </w:r>
          </w:p>
        </w:tc>
        <w:tc>
          <w:tcPr>
            <w:tcW w:w="1277" w:type="dxa"/>
            <w:shd w:val="clear" w:color="auto" w:fill="92D050"/>
          </w:tcPr>
          <w:p w14:paraId="124E3FFA" w14:textId="51F92A7B" w:rsidR="00F148EE" w:rsidRPr="008E6935" w:rsidRDefault="00F148EE" w:rsidP="00F148EE">
            <w:pPr>
              <w:spacing w:before="120"/>
              <w:jc w:val="center"/>
              <w:rPr>
                <w:rFonts w:ascii="Arial Narrow" w:hAnsi="Arial Narrow"/>
                <w:sz w:val="20"/>
                <w:szCs w:val="20"/>
              </w:rPr>
            </w:pPr>
            <w:r w:rsidRPr="002175F5">
              <w:rPr>
                <w:rFonts w:ascii="Arial Narrow" w:hAnsi="Arial Narrow"/>
                <w:b/>
                <w:bCs/>
                <w:sz w:val="20"/>
                <w:szCs w:val="20"/>
              </w:rPr>
              <w:t>L</w:t>
            </w:r>
          </w:p>
        </w:tc>
      </w:tr>
      <w:tr w:rsidR="00AC1D36" w:rsidRPr="002308BD" w14:paraId="6D5E5BFB" w14:textId="77777777" w:rsidTr="00D36CDE">
        <w:trPr>
          <w:trHeight w:val="1924"/>
        </w:trPr>
        <w:tc>
          <w:tcPr>
            <w:tcW w:w="1560" w:type="dxa"/>
            <w:tcBorders>
              <w:bottom w:val="single" w:sz="4" w:space="0" w:color="auto"/>
            </w:tcBorders>
          </w:tcPr>
          <w:p w14:paraId="4579CB80" w14:textId="77A21D48" w:rsidR="00AC1D36" w:rsidRPr="0041382F" w:rsidRDefault="00AC1D36" w:rsidP="0041382F">
            <w:pPr>
              <w:spacing w:before="120"/>
              <w:jc w:val="center"/>
              <w:rPr>
                <w:rFonts w:ascii="Arial Narrow" w:hAnsi="Arial Narrow"/>
                <w:b/>
                <w:position w:val="6"/>
                <w:sz w:val="20"/>
                <w:szCs w:val="20"/>
                <w:lang w:eastAsia="en-US"/>
              </w:rPr>
            </w:pPr>
            <w:r w:rsidRPr="003F63B2">
              <w:rPr>
                <w:rFonts w:ascii="Arial Narrow" w:hAnsi="Arial Narrow"/>
                <w:b/>
                <w:position w:val="6"/>
                <w:sz w:val="20"/>
                <w:szCs w:val="20"/>
                <w:lang w:eastAsia="en-US"/>
              </w:rPr>
              <w:t>Volunteer</w:t>
            </w:r>
            <w:r>
              <w:rPr>
                <w:rFonts w:ascii="Arial Narrow" w:hAnsi="Arial Narrow"/>
                <w:b/>
                <w:position w:val="6"/>
                <w:sz w:val="20"/>
                <w:szCs w:val="20"/>
                <w:lang w:eastAsia="en-US"/>
              </w:rPr>
              <w:t xml:space="preserve"> </w:t>
            </w:r>
            <w:r w:rsidRPr="003F63B2">
              <w:rPr>
                <w:rFonts w:ascii="Arial Narrow" w:hAnsi="Arial Narrow"/>
                <w:b/>
                <w:position w:val="6"/>
                <w:sz w:val="20"/>
                <w:szCs w:val="20"/>
                <w:lang w:eastAsia="en-US"/>
              </w:rPr>
              <w:t>/</w:t>
            </w:r>
            <w:r>
              <w:rPr>
                <w:rFonts w:ascii="Arial Narrow" w:hAnsi="Arial Narrow"/>
                <w:b/>
                <w:position w:val="6"/>
                <w:sz w:val="20"/>
                <w:szCs w:val="20"/>
                <w:lang w:eastAsia="en-US"/>
              </w:rPr>
              <w:t xml:space="preserve"> </w:t>
            </w:r>
            <w:r w:rsidRPr="003F63B2">
              <w:rPr>
                <w:rFonts w:ascii="Arial Narrow" w:hAnsi="Arial Narrow"/>
                <w:b/>
                <w:position w:val="6"/>
                <w:sz w:val="20"/>
                <w:szCs w:val="20"/>
                <w:lang w:eastAsia="en-US"/>
              </w:rPr>
              <w:t>Participant Conduct</w:t>
            </w:r>
          </w:p>
        </w:tc>
        <w:tc>
          <w:tcPr>
            <w:tcW w:w="1842" w:type="dxa"/>
            <w:tcBorders>
              <w:bottom w:val="single" w:sz="4" w:space="0" w:color="auto"/>
            </w:tcBorders>
          </w:tcPr>
          <w:p w14:paraId="6C80C550" w14:textId="075CF76B" w:rsidR="00AC1D36" w:rsidRDefault="00AC1D36" w:rsidP="003F63B2">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tcBorders>
              <w:bottom w:val="single" w:sz="4" w:space="0" w:color="auto"/>
            </w:tcBorders>
            <w:shd w:val="clear" w:color="auto" w:fill="FFC000"/>
          </w:tcPr>
          <w:p w14:paraId="7F5AC0A6" w14:textId="31D2969F" w:rsidR="00AC1D36" w:rsidRPr="00F148EE" w:rsidRDefault="00F148EE" w:rsidP="0041382F">
            <w:pPr>
              <w:spacing w:before="120"/>
              <w:jc w:val="center"/>
              <w:rPr>
                <w:rFonts w:ascii="Arial Narrow" w:hAnsi="Arial Narrow"/>
                <w:b/>
                <w:bCs/>
                <w:sz w:val="20"/>
                <w:szCs w:val="20"/>
              </w:rPr>
            </w:pPr>
            <w:r w:rsidRPr="00F148EE">
              <w:rPr>
                <w:rFonts w:ascii="Arial Narrow" w:hAnsi="Arial Narrow"/>
                <w:b/>
                <w:bCs/>
                <w:sz w:val="20"/>
                <w:szCs w:val="20"/>
              </w:rPr>
              <w:t>M</w:t>
            </w:r>
          </w:p>
        </w:tc>
        <w:tc>
          <w:tcPr>
            <w:tcW w:w="3685" w:type="dxa"/>
            <w:tcBorders>
              <w:bottom w:val="single" w:sz="4" w:space="0" w:color="auto"/>
            </w:tcBorders>
          </w:tcPr>
          <w:p w14:paraId="240DDDFB" w14:textId="637B0D01" w:rsidR="00AC1D36" w:rsidRDefault="00AC1D36" w:rsidP="0041382F">
            <w:pPr>
              <w:spacing w:before="120" w:after="120"/>
              <w:rPr>
                <w:rFonts w:ascii="Arial Narrow" w:hAnsi="Arial Narrow" w:cs="Arial"/>
                <w:sz w:val="20"/>
                <w:szCs w:val="20"/>
              </w:rPr>
            </w:pPr>
            <w:r w:rsidRPr="00074828">
              <w:rPr>
                <w:rFonts w:ascii="Arial Narrow" w:hAnsi="Arial Narrow" w:cs="Arial"/>
                <w:sz w:val="20"/>
                <w:szCs w:val="20"/>
              </w:rPr>
              <w:t xml:space="preserve">Ensure all </w:t>
            </w:r>
            <w:r>
              <w:rPr>
                <w:rFonts w:ascii="Arial Narrow" w:hAnsi="Arial Narrow" w:cs="Arial"/>
                <w:sz w:val="20"/>
                <w:szCs w:val="20"/>
              </w:rPr>
              <w:t>p</w:t>
            </w:r>
            <w:r w:rsidRPr="00074828">
              <w:rPr>
                <w:rFonts w:ascii="Arial Narrow" w:hAnsi="Arial Narrow" w:cs="Arial"/>
                <w:sz w:val="20"/>
                <w:szCs w:val="20"/>
              </w:rPr>
              <w:t xml:space="preserve">articipants (parents/carers where applicable) together with all volunteers complete and sign relevant Codes of Conduct (e.g. FA RESPECT). </w:t>
            </w:r>
          </w:p>
          <w:p w14:paraId="579DA646" w14:textId="77577006" w:rsidR="00AC1D36" w:rsidRPr="003F63B2" w:rsidRDefault="00AC1D36" w:rsidP="0041382F">
            <w:pPr>
              <w:spacing w:before="120" w:after="120"/>
              <w:rPr>
                <w:rFonts w:ascii="Arial Narrow" w:hAnsi="Arial Narrow" w:cs="Arial"/>
                <w:sz w:val="20"/>
                <w:szCs w:val="20"/>
              </w:rPr>
            </w:pPr>
          </w:p>
        </w:tc>
        <w:tc>
          <w:tcPr>
            <w:tcW w:w="2879" w:type="dxa"/>
            <w:tcBorders>
              <w:bottom w:val="single" w:sz="4" w:space="0" w:color="auto"/>
            </w:tcBorders>
          </w:tcPr>
          <w:p w14:paraId="5600C2F0" w14:textId="77A8F750" w:rsidR="00AC1D36" w:rsidRDefault="00AC1D36" w:rsidP="0041382F">
            <w:pPr>
              <w:spacing w:before="120"/>
              <w:rPr>
                <w:rFonts w:ascii="Arial Narrow" w:hAnsi="Arial Narrow"/>
                <w:sz w:val="20"/>
                <w:szCs w:val="20"/>
              </w:rPr>
            </w:pPr>
            <w:r w:rsidRPr="00074828">
              <w:rPr>
                <w:rFonts w:ascii="Arial Narrow" w:hAnsi="Arial Narrow"/>
                <w:sz w:val="20"/>
                <w:szCs w:val="20"/>
              </w:rPr>
              <w:t>Every participant (parent/carer where applicable) will be sent the COVID Guidance document.</w:t>
            </w:r>
          </w:p>
        </w:tc>
        <w:tc>
          <w:tcPr>
            <w:tcW w:w="1345" w:type="dxa"/>
            <w:tcBorders>
              <w:bottom w:val="single" w:sz="4" w:space="0" w:color="auto"/>
            </w:tcBorders>
          </w:tcPr>
          <w:p w14:paraId="76436686" w14:textId="6D7414E5" w:rsidR="00AC1D36" w:rsidRDefault="00AC1D36" w:rsidP="0041382F">
            <w:pPr>
              <w:spacing w:before="120"/>
              <w:rPr>
                <w:rFonts w:ascii="Arial Narrow" w:hAnsi="Arial Narrow"/>
                <w:sz w:val="20"/>
                <w:szCs w:val="20"/>
              </w:rPr>
            </w:pPr>
            <w:r>
              <w:rPr>
                <w:rFonts w:ascii="Arial Narrow" w:hAnsi="Arial Narrow"/>
                <w:sz w:val="20"/>
                <w:szCs w:val="20"/>
              </w:rPr>
              <w:t>CWO / Coaches</w:t>
            </w:r>
          </w:p>
        </w:tc>
        <w:tc>
          <w:tcPr>
            <w:tcW w:w="2013" w:type="dxa"/>
            <w:tcBorders>
              <w:bottom w:val="single" w:sz="4" w:space="0" w:color="auto"/>
            </w:tcBorders>
          </w:tcPr>
          <w:p w14:paraId="00208C38" w14:textId="77777777" w:rsidR="003A5CAF" w:rsidRDefault="00AC1D36" w:rsidP="0041382F">
            <w:pPr>
              <w:spacing w:before="120"/>
              <w:rPr>
                <w:rFonts w:ascii="Arial Narrow" w:hAnsi="Arial Narrow"/>
                <w:sz w:val="20"/>
                <w:szCs w:val="20"/>
              </w:rPr>
            </w:pPr>
            <w:r w:rsidRPr="00074828">
              <w:rPr>
                <w:rFonts w:ascii="Arial Narrow" w:hAnsi="Arial Narrow"/>
                <w:sz w:val="20"/>
                <w:szCs w:val="20"/>
              </w:rPr>
              <w:t>Start of Every Season via Player Registration Form and</w:t>
            </w:r>
            <w:r>
              <w:rPr>
                <w:rFonts w:ascii="Arial Narrow" w:hAnsi="Arial Narrow"/>
                <w:sz w:val="20"/>
                <w:szCs w:val="20"/>
              </w:rPr>
              <w:t xml:space="preserve"> COVID Guidance to be sent separately</w:t>
            </w:r>
            <w:r w:rsidR="003A5CAF">
              <w:rPr>
                <w:rFonts w:ascii="Arial Narrow" w:hAnsi="Arial Narrow"/>
                <w:sz w:val="20"/>
                <w:szCs w:val="20"/>
              </w:rPr>
              <w:t>.</w:t>
            </w:r>
          </w:p>
          <w:p w14:paraId="251E9403" w14:textId="77777777" w:rsidR="00D36CDE" w:rsidRDefault="00D36CDE" w:rsidP="0041382F">
            <w:pPr>
              <w:spacing w:before="120"/>
              <w:rPr>
                <w:rFonts w:ascii="Arial Narrow" w:hAnsi="Arial Narrow"/>
                <w:sz w:val="20"/>
                <w:szCs w:val="20"/>
              </w:rPr>
            </w:pPr>
          </w:p>
          <w:p w14:paraId="0990EECC" w14:textId="77777777" w:rsidR="00D36CDE" w:rsidRDefault="00D36CDE" w:rsidP="0041382F">
            <w:pPr>
              <w:spacing w:before="120"/>
              <w:rPr>
                <w:rFonts w:ascii="Arial Narrow" w:hAnsi="Arial Narrow"/>
                <w:sz w:val="20"/>
                <w:szCs w:val="20"/>
              </w:rPr>
            </w:pPr>
          </w:p>
          <w:p w14:paraId="795289E7" w14:textId="77777777" w:rsidR="00D36CDE" w:rsidRDefault="00D36CDE" w:rsidP="0041382F">
            <w:pPr>
              <w:spacing w:before="120"/>
              <w:rPr>
                <w:rFonts w:ascii="Arial Narrow" w:hAnsi="Arial Narrow"/>
                <w:sz w:val="20"/>
                <w:szCs w:val="20"/>
              </w:rPr>
            </w:pPr>
          </w:p>
          <w:p w14:paraId="761D5E7D" w14:textId="77777777" w:rsidR="00D36CDE" w:rsidRDefault="00D36CDE" w:rsidP="0041382F">
            <w:pPr>
              <w:spacing w:before="120"/>
              <w:rPr>
                <w:rFonts w:ascii="Arial Narrow" w:hAnsi="Arial Narrow"/>
                <w:sz w:val="20"/>
                <w:szCs w:val="20"/>
              </w:rPr>
            </w:pPr>
          </w:p>
          <w:p w14:paraId="12C10DC1" w14:textId="6E816C1C" w:rsidR="00D36CDE" w:rsidRPr="003F63B2" w:rsidRDefault="00D36CDE" w:rsidP="0041382F">
            <w:pPr>
              <w:spacing w:before="120"/>
              <w:rPr>
                <w:rFonts w:ascii="Arial Narrow" w:hAnsi="Arial Narrow"/>
                <w:sz w:val="20"/>
                <w:szCs w:val="20"/>
              </w:rPr>
            </w:pPr>
          </w:p>
        </w:tc>
        <w:tc>
          <w:tcPr>
            <w:tcW w:w="1277" w:type="dxa"/>
            <w:tcBorders>
              <w:bottom w:val="single" w:sz="4" w:space="0" w:color="auto"/>
            </w:tcBorders>
            <w:shd w:val="clear" w:color="auto" w:fill="92D050"/>
          </w:tcPr>
          <w:p w14:paraId="5869C95A" w14:textId="27C048A3" w:rsidR="00AC1D36" w:rsidRPr="008E6935" w:rsidRDefault="00F148EE" w:rsidP="0041382F">
            <w:pPr>
              <w:spacing w:before="120"/>
              <w:jc w:val="center"/>
              <w:rPr>
                <w:rFonts w:ascii="Arial Narrow" w:hAnsi="Arial Narrow"/>
                <w:sz w:val="20"/>
                <w:szCs w:val="20"/>
              </w:rPr>
            </w:pPr>
            <w:r w:rsidRPr="00F148EE">
              <w:rPr>
                <w:rFonts w:ascii="Arial Narrow" w:hAnsi="Arial Narrow"/>
                <w:b/>
                <w:bCs/>
                <w:sz w:val="20"/>
                <w:szCs w:val="20"/>
              </w:rPr>
              <w:t>L</w:t>
            </w:r>
          </w:p>
        </w:tc>
      </w:tr>
      <w:tr w:rsidR="00074828" w:rsidRPr="00F148EE" w14:paraId="21603DF0" w14:textId="77777777" w:rsidTr="00D36CDE">
        <w:trPr>
          <w:trHeight w:val="298"/>
        </w:trPr>
        <w:tc>
          <w:tcPr>
            <w:tcW w:w="16019" w:type="dxa"/>
            <w:gridSpan w:val="8"/>
            <w:shd w:val="clear" w:color="auto" w:fill="D9D9D9" w:themeFill="background1" w:themeFillShade="D9"/>
          </w:tcPr>
          <w:p w14:paraId="35413377" w14:textId="0DAB5E4F" w:rsidR="00074828" w:rsidRPr="00F148EE" w:rsidRDefault="00074828" w:rsidP="00074828">
            <w:pPr>
              <w:spacing w:before="120"/>
              <w:rPr>
                <w:rFonts w:ascii="Arial Narrow" w:hAnsi="Arial Narrow"/>
                <w:b/>
                <w:bCs/>
                <w:sz w:val="20"/>
                <w:szCs w:val="20"/>
              </w:rPr>
            </w:pPr>
            <w:r w:rsidRPr="00F148EE">
              <w:rPr>
                <w:rFonts w:ascii="Arial Narrow" w:hAnsi="Arial Narrow"/>
                <w:b/>
                <w:bCs/>
                <w:sz w:val="20"/>
                <w:szCs w:val="20"/>
              </w:rPr>
              <w:lastRenderedPageBreak/>
              <w:t>COVID-19 S</w:t>
            </w:r>
            <w:r w:rsidR="00F148EE" w:rsidRPr="00F148EE">
              <w:rPr>
                <w:rFonts w:ascii="Arial Narrow" w:hAnsi="Arial Narrow"/>
                <w:b/>
                <w:bCs/>
                <w:sz w:val="20"/>
                <w:szCs w:val="20"/>
              </w:rPr>
              <w:t>pecific</w:t>
            </w:r>
          </w:p>
        </w:tc>
      </w:tr>
      <w:tr w:rsidR="00F148EE" w:rsidRPr="002308BD" w14:paraId="573974F8" w14:textId="77777777" w:rsidTr="00D36CDE">
        <w:trPr>
          <w:trHeight w:val="1815"/>
        </w:trPr>
        <w:tc>
          <w:tcPr>
            <w:tcW w:w="1560" w:type="dxa"/>
          </w:tcPr>
          <w:p w14:paraId="66842B08" w14:textId="135BEE08" w:rsidR="00F148EE" w:rsidRPr="003F63B2" w:rsidRDefault="00F148EE" w:rsidP="0041382F">
            <w:pPr>
              <w:spacing w:before="120"/>
              <w:jc w:val="center"/>
              <w:rPr>
                <w:rFonts w:ascii="Arial Narrow" w:hAnsi="Arial Narrow"/>
                <w:b/>
                <w:position w:val="6"/>
                <w:sz w:val="20"/>
                <w:szCs w:val="20"/>
                <w:lang w:eastAsia="en-US"/>
              </w:rPr>
            </w:pPr>
            <w:r w:rsidRPr="00074828">
              <w:rPr>
                <w:rFonts w:ascii="Arial Narrow" w:hAnsi="Arial Narrow"/>
                <w:b/>
                <w:position w:val="6"/>
                <w:sz w:val="20"/>
                <w:szCs w:val="20"/>
                <w:lang w:eastAsia="en-US"/>
              </w:rPr>
              <w:t>Close contact with others causes virus to spread throughout families</w:t>
            </w:r>
          </w:p>
        </w:tc>
        <w:tc>
          <w:tcPr>
            <w:tcW w:w="1842" w:type="dxa"/>
          </w:tcPr>
          <w:p w14:paraId="7773BC4D" w14:textId="11869A38" w:rsidR="00F148EE" w:rsidRDefault="00F148EE" w:rsidP="003F63B2">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tcBorders>
              <w:bottom w:val="single" w:sz="4" w:space="0" w:color="auto"/>
            </w:tcBorders>
            <w:shd w:val="clear" w:color="auto" w:fill="FF0000"/>
          </w:tcPr>
          <w:p w14:paraId="165DB513" w14:textId="4730EF88" w:rsidR="00F148EE" w:rsidRPr="00F148EE" w:rsidRDefault="00F148EE" w:rsidP="0041382F">
            <w:pPr>
              <w:spacing w:before="120"/>
              <w:jc w:val="center"/>
              <w:rPr>
                <w:rFonts w:ascii="Arial Narrow" w:hAnsi="Arial Narrow"/>
                <w:b/>
                <w:bCs/>
                <w:sz w:val="20"/>
                <w:szCs w:val="20"/>
              </w:rPr>
            </w:pPr>
            <w:r w:rsidRPr="00F148EE">
              <w:rPr>
                <w:rFonts w:ascii="Arial Narrow" w:hAnsi="Arial Narrow"/>
                <w:b/>
                <w:bCs/>
                <w:sz w:val="20"/>
                <w:szCs w:val="20"/>
              </w:rPr>
              <w:t>H</w:t>
            </w:r>
          </w:p>
        </w:tc>
        <w:tc>
          <w:tcPr>
            <w:tcW w:w="3685" w:type="dxa"/>
          </w:tcPr>
          <w:p w14:paraId="5519E04D" w14:textId="77777777" w:rsidR="00F148EE" w:rsidRDefault="00F148EE" w:rsidP="0041382F">
            <w:pPr>
              <w:spacing w:before="120" w:after="120"/>
              <w:rPr>
                <w:rFonts w:ascii="Arial Narrow" w:hAnsi="Arial Narrow" w:cs="Arial"/>
                <w:sz w:val="20"/>
                <w:szCs w:val="20"/>
              </w:rPr>
            </w:pPr>
            <w:r w:rsidRPr="00074828">
              <w:rPr>
                <w:rFonts w:ascii="Arial Narrow" w:hAnsi="Arial Narrow" w:cs="Arial"/>
                <w:sz w:val="20"/>
                <w:szCs w:val="20"/>
              </w:rPr>
              <w:t xml:space="preserve">Teams can train with up to groups of 30 (coaches included). </w:t>
            </w:r>
          </w:p>
          <w:p w14:paraId="2E55C2C4" w14:textId="2B1D9453" w:rsidR="00F148EE" w:rsidRDefault="00F148EE" w:rsidP="0041382F">
            <w:pPr>
              <w:spacing w:before="120" w:after="120"/>
              <w:rPr>
                <w:rFonts w:ascii="Arial Narrow" w:hAnsi="Arial Narrow" w:cs="Arial"/>
                <w:sz w:val="20"/>
                <w:szCs w:val="20"/>
              </w:rPr>
            </w:pPr>
            <w:r w:rsidRPr="00074828">
              <w:rPr>
                <w:rFonts w:ascii="Arial Narrow" w:hAnsi="Arial Narrow" w:cs="Arial"/>
                <w:sz w:val="20"/>
                <w:szCs w:val="20"/>
              </w:rPr>
              <w:t xml:space="preserve">Each session/match will begin and end with handwashing using alcohol based handwash. </w:t>
            </w:r>
          </w:p>
          <w:p w14:paraId="5C2DAD48" w14:textId="77777777" w:rsidR="00F148EE" w:rsidRDefault="00F148EE" w:rsidP="0041382F">
            <w:pPr>
              <w:spacing w:before="120" w:after="120"/>
              <w:rPr>
                <w:rFonts w:ascii="Arial Narrow" w:hAnsi="Arial Narrow" w:cs="Arial"/>
                <w:sz w:val="20"/>
                <w:szCs w:val="20"/>
              </w:rPr>
            </w:pPr>
            <w:r w:rsidRPr="00074828">
              <w:rPr>
                <w:rFonts w:ascii="Arial Narrow" w:hAnsi="Arial Narrow" w:cs="Arial"/>
                <w:sz w:val="20"/>
                <w:szCs w:val="20"/>
              </w:rPr>
              <w:t xml:space="preserve">Social distancing of 2m (or 1m+) at all times before and after training sessions/matches and during breaks. </w:t>
            </w:r>
          </w:p>
          <w:p w14:paraId="7026A7D7" w14:textId="77777777" w:rsidR="00F148EE" w:rsidRDefault="00F148EE" w:rsidP="0041382F">
            <w:pPr>
              <w:spacing w:before="120" w:after="120"/>
              <w:rPr>
                <w:rFonts w:ascii="Arial Narrow" w:hAnsi="Arial Narrow" w:cs="Arial"/>
                <w:sz w:val="20"/>
                <w:szCs w:val="20"/>
              </w:rPr>
            </w:pPr>
            <w:r w:rsidRPr="00074828">
              <w:rPr>
                <w:rFonts w:ascii="Arial Narrow" w:hAnsi="Arial Narrow" w:cs="Arial"/>
                <w:sz w:val="20"/>
                <w:szCs w:val="20"/>
              </w:rPr>
              <w:t xml:space="preserve">During warm-ups and cool down </w:t>
            </w:r>
            <w:r>
              <w:rPr>
                <w:rFonts w:ascii="Arial Narrow" w:hAnsi="Arial Narrow" w:cs="Arial"/>
                <w:sz w:val="20"/>
                <w:szCs w:val="20"/>
              </w:rPr>
              <w:t>p</w:t>
            </w:r>
            <w:r w:rsidRPr="00074828">
              <w:rPr>
                <w:rFonts w:ascii="Arial Narrow" w:hAnsi="Arial Narrow" w:cs="Arial"/>
                <w:sz w:val="20"/>
                <w:szCs w:val="20"/>
              </w:rPr>
              <w:t xml:space="preserve">articipants should adhere to social distancing as above. </w:t>
            </w:r>
          </w:p>
          <w:p w14:paraId="140C1ECE" w14:textId="77777777" w:rsidR="00F148EE" w:rsidRDefault="00F148EE" w:rsidP="0041382F">
            <w:pPr>
              <w:spacing w:before="120" w:after="120"/>
              <w:rPr>
                <w:rFonts w:ascii="Arial Narrow" w:hAnsi="Arial Narrow" w:cs="Arial"/>
                <w:sz w:val="20"/>
                <w:szCs w:val="20"/>
              </w:rPr>
            </w:pPr>
            <w:r w:rsidRPr="00074828">
              <w:rPr>
                <w:rFonts w:ascii="Arial Narrow" w:hAnsi="Arial Narrow" w:cs="Arial"/>
                <w:sz w:val="20"/>
                <w:szCs w:val="20"/>
              </w:rPr>
              <w:t xml:space="preserve">Management and </w:t>
            </w:r>
            <w:r>
              <w:rPr>
                <w:rFonts w:ascii="Arial Narrow" w:hAnsi="Arial Narrow" w:cs="Arial"/>
                <w:sz w:val="20"/>
                <w:szCs w:val="20"/>
              </w:rPr>
              <w:t>s</w:t>
            </w:r>
            <w:r w:rsidRPr="00074828">
              <w:rPr>
                <w:rFonts w:ascii="Arial Narrow" w:hAnsi="Arial Narrow" w:cs="Arial"/>
                <w:sz w:val="20"/>
                <w:szCs w:val="20"/>
              </w:rPr>
              <w:t xml:space="preserve">ubstitutes should adhere to social distancing as above. </w:t>
            </w:r>
          </w:p>
          <w:p w14:paraId="1BF8CE17" w14:textId="77777777" w:rsidR="00F148EE" w:rsidRDefault="00F148EE" w:rsidP="0041382F">
            <w:pPr>
              <w:spacing w:before="120" w:after="120"/>
              <w:rPr>
                <w:rFonts w:ascii="Arial Narrow" w:hAnsi="Arial Narrow" w:cs="Arial"/>
                <w:sz w:val="20"/>
                <w:szCs w:val="20"/>
              </w:rPr>
            </w:pPr>
            <w:r w:rsidRPr="00074828">
              <w:rPr>
                <w:rFonts w:ascii="Arial Narrow" w:hAnsi="Arial Narrow" w:cs="Arial"/>
                <w:sz w:val="20"/>
                <w:szCs w:val="20"/>
              </w:rPr>
              <w:t xml:space="preserve">There should be regular breaks during Training Sessions/Matches to reduce the risk of transmission. </w:t>
            </w:r>
          </w:p>
          <w:p w14:paraId="56A9C682" w14:textId="373F8C5E" w:rsidR="00F148EE" w:rsidRDefault="00F148EE" w:rsidP="0041382F">
            <w:pPr>
              <w:spacing w:before="120" w:after="120"/>
              <w:rPr>
                <w:rFonts w:ascii="Arial Narrow" w:hAnsi="Arial Narrow" w:cs="Arial"/>
                <w:sz w:val="20"/>
                <w:szCs w:val="20"/>
              </w:rPr>
            </w:pPr>
            <w:r w:rsidRPr="00074828">
              <w:rPr>
                <w:rFonts w:ascii="Arial Narrow" w:hAnsi="Arial Narrow" w:cs="Arial"/>
                <w:sz w:val="20"/>
                <w:szCs w:val="20"/>
              </w:rPr>
              <w:t>Participants are not to engage with pre</w:t>
            </w:r>
            <w:r>
              <w:rPr>
                <w:rFonts w:ascii="Arial Narrow" w:hAnsi="Arial Narrow" w:cs="Arial"/>
                <w:sz w:val="20"/>
                <w:szCs w:val="20"/>
              </w:rPr>
              <w:t>-</w:t>
            </w:r>
            <w:r w:rsidRPr="00074828">
              <w:rPr>
                <w:rFonts w:ascii="Arial Narrow" w:hAnsi="Arial Narrow" w:cs="Arial"/>
                <w:sz w:val="20"/>
                <w:szCs w:val="20"/>
              </w:rPr>
              <w:t xml:space="preserve"> or post-match handshake.</w:t>
            </w:r>
          </w:p>
          <w:p w14:paraId="199AD169" w14:textId="77777777" w:rsidR="00F148EE" w:rsidRDefault="00F148EE" w:rsidP="0041382F">
            <w:pPr>
              <w:spacing w:before="120" w:after="120"/>
              <w:rPr>
                <w:rFonts w:ascii="Arial Narrow" w:hAnsi="Arial Narrow" w:cs="Arial"/>
                <w:sz w:val="20"/>
                <w:szCs w:val="20"/>
              </w:rPr>
            </w:pPr>
            <w:r w:rsidRPr="00D01DC8">
              <w:rPr>
                <w:rFonts w:ascii="Arial Narrow" w:hAnsi="Arial Narrow" w:cs="Arial"/>
                <w:sz w:val="20"/>
                <w:szCs w:val="20"/>
              </w:rPr>
              <w:t xml:space="preserve">Limit amount of time spent in training on in-game scenarios to avoid close proximity and physical contact. </w:t>
            </w:r>
          </w:p>
          <w:p w14:paraId="6D287F0E" w14:textId="77777777" w:rsidR="00F148EE" w:rsidRDefault="00F148EE" w:rsidP="0041382F">
            <w:pPr>
              <w:spacing w:before="120" w:after="120"/>
              <w:rPr>
                <w:rFonts w:ascii="Arial Narrow" w:hAnsi="Arial Narrow" w:cs="Arial"/>
                <w:sz w:val="20"/>
                <w:szCs w:val="20"/>
              </w:rPr>
            </w:pPr>
            <w:r w:rsidRPr="00D01DC8">
              <w:rPr>
                <w:rFonts w:ascii="Arial Narrow" w:hAnsi="Arial Narrow" w:cs="Arial"/>
                <w:sz w:val="20"/>
                <w:szCs w:val="20"/>
              </w:rPr>
              <w:t>Participants are not to spit or chew gum and will be reminded.</w:t>
            </w:r>
          </w:p>
          <w:p w14:paraId="0A651D37" w14:textId="77777777" w:rsidR="00F148EE" w:rsidRDefault="00F148EE" w:rsidP="0041382F">
            <w:pPr>
              <w:spacing w:before="120" w:after="120"/>
              <w:rPr>
                <w:rFonts w:ascii="Arial Narrow" w:hAnsi="Arial Narrow" w:cs="Arial"/>
                <w:sz w:val="20"/>
                <w:szCs w:val="20"/>
              </w:rPr>
            </w:pPr>
            <w:r w:rsidRPr="00D01DC8">
              <w:rPr>
                <w:rFonts w:ascii="Arial Narrow" w:hAnsi="Arial Narrow" w:cs="Arial"/>
                <w:sz w:val="20"/>
                <w:szCs w:val="20"/>
              </w:rPr>
              <w:t xml:space="preserve">Participants are to endeavour to not raise their voices or shout in order to limit risk of transmission of droplets. </w:t>
            </w:r>
          </w:p>
          <w:p w14:paraId="7FDF7116" w14:textId="77777777" w:rsidR="00F148EE" w:rsidRDefault="00F148EE" w:rsidP="0041382F">
            <w:pPr>
              <w:spacing w:before="120" w:after="120"/>
              <w:rPr>
                <w:rFonts w:ascii="Arial Narrow" w:hAnsi="Arial Narrow" w:cs="Arial"/>
                <w:sz w:val="20"/>
                <w:szCs w:val="20"/>
              </w:rPr>
            </w:pPr>
            <w:r w:rsidRPr="00D01DC8">
              <w:rPr>
                <w:rFonts w:ascii="Arial Narrow" w:hAnsi="Arial Narrow" w:cs="Arial"/>
                <w:sz w:val="20"/>
                <w:szCs w:val="20"/>
              </w:rPr>
              <w:t xml:space="preserve">Participants are not to celebrate goals etc in close proximity to others. </w:t>
            </w:r>
          </w:p>
          <w:p w14:paraId="078C2042" w14:textId="77777777" w:rsidR="00F148EE" w:rsidRDefault="00F148EE" w:rsidP="0041382F">
            <w:pPr>
              <w:spacing w:before="120" w:after="120"/>
              <w:rPr>
                <w:rFonts w:ascii="Arial Narrow" w:hAnsi="Arial Narrow" w:cs="Arial"/>
                <w:sz w:val="20"/>
                <w:szCs w:val="20"/>
              </w:rPr>
            </w:pPr>
            <w:r w:rsidRPr="00D01DC8">
              <w:rPr>
                <w:rFonts w:ascii="Arial Narrow" w:hAnsi="Arial Narrow" w:cs="Arial"/>
                <w:sz w:val="20"/>
                <w:szCs w:val="20"/>
              </w:rPr>
              <w:t xml:space="preserve">Participants are to provide their own named water bottles and hand sanitiser. </w:t>
            </w:r>
          </w:p>
          <w:p w14:paraId="0F1FBAC5" w14:textId="77777777" w:rsidR="00F148EE" w:rsidRDefault="00F148EE" w:rsidP="0041382F">
            <w:pPr>
              <w:spacing w:before="120" w:after="120"/>
              <w:rPr>
                <w:rFonts w:ascii="Arial Narrow" w:hAnsi="Arial Narrow" w:cs="Arial"/>
                <w:sz w:val="20"/>
                <w:szCs w:val="20"/>
              </w:rPr>
            </w:pPr>
            <w:r w:rsidRPr="00D01DC8">
              <w:rPr>
                <w:rFonts w:ascii="Arial Narrow" w:hAnsi="Arial Narrow" w:cs="Arial"/>
                <w:sz w:val="20"/>
                <w:szCs w:val="20"/>
              </w:rPr>
              <w:lastRenderedPageBreak/>
              <w:t xml:space="preserve">These should be placed where marked out by coach and remain 2m apart from another individual’s items. </w:t>
            </w:r>
          </w:p>
          <w:p w14:paraId="5207804B" w14:textId="77777777" w:rsidR="00F148EE" w:rsidRDefault="00F148EE" w:rsidP="0041382F">
            <w:pPr>
              <w:spacing w:before="120" w:after="120"/>
              <w:rPr>
                <w:rFonts w:ascii="Arial Narrow" w:hAnsi="Arial Narrow" w:cs="Arial"/>
                <w:sz w:val="20"/>
                <w:szCs w:val="20"/>
              </w:rPr>
            </w:pPr>
            <w:r w:rsidRPr="00D01DC8">
              <w:rPr>
                <w:rFonts w:ascii="Arial Narrow" w:hAnsi="Arial Narrow" w:cs="Arial"/>
                <w:sz w:val="20"/>
                <w:szCs w:val="20"/>
              </w:rPr>
              <w:t xml:space="preserve">Participants are to arrive at training sessions/matches in clean training/match day clothes. </w:t>
            </w:r>
          </w:p>
          <w:p w14:paraId="23F84B5B" w14:textId="4F4CD801" w:rsidR="00F148EE" w:rsidRPr="00074828" w:rsidRDefault="00F148EE" w:rsidP="0041382F">
            <w:pPr>
              <w:spacing w:before="120" w:after="120"/>
              <w:rPr>
                <w:rFonts w:ascii="Arial Narrow" w:hAnsi="Arial Narrow" w:cs="Arial"/>
                <w:sz w:val="20"/>
                <w:szCs w:val="20"/>
              </w:rPr>
            </w:pPr>
            <w:r w:rsidRPr="00D01DC8">
              <w:rPr>
                <w:rFonts w:ascii="Arial Narrow" w:hAnsi="Arial Narrow" w:cs="Arial"/>
                <w:sz w:val="20"/>
                <w:szCs w:val="20"/>
              </w:rPr>
              <w:t>Spectators are to adhere to social distancing rules.</w:t>
            </w:r>
          </w:p>
        </w:tc>
        <w:tc>
          <w:tcPr>
            <w:tcW w:w="2879" w:type="dxa"/>
          </w:tcPr>
          <w:p w14:paraId="689F9175" w14:textId="77777777" w:rsidR="00F148EE" w:rsidRDefault="00F148EE" w:rsidP="0041382F">
            <w:pPr>
              <w:spacing w:before="120"/>
              <w:rPr>
                <w:rFonts w:ascii="Arial Narrow" w:hAnsi="Arial Narrow"/>
                <w:sz w:val="20"/>
                <w:szCs w:val="20"/>
              </w:rPr>
            </w:pPr>
            <w:r w:rsidRPr="00D01DC8">
              <w:rPr>
                <w:rFonts w:ascii="Arial Narrow" w:hAnsi="Arial Narrow"/>
                <w:sz w:val="20"/>
                <w:szCs w:val="20"/>
              </w:rPr>
              <w:lastRenderedPageBreak/>
              <w:t xml:space="preserve">The coach will brief </w:t>
            </w:r>
            <w:r>
              <w:rPr>
                <w:rFonts w:ascii="Arial Narrow" w:hAnsi="Arial Narrow"/>
                <w:sz w:val="20"/>
                <w:szCs w:val="20"/>
              </w:rPr>
              <w:t>p</w:t>
            </w:r>
            <w:r w:rsidRPr="00D01DC8">
              <w:rPr>
                <w:rFonts w:ascii="Arial Narrow" w:hAnsi="Arial Narrow"/>
                <w:sz w:val="20"/>
                <w:szCs w:val="20"/>
              </w:rPr>
              <w:t xml:space="preserve">articipants prior to any training session/match to reiterate the importance of adhering to social distancing before, after and during breaks. </w:t>
            </w:r>
          </w:p>
          <w:p w14:paraId="0527672E" w14:textId="77777777" w:rsidR="00F148EE" w:rsidRDefault="00F148EE" w:rsidP="0041382F">
            <w:pPr>
              <w:spacing w:before="120"/>
              <w:rPr>
                <w:rFonts w:ascii="Arial Narrow" w:hAnsi="Arial Narrow"/>
                <w:sz w:val="20"/>
                <w:szCs w:val="20"/>
              </w:rPr>
            </w:pPr>
            <w:r w:rsidRPr="00D01DC8">
              <w:rPr>
                <w:rFonts w:ascii="Arial Narrow" w:hAnsi="Arial Narrow"/>
                <w:sz w:val="20"/>
                <w:szCs w:val="20"/>
              </w:rPr>
              <w:t xml:space="preserve">The coach will remind </w:t>
            </w:r>
            <w:r>
              <w:rPr>
                <w:rFonts w:ascii="Arial Narrow" w:hAnsi="Arial Narrow"/>
                <w:sz w:val="20"/>
                <w:szCs w:val="20"/>
              </w:rPr>
              <w:t>p</w:t>
            </w:r>
            <w:r w:rsidRPr="00D01DC8">
              <w:rPr>
                <w:rFonts w:ascii="Arial Narrow" w:hAnsi="Arial Narrow"/>
                <w:sz w:val="20"/>
                <w:szCs w:val="20"/>
              </w:rPr>
              <w:t xml:space="preserve">articipants throughout the session/match. </w:t>
            </w:r>
          </w:p>
          <w:p w14:paraId="7474FDC9" w14:textId="77777777" w:rsidR="00F148EE" w:rsidRDefault="00F148EE" w:rsidP="0041382F">
            <w:pPr>
              <w:spacing w:before="120"/>
              <w:rPr>
                <w:rFonts w:ascii="Arial Narrow" w:hAnsi="Arial Narrow"/>
                <w:sz w:val="20"/>
                <w:szCs w:val="20"/>
              </w:rPr>
            </w:pPr>
            <w:r w:rsidRPr="00D01DC8">
              <w:rPr>
                <w:rFonts w:ascii="Arial Narrow" w:hAnsi="Arial Narrow"/>
                <w:sz w:val="20"/>
                <w:szCs w:val="20"/>
              </w:rPr>
              <w:t xml:space="preserve">If there are incidents of </w:t>
            </w:r>
            <w:r>
              <w:rPr>
                <w:rFonts w:ascii="Arial Narrow" w:hAnsi="Arial Narrow"/>
                <w:sz w:val="20"/>
                <w:szCs w:val="20"/>
              </w:rPr>
              <w:t>p</w:t>
            </w:r>
            <w:r w:rsidRPr="00D01DC8">
              <w:rPr>
                <w:rFonts w:ascii="Arial Narrow" w:hAnsi="Arial Narrow"/>
                <w:sz w:val="20"/>
                <w:szCs w:val="20"/>
              </w:rPr>
              <w:t>articipants purposely breaking the social distancing rule before, after sessions/matches and in breaks; the player will be told to sit out of training/match and parents/carers asked to take them home and ensure full understanding.</w:t>
            </w:r>
          </w:p>
          <w:p w14:paraId="60D05F9E" w14:textId="77777777" w:rsidR="00F148EE" w:rsidRDefault="00F148EE" w:rsidP="0041382F">
            <w:pPr>
              <w:spacing w:before="120"/>
              <w:rPr>
                <w:rFonts w:ascii="Arial Narrow" w:hAnsi="Arial Narrow"/>
                <w:sz w:val="20"/>
                <w:szCs w:val="20"/>
              </w:rPr>
            </w:pPr>
            <w:r w:rsidRPr="00D01DC8">
              <w:rPr>
                <w:rFonts w:ascii="Arial Narrow" w:hAnsi="Arial Narrow"/>
                <w:sz w:val="20"/>
                <w:szCs w:val="20"/>
              </w:rPr>
              <w:t xml:space="preserve">If there are incidents of </w:t>
            </w:r>
            <w:r>
              <w:rPr>
                <w:rFonts w:ascii="Arial Narrow" w:hAnsi="Arial Narrow"/>
                <w:sz w:val="20"/>
                <w:szCs w:val="20"/>
              </w:rPr>
              <w:t>p</w:t>
            </w:r>
            <w:r w:rsidRPr="00D01DC8">
              <w:rPr>
                <w:rFonts w:ascii="Arial Narrow" w:hAnsi="Arial Narrow"/>
                <w:sz w:val="20"/>
                <w:szCs w:val="20"/>
              </w:rPr>
              <w:t>articipants purposely breaking the rules against spitting and raising voice/shouting; the player will be told to sit out of training/match and parents/carers asked to take them home and ensure full understanding.</w:t>
            </w:r>
          </w:p>
          <w:p w14:paraId="1A04B000" w14:textId="77777777" w:rsidR="00F148EE" w:rsidRDefault="00F148EE" w:rsidP="0041382F">
            <w:pPr>
              <w:spacing w:before="120"/>
              <w:rPr>
                <w:rFonts w:ascii="Arial Narrow" w:hAnsi="Arial Narrow"/>
                <w:sz w:val="20"/>
                <w:szCs w:val="20"/>
              </w:rPr>
            </w:pPr>
            <w:r w:rsidRPr="00D01DC8">
              <w:rPr>
                <w:rFonts w:ascii="Arial Narrow" w:hAnsi="Arial Narrow"/>
                <w:sz w:val="20"/>
                <w:szCs w:val="20"/>
              </w:rPr>
              <w:t xml:space="preserve">Any spectators purposely breaking the social distancing rule will be asked to leave. </w:t>
            </w:r>
          </w:p>
          <w:p w14:paraId="076FB768" w14:textId="46B468B0" w:rsidR="00F148EE" w:rsidRPr="00074828" w:rsidRDefault="00F148EE" w:rsidP="0041382F">
            <w:pPr>
              <w:spacing w:before="120"/>
              <w:rPr>
                <w:rFonts w:ascii="Arial Narrow" w:hAnsi="Arial Narrow"/>
                <w:sz w:val="20"/>
                <w:szCs w:val="20"/>
              </w:rPr>
            </w:pPr>
            <w:r w:rsidRPr="00D01DC8">
              <w:rPr>
                <w:rFonts w:ascii="Arial Narrow" w:hAnsi="Arial Narrow"/>
                <w:sz w:val="20"/>
                <w:szCs w:val="20"/>
              </w:rPr>
              <w:t>Keep up to date with Government and FA Guidance.</w:t>
            </w:r>
          </w:p>
        </w:tc>
        <w:tc>
          <w:tcPr>
            <w:tcW w:w="1345" w:type="dxa"/>
          </w:tcPr>
          <w:p w14:paraId="63DBBFFC" w14:textId="26597985" w:rsidR="00F148EE" w:rsidRDefault="00F148EE" w:rsidP="0041382F">
            <w:pPr>
              <w:spacing w:before="120"/>
              <w:rPr>
                <w:rFonts w:ascii="Arial Narrow" w:hAnsi="Arial Narrow"/>
                <w:sz w:val="20"/>
                <w:szCs w:val="20"/>
              </w:rPr>
            </w:pPr>
            <w:r>
              <w:rPr>
                <w:rFonts w:ascii="Arial Narrow" w:hAnsi="Arial Narrow"/>
                <w:sz w:val="20"/>
                <w:szCs w:val="20"/>
              </w:rPr>
              <w:t>Coaches</w:t>
            </w:r>
          </w:p>
        </w:tc>
        <w:tc>
          <w:tcPr>
            <w:tcW w:w="2013" w:type="dxa"/>
          </w:tcPr>
          <w:p w14:paraId="00611106" w14:textId="1C70F2C9" w:rsidR="00F148EE" w:rsidRPr="00074828" w:rsidRDefault="00F148EE" w:rsidP="0041382F">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p>
        </w:tc>
        <w:tc>
          <w:tcPr>
            <w:tcW w:w="1277" w:type="dxa"/>
            <w:tcBorders>
              <w:bottom w:val="single" w:sz="4" w:space="0" w:color="auto"/>
            </w:tcBorders>
            <w:shd w:val="clear" w:color="auto" w:fill="FFC000"/>
          </w:tcPr>
          <w:p w14:paraId="3E301F9C" w14:textId="589A138C" w:rsidR="00F148EE" w:rsidRPr="00F148EE" w:rsidRDefault="00F148EE" w:rsidP="0041382F">
            <w:pPr>
              <w:spacing w:before="120"/>
              <w:jc w:val="center"/>
              <w:rPr>
                <w:rFonts w:ascii="Arial Narrow" w:hAnsi="Arial Narrow"/>
                <w:b/>
                <w:bCs/>
                <w:sz w:val="20"/>
                <w:szCs w:val="20"/>
              </w:rPr>
            </w:pPr>
            <w:r w:rsidRPr="00F148EE">
              <w:rPr>
                <w:rFonts w:ascii="Arial Narrow" w:hAnsi="Arial Narrow"/>
                <w:b/>
                <w:bCs/>
                <w:sz w:val="20"/>
                <w:szCs w:val="20"/>
              </w:rPr>
              <w:t>M</w:t>
            </w:r>
          </w:p>
        </w:tc>
      </w:tr>
      <w:tr w:rsidR="009C3520" w:rsidRPr="002308BD" w14:paraId="0F392823" w14:textId="77777777" w:rsidTr="00D36CDE">
        <w:trPr>
          <w:trHeight w:val="1815"/>
        </w:trPr>
        <w:tc>
          <w:tcPr>
            <w:tcW w:w="1560" w:type="dxa"/>
          </w:tcPr>
          <w:p w14:paraId="7159218C" w14:textId="4596EDC3" w:rsidR="009C3520" w:rsidRPr="003F63B2" w:rsidRDefault="009C3520" w:rsidP="009C3520">
            <w:pPr>
              <w:spacing w:before="120"/>
              <w:jc w:val="center"/>
              <w:rPr>
                <w:rFonts w:ascii="Arial Narrow" w:hAnsi="Arial Narrow"/>
                <w:b/>
                <w:position w:val="6"/>
                <w:sz w:val="20"/>
                <w:szCs w:val="20"/>
                <w:lang w:eastAsia="en-US"/>
              </w:rPr>
            </w:pPr>
            <w:r w:rsidRPr="00D01DC8">
              <w:rPr>
                <w:rFonts w:ascii="Arial Narrow" w:hAnsi="Arial Narrow"/>
                <w:b/>
                <w:position w:val="6"/>
                <w:sz w:val="20"/>
                <w:szCs w:val="20"/>
                <w:lang w:eastAsia="en-US"/>
              </w:rPr>
              <w:t>Transmission of COVID-19 from touching equipment</w:t>
            </w:r>
          </w:p>
        </w:tc>
        <w:tc>
          <w:tcPr>
            <w:tcW w:w="1842" w:type="dxa"/>
          </w:tcPr>
          <w:p w14:paraId="0368E9AE" w14:textId="00E8A36F" w:rsidR="009C3520" w:rsidRDefault="009C3520" w:rsidP="009C3520">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0000"/>
          </w:tcPr>
          <w:p w14:paraId="3985CCDC" w14:textId="26513916" w:rsidR="009C3520" w:rsidRPr="008E6935" w:rsidRDefault="009C3520" w:rsidP="009C3520">
            <w:pPr>
              <w:spacing w:before="120"/>
              <w:jc w:val="center"/>
              <w:rPr>
                <w:rFonts w:ascii="Arial Narrow" w:hAnsi="Arial Narrow"/>
                <w:sz w:val="20"/>
                <w:szCs w:val="20"/>
              </w:rPr>
            </w:pPr>
            <w:r w:rsidRPr="00FD0848">
              <w:rPr>
                <w:rFonts w:ascii="Arial Narrow" w:hAnsi="Arial Narrow"/>
                <w:b/>
                <w:bCs/>
                <w:sz w:val="20"/>
                <w:szCs w:val="20"/>
              </w:rPr>
              <w:t>H</w:t>
            </w:r>
          </w:p>
        </w:tc>
        <w:tc>
          <w:tcPr>
            <w:tcW w:w="3685" w:type="dxa"/>
          </w:tcPr>
          <w:p w14:paraId="549C042E" w14:textId="77777777" w:rsidR="009C3520" w:rsidRDefault="009C3520" w:rsidP="009C3520">
            <w:pPr>
              <w:spacing w:before="120" w:after="120"/>
              <w:rPr>
                <w:rFonts w:ascii="Arial Narrow" w:hAnsi="Arial Narrow" w:cs="Arial"/>
                <w:sz w:val="20"/>
                <w:szCs w:val="20"/>
              </w:rPr>
            </w:pPr>
            <w:r w:rsidRPr="00D01DC8">
              <w:rPr>
                <w:rFonts w:ascii="Arial Narrow" w:hAnsi="Arial Narrow" w:cs="Arial"/>
                <w:sz w:val="20"/>
                <w:szCs w:val="20"/>
              </w:rPr>
              <w:t xml:space="preserve">Equipment used during the session will be minimal to avoid transmission. </w:t>
            </w:r>
          </w:p>
          <w:p w14:paraId="7D387A21" w14:textId="77777777" w:rsidR="009C3520" w:rsidRDefault="009C3520" w:rsidP="009C3520">
            <w:pPr>
              <w:spacing w:before="120" w:after="120"/>
              <w:rPr>
                <w:rFonts w:ascii="Arial Narrow" w:hAnsi="Arial Narrow" w:cs="Arial"/>
                <w:sz w:val="20"/>
                <w:szCs w:val="20"/>
              </w:rPr>
            </w:pPr>
            <w:r w:rsidRPr="00D01DC8">
              <w:rPr>
                <w:rFonts w:ascii="Arial Narrow" w:hAnsi="Arial Narrow" w:cs="Arial"/>
                <w:sz w:val="20"/>
                <w:szCs w:val="20"/>
              </w:rPr>
              <w:t xml:space="preserve">Any cones or other equipment used will be set out and collected in by the coach removing the need for </w:t>
            </w:r>
            <w:r>
              <w:rPr>
                <w:rFonts w:ascii="Arial Narrow" w:hAnsi="Arial Narrow" w:cs="Arial"/>
                <w:sz w:val="20"/>
                <w:szCs w:val="20"/>
              </w:rPr>
              <w:t>p</w:t>
            </w:r>
            <w:r w:rsidRPr="00D01DC8">
              <w:rPr>
                <w:rFonts w:ascii="Arial Narrow" w:hAnsi="Arial Narrow" w:cs="Arial"/>
                <w:sz w:val="20"/>
                <w:szCs w:val="20"/>
              </w:rPr>
              <w:t xml:space="preserve">articipants to touch equipment with their hands. </w:t>
            </w:r>
          </w:p>
          <w:p w14:paraId="243F59EE" w14:textId="77777777" w:rsidR="009C3520" w:rsidRDefault="009C3520" w:rsidP="009C3520">
            <w:pPr>
              <w:spacing w:before="120" w:after="120"/>
              <w:rPr>
                <w:rFonts w:ascii="Arial Narrow" w:hAnsi="Arial Narrow" w:cs="Arial"/>
                <w:sz w:val="20"/>
                <w:szCs w:val="20"/>
              </w:rPr>
            </w:pPr>
            <w:r w:rsidRPr="00D01DC8">
              <w:rPr>
                <w:rFonts w:ascii="Arial Narrow" w:hAnsi="Arial Narrow" w:cs="Arial"/>
                <w:sz w:val="20"/>
                <w:szCs w:val="20"/>
              </w:rPr>
              <w:t xml:space="preserve">All equipment used will be wiped down with disinfectant before and after the training session/match and in breaks (when required) – this includes goalposts and corner flags poles in matches. </w:t>
            </w:r>
          </w:p>
          <w:p w14:paraId="1DE38B53" w14:textId="77777777" w:rsidR="009C3520" w:rsidRDefault="009C3520" w:rsidP="009C3520">
            <w:pPr>
              <w:spacing w:before="120" w:after="120"/>
              <w:rPr>
                <w:rFonts w:ascii="Arial Narrow" w:hAnsi="Arial Narrow" w:cs="Arial"/>
                <w:sz w:val="20"/>
                <w:szCs w:val="20"/>
              </w:rPr>
            </w:pPr>
            <w:r w:rsidRPr="00D01DC8">
              <w:rPr>
                <w:rFonts w:ascii="Arial Narrow" w:hAnsi="Arial Narrow" w:cs="Arial"/>
                <w:sz w:val="20"/>
                <w:szCs w:val="20"/>
              </w:rPr>
              <w:t xml:space="preserve">Club to provide every </w:t>
            </w:r>
            <w:r>
              <w:rPr>
                <w:rFonts w:ascii="Arial Narrow" w:hAnsi="Arial Narrow" w:cs="Arial"/>
                <w:sz w:val="20"/>
                <w:szCs w:val="20"/>
              </w:rPr>
              <w:t>t</w:t>
            </w:r>
            <w:r w:rsidRPr="00D01DC8">
              <w:rPr>
                <w:rFonts w:ascii="Arial Narrow" w:hAnsi="Arial Narrow" w:cs="Arial"/>
                <w:sz w:val="20"/>
                <w:szCs w:val="20"/>
              </w:rPr>
              <w:t xml:space="preserve">eam with cleaning sanitiser and hand sanitiser for use by coaches. </w:t>
            </w:r>
          </w:p>
          <w:p w14:paraId="584CD155" w14:textId="77777777" w:rsidR="009C3520" w:rsidRDefault="009C3520" w:rsidP="009C3520">
            <w:pPr>
              <w:spacing w:before="120" w:after="120"/>
              <w:rPr>
                <w:rFonts w:ascii="Arial Narrow" w:hAnsi="Arial Narrow" w:cs="Arial"/>
                <w:sz w:val="20"/>
                <w:szCs w:val="20"/>
              </w:rPr>
            </w:pPr>
            <w:r w:rsidRPr="00D01DC8">
              <w:rPr>
                <w:rFonts w:ascii="Arial Narrow" w:hAnsi="Arial Narrow" w:cs="Arial"/>
                <w:sz w:val="20"/>
                <w:szCs w:val="20"/>
              </w:rPr>
              <w:t xml:space="preserve">Participants and coach should avoid where practical, picking up the ball. </w:t>
            </w:r>
          </w:p>
          <w:p w14:paraId="35684BCC" w14:textId="20F4BAB5" w:rsidR="009C3520" w:rsidRDefault="009C3520" w:rsidP="009C3520">
            <w:pPr>
              <w:spacing w:before="120" w:after="120"/>
              <w:rPr>
                <w:rFonts w:ascii="Arial Narrow" w:hAnsi="Arial Narrow" w:cs="Arial"/>
                <w:sz w:val="20"/>
                <w:szCs w:val="20"/>
              </w:rPr>
            </w:pPr>
            <w:r w:rsidRPr="00D01DC8">
              <w:rPr>
                <w:rFonts w:ascii="Arial Narrow" w:hAnsi="Arial Narrow" w:cs="Arial"/>
                <w:sz w:val="20"/>
                <w:szCs w:val="20"/>
              </w:rPr>
              <w:t>Non-participants should refrain from picking up the ball</w:t>
            </w:r>
            <w:r>
              <w:rPr>
                <w:rFonts w:ascii="Arial Narrow" w:hAnsi="Arial Narrow" w:cs="Arial"/>
                <w:sz w:val="20"/>
                <w:szCs w:val="20"/>
              </w:rPr>
              <w:t>.</w:t>
            </w:r>
          </w:p>
          <w:p w14:paraId="1872D688" w14:textId="77777777" w:rsidR="009C3520" w:rsidRDefault="009C3520" w:rsidP="009C3520">
            <w:pPr>
              <w:spacing w:before="120" w:after="120"/>
              <w:rPr>
                <w:rFonts w:ascii="Arial Narrow" w:hAnsi="Arial Narrow" w:cs="Arial"/>
                <w:sz w:val="20"/>
                <w:szCs w:val="20"/>
              </w:rPr>
            </w:pPr>
            <w:r w:rsidRPr="00D01DC8">
              <w:rPr>
                <w:rFonts w:ascii="Arial Narrow" w:hAnsi="Arial Narrow" w:cs="Arial"/>
                <w:sz w:val="20"/>
                <w:szCs w:val="20"/>
              </w:rPr>
              <w:t xml:space="preserve">If goalkeeping practice or matches are undertaken, the goalkeeper must wear goalkeeper gloves when handling the ball and these should be sanitised before and after sessions/matches, and during breaks. </w:t>
            </w:r>
          </w:p>
          <w:p w14:paraId="5D10D8EE" w14:textId="032D9B75" w:rsidR="009C3520" w:rsidRPr="00074828" w:rsidRDefault="009C3520" w:rsidP="009C3520">
            <w:pPr>
              <w:spacing w:before="120" w:after="120"/>
              <w:rPr>
                <w:rFonts w:ascii="Arial Narrow" w:hAnsi="Arial Narrow" w:cs="Arial"/>
                <w:sz w:val="20"/>
                <w:szCs w:val="20"/>
              </w:rPr>
            </w:pPr>
            <w:r w:rsidRPr="00D01DC8">
              <w:rPr>
                <w:rFonts w:ascii="Arial Narrow" w:hAnsi="Arial Narrow" w:cs="Arial"/>
                <w:sz w:val="20"/>
                <w:szCs w:val="20"/>
              </w:rPr>
              <w:t>Payments should be made cashless (e.g. payment to referee).</w:t>
            </w:r>
          </w:p>
        </w:tc>
        <w:tc>
          <w:tcPr>
            <w:tcW w:w="2879" w:type="dxa"/>
          </w:tcPr>
          <w:p w14:paraId="6F412D48" w14:textId="77777777" w:rsidR="009C3520" w:rsidRDefault="009C3520" w:rsidP="009C3520">
            <w:pPr>
              <w:spacing w:before="120"/>
              <w:rPr>
                <w:rFonts w:ascii="Arial Narrow" w:hAnsi="Arial Narrow"/>
                <w:sz w:val="20"/>
                <w:szCs w:val="20"/>
              </w:rPr>
            </w:pPr>
            <w:r w:rsidRPr="00D01DC8">
              <w:rPr>
                <w:rFonts w:ascii="Arial Narrow" w:hAnsi="Arial Narrow"/>
                <w:sz w:val="20"/>
                <w:szCs w:val="20"/>
              </w:rPr>
              <w:t xml:space="preserve">Coach will remind all </w:t>
            </w:r>
            <w:r>
              <w:rPr>
                <w:rFonts w:ascii="Arial Narrow" w:hAnsi="Arial Narrow"/>
                <w:sz w:val="20"/>
                <w:szCs w:val="20"/>
              </w:rPr>
              <w:t>p</w:t>
            </w:r>
            <w:r w:rsidRPr="00D01DC8">
              <w:rPr>
                <w:rFonts w:ascii="Arial Narrow" w:hAnsi="Arial Narrow"/>
                <w:sz w:val="20"/>
                <w:szCs w:val="20"/>
              </w:rPr>
              <w:t xml:space="preserve">articipants of the need to avoid touching/picking up the ball. Any persistent instances of touching the ball the player(s) will be told to sit out of training/matches and parents asked to take home and ensure full understanding. </w:t>
            </w:r>
          </w:p>
          <w:p w14:paraId="6A5F0776" w14:textId="78CD18E6" w:rsidR="009C3520" w:rsidRPr="00074828" w:rsidRDefault="009C3520" w:rsidP="009C3520">
            <w:pPr>
              <w:spacing w:before="120"/>
              <w:rPr>
                <w:rFonts w:ascii="Arial Narrow" w:hAnsi="Arial Narrow"/>
                <w:sz w:val="20"/>
                <w:szCs w:val="20"/>
              </w:rPr>
            </w:pPr>
            <w:r w:rsidRPr="00D01DC8">
              <w:rPr>
                <w:rFonts w:ascii="Arial Narrow" w:hAnsi="Arial Narrow"/>
                <w:sz w:val="20"/>
                <w:szCs w:val="20"/>
              </w:rPr>
              <w:t>Keep up to date with Government and FA Guidance.</w:t>
            </w:r>
          </w:p>
        </w:tc>
        <w:tc>
          <w:tcPr>
            <w:tcW w:w="1345" w:type="dxa"/>
          </w:tcPr>
          <w:p w14:paraId="5AAE3460" w14:textId="1C906F13" w:rsidR="009C3520" w:rsidRDefault="009C3520" w:rsidP="009C3520">
            <w:pPr>
              <w:spacing w:before="120"/>
              <w:rPr>
                <w:rFonts w:ascii="Arial Narrow" w:hAnsi="Arial Narrow"/>
                <w:sz w:val="20"/>
                <w:szCs w:val="20"/>
              </w:rPr>
            </w:pPr>
            <w:r>
              <w:rPr>
                <w:rFonts w:ascii="Arial Narrow" w:hAnsi="Arial Narrow"/>
                <w:sz w:val="20"/>
                <w:szCs w:val="20"/>
              </w:rPr>
              <w:t>Coaches</w:t>
            </w:r>
          </w:p>
        </w:tc>
        <w:tc>
          <w:tcPr>
            <w:tcW w:w="2013" w:type="dxa"/>
          </w:tcPr>
          <w:p w14:paraId="681C200A" w14:textId="6621277C" w:rsidR="009C3520" w:rsidRPr="00074828" w:rsidRDefault="009C3520" w:rsidP="009C3520">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r>
              <w:rPr>
                <w:rFonts w:ascii="Arial Narrow" w:hAnsi="Arial Narrow"/>
                <w:sz w:val="20"/>
                <w:szCs w:val="20"/>
              </w:rPr>
              <w:t>).</w:t>
            </w:r>
          </w:p>
        </w:tc>
        <w:tc>
          <w:tcPr>
            <w:tcW w:w="1277" w:type="dxa"/>
            <w:tcBorders>
              <w:bottom w:val="single" w:sz="4" w:space="0" w:color="auto"/>
            </w:tcBorders>
            <w:shd w:val="clear" w:color="auto" w:fill="FFC000"/>
          </w:tcPr>
          <w:p w14:paraId="4F2D12DB" w14:textId="63FBDF86" w:rsidR="009C3520" w:rsidRPr="008E6935" w:rsidRDefault="009C3520" w:rsidP="009C3520">
            <w:pPr>
              <w:spacing w:before="120"/>
              <w:jc w:val="center"/>
              <w:rPr>
                <w:rFonts w:ascii="Arial Narrow" w:hAnsi="Arial Narrow"/>
                <w:sz w:val="20"/>
                <w:szCs w:val="20"/>
              </w:rPr>
            </w:pPr>
            <w:r w:rsidRPr="00F148EE">
              <w:rPr>
                <w:rFonts w:ascii="Arial Narrow" w:hAnsi="Arial Narrow"/>
                <w:b/>
                <w:bCs/>
                <w:sz w:val="20"/>
                <w:szCs w:val="20"/>
              </w:rPr>
              <w:t>M</w:t>
            </w:r>
          </w:p>
        </w:tc>
      </w:tr>
      <w:tr w:rsidR="009C3520" w:rsidRPr="002308BD" w14:paraId="3CE9F451" w14:textId="77777777" w:rsidTr="00D36CDE">
        <w:trPr>
          <w:trHeight w:val="1815"/>
        </w:trPr>
        <w:tc>
          <w:tcPr>
            <w:tcW w:w="1560" w:type="dxa"/>
          </w:tcPr>
          <w:p w14:paraId="2B1059BE" w14:textId="63765123" w:rsidR="009C3520" w:rsidRPr="003F63B2" w:rsidRDefault="009C3520" w:rsidP="009C3520">
            <w:pPr>
              <w:spacing w:before="120"/>
              <w:jc w:val="center"/>
              <w:rPr>
                <w:rFonts w:ascii="Arial Narrow" w:hAnsi="Arial Narrow"/>
                <w:b/>
                <w:position w:val="6"/>
                <w:sz w:val="20"/>
                <w:szCs w:val="20"/>
                <w:lang w:eastAsia="en-US"/>
              </w:rPr>
            </w:pPr>
            <w:r w:rsidRPr="00887590">
              <w:rPr>
                <w:rFonts w:ascii="Arial Narrow" w:hAnsi="Arial Narrow"/>
                <w:b/>
                <w:position w:val="6"/>
                <w:sz w:val="20"/>
                <w:szCs w:val="20"/>
                <w:lang w:eastAsia="en-US"/>
              </w:rPr>
              <w:lastRenderedPageBreak/>
              <w:t>Suspected case of COVID-19 during Training</w:t>
            </w:r>
            <w:r>
              <w:rPr>
                <w:rFonts w:ascii="Arial Narrow" w:hAnsi="Arial Narrow"/>
                <w:b/>
                <w:position w:val="6"/>
                <w:sz w:val="20"/>
                <w:szCs w:val="20"/>
                <w:lang w:eastAsia="en-US"/>
              </w:rPr>
              <w:t xml:space="preserve"> </w:t>
            </w:r>
            <w:r w:rsidRPr="00887590">
              <w:rPr>
                <w:rFonts w:ascii="Arial Narrow" w:hAnsi="Arial Narrow"/>
                <w:b/>
                <w:position w:val="6"/>
                <w:sz w:val="20"/>
                <w:szCs w:val="20"/>
                <w:lang w:eastAsia="en-US"/>
              </w:rPr>
              <w:t>/</w:t>
            </w:r>
            <w:r>
              <w:rPr>
                <w:rFonts w:ascii="Arial Narrow" w:hAnsi="Arial Narrow"/>
                <w:b/>
                <w:position w:val="6"/>
                <w:sz w:val="20"/>
                <w:szCs w:val="20"/>
                <w:lang w:eastAsia="en-US"/>
              </w:rPr>
              <w:t xml:space="preserve"> </w:t>
            </w:r>
            <w:r w:rsidRPr="00887590">
              <w:rPr>
                <w:rFonts w:ascii="Arial Narrow" w:hAnsi="Arial Narrow"/>
                <w:b/>
                <w:position w:val="6"/>
                <w:sz w:val="20"/>
                <w:szCs w:val="20"/>
                <w:lang w:eastAsia="en-US"/>
              </w:rPr>
              <w:t>Matches</w:t>
            </w:r>
          </w:p>
        </w:tc>
        <w:tc>
          <w:tcPr>
            <w:tcW w:w="1842" w:type="dxa"/>
          </w:tcPr>
          <w:p w14:paraId="2D4FA039" w14:textId="77777777" w:rsidR="009C3520" w:rsidRDefault="009C3520" w:rsidP="009C3520">
            <w:pPr>
              <w:pStyle w:val="ListParagraph"/>
              <w:spacing w:before="120" w:after="0" w:line="240" w:lineRule="auto"/>
              <w:ind w:left="34"/>
              <w:contextualSpacing w:val="0"/>
              <w:rPr>
                <w:rFonts w:ascii="Arial Narrow" w:hAnsi="Arial Narrow" w:cs="Arial"/>
                <w:sz w:val="20"/>
                <w:szCs w:val="20"/>
              </w:rPr>
            </w:pPr>
          </w:p>
        </w:tc>
        <w:tc>
          <w:tcPr>
            <w:tcW w:w="1418" w:type="dxa"/>
            <w:shd w:val="clear" w:color="auto" w:fill="FF0000"/>
          </w:tcPr>
          <w:p w14:paraId="28F0757D" w14:textId="1507CC39" w:rsidR="009C3520" w:rsidRPr="008E6935" w:rsidRDefault="009C3520" w:rsidP="009C3520">
            <w:pPr>
              <w:spacing w:before="120"/>
              <w:jc w:val="center"/>
              <w:rPr>
                <w:rFonts w:ascii="Arial Narrow" w:hAnsi="Arial Narrow"/>
                <w:sz w:val="20"/>
                <w:szCs w:val="20"/>
              </w:rPr>
            </w:pPr>
            <w:r w:rsidRPr="00FD0848">
              <w:rPr>
                <w:rFonts w:ascii="Arial Narrow" w:hAnsi="Arial Narrow"/>
                <w:b/>
                <w:bCs/>
                <w:sz w:val="20"/>
                <w:szCs w:val="20"/>
              </w:rPr>
              <w:t>H</w:t>
            </w:r>
          </w:p>
        </w:tc>
        <w:tc>
          <w:tcPr>
            <w:tcW w:w="3685" w:type="dxa"/>
          </w:tcPr>
          <w:p w14:paraId="0F1E8562" w14:textId="77777777" w:rsidR="009C3520" w:rsidRDefault="009C3520" w:rsidP="009C3520">
            <w:pPr>
              <w:spacing w:before="120" w:after="120"/>
              <w:rPr>
                <w:rFonts w:ascii="Arial Narrow" w:hAnsi="Arial Narrow" w:cs="Arial"/>
                <w:sz w:val="20"/>
                <w:szCs w:val="20"/>
              </w:rPr>
            </w:pPr>
            <w:r w:rsidRPr="00887590">
              <w:rPr>
                <w:rFonts w:ascii="Arial Narrow" w:hAnsi="Arial Narrow" w:cs="Arial"/>
                <w:sz w:val="20"/>
                <w:szCs w:val="20"/>
              </w:rPr>
              <w:t xml:space="preserve">If anyone becomes unwell with a new, continuous cough or a high temperature, or loss of taste or smell they must be sent home and advised to follow the COVID-19: guidance for households with possible coronavirus infection guidance. </w:t>
            </w:r>
          </w:p>
          <w:p w14:paraId="28EA3D46" w14:textId="77777777" w:rsidR="009C3520" w:rsidRDefault="009C3520" w:rsidP="009C3520">
            <w:pPr>
              <w:spacing w:before="120" w:after="120"/>
              <w:rPr>
                <w:rFonts w:ascii="Arial Narrow" w:hAnsi="Arial Narrow" w:cs="Arial"/>
                <w:sz w:val="20"/>
                <w:szCs w:val="20"/>
              </w:rPr>
            </w:pPr>
            <w:r w:rsidRPr="00887590">
              <w:rPr>
                <w:rFonts w:ascii="Arial Narrow" w:hAnsi="Arial Narrow" w:cs="Arial"/>
                <w:sz w:val="20"/>
                <w:szCs w:val="20"/>
              </w:rPr>
              <w:t xml:space="preserve">PPE should be worn by any adult caring for the player while they await collection if a distance of 2 metres cannot be maintained such as an injury. </w:t>
            </w:r>
          </w:p>
          <w:p w14:paraId="1EF4538E" w14:textId="77777777" w:rsidR="009C3520" w:rsidRDefault="009C3520" w:rsidP="009C3520">
            <w:pPr>
              <w:spacing w:before="120" w:after="120"/>
              <w:rPr>
                <w:rFonts w:ascii="Arial Narrow" w:hAnsi="Arial Narrow" w:cs="Arial"/>
                <w:sz w:val="20"/>
                <w:szCs w:val="20"/>
              </w:rPr>
            </w:pPr>
            <w:r w:rsidRPr="00887590">
              <w:rPr>
                <w:rFonts w:ascii="Arial Narrow" w:hAnsi="Arial Narrow" w:cs="Arial"/>
                <w:sz w:val="20"/>
                <w:szCs w:val="20"/>
              </w:rPr>
              <w:t xml:space="preserve">In an emergency call 999 if they are seriously ill or injured or their life is at risk. </w:t>
            </w:r>
          </w:p>
          <w:p w14:paraId="799BDF64" w14:textId="77777777" w:rsidR="009C3520" w:rsidRDefault="009C3520" w:rsidP="009C3520">
            <w:pPr>
              <w:spacing w:before="120" w:after="120"/>
              <w:rPr>
                <w:rFonts w:ascii="Arial Narrow" w:hAnsi="Arial Narrow" w:cs="Arial"/>
                <w:sz w:val="20"/>
                <w:szCs w:val="20"/>
              </w:rPr>
            </w:pPr>
            <w:r w:rsidRPr="00887590">
              <w:rPr>
                <w:rFonts w:ascii="Arial Narrow" w:hAnsi="Arial Narrow" w:cs="Arial"/>
                <w:sz w:val="20"/>
                <w:szCs w:val="20"/>
              </w:rPr>
              <w:t xml:space="preserve">If a player develops symptoms compatible with coronavirus, they should be sent home and advised to self-isolate for </w:t>
            </w:r>
            <w:r>
              <w:rPr>
                <w:rFonts w:ascii="Arial Narrow" w:hAnsi="Arial Narrow" w:cs="Arial"/>
                <w:sz w:val="20"/>
                <w:szCs w:val="20"/>
              </w:rPr>
              <w:t>14</w:t>
            </w:r>
            <w:r w:rsidRPr="00887590">
              <w:rPr>
                <w:rFonts w:ascii="Arial Narrow" w:hAnsi="Arial Narrow" w:cs="Arial"/>
                <w:sz w:val="20"/>
                <w:szCs w:val="20"/>
              </w:rPr>
              <w:t xml:space="preserve"> days.</w:t>
            </w:r>
          </w:p>
          <w:p w14:paraId="763CB837" w14:textId="77777777" w:rsidR="009C3520" w:rsidRDefault="009C3520" w:rsidP="009C3520">
            <w:pPr>
              <w:spacing w:before="120" w:after="120"/>
              <w:rPr>
                <w:rFonts w:ascii="Arial Narrow" w:hAnsi="Arial Narrow" w:cs="Arial"/>
                <w:sz w:val="20"/>
                <w:szCs w:val="20"/>
              </w:rPr>
            </w:pPr>
            <w:r w:rsidRPr="00887590">
              <w:rPr>
                <w:rFonts w:ascii="Arial Narrow" w:hAnsi="Arial Narrow" w:cs="Arial"/>
                <w:sz w:val="20"/>
                <w:szCs w:val="20"/>
              </w:rPr>
              <w:t xml:space="preserve">Where a player or coach tests negative, they can return to training and the fellow household members can end their self-isolation. </w:t>
            </w:r>
          </w:p>
          <w:p w14:paraId="2BD80026" w14:textId="07679EB9" w:rsidR="009C3520" w:rsidRPr="00074828" w:rsidRDefault="009C3520" w:rsidP="009C3520">
            <w:pPr>
              <w:spacing w:before="120" w:after="120"/>
              <w:rPr>
                <w:rFonts w:ascii="Arial Narrow" w:hAnsi="Arial Narrow" w:cs="Arial"/>
                <w:sz w:val="20"/>
                <w:szCs w:val="20"/>
              </w:rPr>
            </w:pPr>
            <w:r w:rsidRPr="00887590">
              <w:rPr>
                <w:rFonts w:ascii="Arial Narrow" w:hAnsi="Arial Narrow" w:cs="Arial"/>
                <w:sz w:val="20"/>
                <w:szCs w:val="20"/>
              </w:rPr>
              <w:t>Where a player or coach tests positive and social distancing has not been adhered to so that there has been contact (within 2metres for 15mins or more), the rest of the team will be advised to self-isolate for 14 days.</w:t>
            </w:r>
          </w:p>
        </w:tc>
        <w:tc>
          <w:tcPr>
            <w:tcW w:w="2879" w:type="dxa"/>
          </w:tcPr>
          <w:p w14:paraId="188A6D13" w14:textId="5CC70881" w:rsidR="009C3520" w:rsidRPr="00074828" w:rsidRDefault="009C3520" w:rsidP="009C3520">
            <w:pPr>
              <w:spacing w:before="120"/>
              <w:rPr>
                <w:rFonts w:ascii="Arial Narrow" w:hAnsi="Arial Narrow"/>
                <w:sz w:val="20"/>
                <w:szCs w:val="20"/>
              </w:rPr>
            </w:pPr>
            <w:r w:rsidRPr="00887590">
              <w:rPr>
                <w:rFonts w:ascii="Arial Narrow" w:hAnsi="Arial Narrow"/>
                <w:sz w:val="20"/>
                <w:szCs w:val="20"/>
              </w:rPr>
              <w:t>Keep up to date with Government and FA Guidance</w:t>
            </w:r>
          </w:p>
        </w:tc>
        <w:tc>
          <w:tcPr>
            <w:tcW w:w="1345" w:type="dxa"/>
          </w:tcPr>
          <w:p w14:paraId="11873F62" w14:textId="151433D4" w:rsidR="009C3520" w:rsidRDefault="009C3520" w:rsidP="009C3520">
            <w:pPr>
              <w:spacing w:before="120"/>
              <w:rPr>
                <w:rFonts w:ascii="Arial Narrow" w:hAnsi="Arial Narrow"/>
                <w:sz w:val="20"/>
                <w:szCs w:val="20"/>
              </w:rPr>
            </w:pPr>
            <w:r>
              <w:rPr>
                <w:rFonts w:ascii="Arial Narrow" w:hAnsi="Arial Narrow"/>
                <w:sz w:val="20"/>
                <w:szCs w:val="20"/>
              </w:rPr>
              <w:t>Coaches</w:t>
            </w:r>
          </w:p>
        </w:tc>
        <w:tc>
          <w:tcPr>
            <w:tcW w:w="2013" w:type="dxa"/>
          </w:tcPr>
          <w:p w14:paraId="0C973F0A" w14:textId="4314FE38" w:rsidR="009C3520" w:rsidRPr="00074828" w:rsidRDefault="009C3520" w:rsidP="009C3520">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r>
              <w:rPr>
                <w:rFonts w:ascii="Arial Narrow" w:hAnsi="Arial Narrow"/>
                <w:sz w:val="20"/>
                <w:szCs w:val="20"/>
              </w:rPr>
              <w:t>).</w:t>
            </w:r>
          </w:p>
        </w:tc>
        <w:tc>
          <w:tcPr>
            <w:tcW w:w="1277" w:type="dxa"/>
            <w:tcBorders>
              <w:bottom w:val="single" w:sz="4" w:space="0" w:color="auto"/>
            </w:tcBorders>
            <w:shd w:val="clear" w:color="auto" w:fill="FFC000"/>
          </w:tcPr>
          <w:p w14:paraId="02777C58" w14:textId="72595959" w:rsidR="009C3520" w:rsidRPr="008E6935" w:rsidRDefault="009C3520" w:rsidP="009C3520">
            <w:pPr>
              <w:spacing w:before="120"/>
              <w:jc w:val="center"/>
              <w:rPr>
                <w:rFonts w:ascii="Arial Narrow" w:hAnsi="Arial Narrow"/>
                <w:sz w:val="20"/>
                <w:szCs w:val="20"/>
              </w:rPr>
            </w:pPr>
            <w:r w:rsidRPr="00F148EE">
              <w:rPr>
                <w:rFonts w:ascii="Arial Narrow" w:hAnsi="Arial Narrow"/>
                <w:b/>
                <w:bCs/>
                <w:sz w:val="20"/>
                <w:szCs w:val="20"/>
              </w:rPr>
              <w:t>M</w:t>
            </w:r>
          </w:p>
        </w:tc>
      </w:tr>
      <w:tr w:rsidR="009C3520" w:rsidRPr="002308BD" w14:paraId="0CBC371E" w14:textId="77777777" w:rsidTr="00D36CDE">
        <w:trPr>
          <w:trHeight w:val="1815"/>
        </w:trPr>
        <w:tc>
          <w:tcPr>
            <w:tcW w:w="1560" w:type="dxa"/>
            <w:tcBorders>
              <w:bottom w:val="single" w:sz="4" w:space="0" w:color="auto"/>
            </w:tcBorders>
          </w:tcPr>
          <w:p w14:paraId="22737B57" w14:textId="492B0709" w:rsidR="009C3520" w:rsidRPr="00887590" w:rsidRDefault="009C3520" w:rsidP="009C3520">
            <w:pPr>
              <w:spacing w:before="120"/>
              <w:jc w:val="center"/>
              <w:rPr>
                <w:rFonts w:ascii="Arial Narrow" w:hAnsi="Arial Narrow"/>
                <w:b/>
                <w:position w:val="6"/>
                <w:sz w:val="20"/>
                <w:szCs w:val="20"/>
                <w:lang w:eastAsia="en-US"/>
              </w:rPr>
            </w:pPr>
            <w:r w:rsidRPr="00887590">
              <w:rPr>
                <w:rFonts w:ascii="Arial Narrow" w:hAnsi="Arial Narrow"/>
                <w:b/>
                <w:position w:val="6"/>
                <w:sz w:val="20"/>
                <w:szCs w:val="20"/>
                <w:lang w:eastAsia="en-US"/>
              </w:rPr>
              <w:t>Transmitting or coming into contact with COVID-19 from trave</w:t>
            </w:r>
            <w:r>
              <w:rPr>
                <w:rFonts w:ascii="Arial Narrow" w:hAnsi="Arial Narrow"/>
                <w:b/>
                <w:position w:val="6"/>
                <w:sz w:val="20"/>
                <w:szCs w:val="20"/>
                <w:lang w:eastAsia="en-US"/>
              </w:rPr>
              <w:t>l</w:t>
            </w:r>
          </w:p>
        </w:tc>
        <w:tc>
          <w:tcPr>
            <w:tcW w:w="1842" w:type="dxa"/>
            <w:tcBorders>
              <w:bottom w:val="single" w:sz="4" w:space="0" w:color="auto"/>
            </w:tcBorders>
          </w:tcPr>
          <w:p w14:paraId="434F8076" w14:textId="5218FC7A" w:rsidR="009C3520" w:rsidRDefault="009C3520" w:rsidP="009C3520">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tcBorders>
              <w:bottom w:val="single" w:sz="4" w:space="0" w:color="auto"/>
            </w:tcBorders>
            <w:shd w:val="clear" w:color="auto" w:fill="FF0000"/>
          </w:tcPr>
          <w:p w14:paraId="18ACD336" w14:textId="67326844" w:rsidR="009C3520" w:rsidRPr="008E6935" w:rsidRDefault="009C3520" w:rsidP="009C3520">
            <w:pPr>
              <w:spacing w:before="120"/>
              <w:jc w:val="center"/>
              <w:rPr>
                <w:rFonts w:ascii="Arial Narrow" w:hAnsi="Arial Narrow"/>
                <w:sz w:val="20"/>
                <w:szCs w:val="20"/>
              </w:rPr>
            </w:pPr>
            <w:r w:rsidRPr="00FD0848">
              <w:rPr>
                <w:rFonts w:ascii="Arial Narrow" w:hAnsi="Arial Narrow"/>
                <w:b/>
                <w:bCs/>
                <w:sz w:val="20"/>
                <w:szCs w:val="20"/>
              </w:rPr>
              <w:t>H</w:t>
            </w:r>
          </w:p>
        </w:tc>
        <w:tc>
          <w:tcPr>
            <w:tcW w:w="3685" w:type="dxa"/>
            <w:tcBorders>
              <w:bottom w:val="single" w:sz="4" w:space="0" w:color="auto"/>
            </w:tcBorders>
          </w:tcPr>
          <w:p w14:paraId="241DA8E7" w14:textId="355991A8" w:rsidR="009C3520" w:rsidRDefault="009C3520" w:rsidP="009C3520">
            <w:pPr>
              <w:spacing w:before="120" w:after="120"/>
              <w:rPr>
                <w:rFonts w:ascii="Arial Narrow" w:hAnsi="Arial Narrow" w:cs="Arial"/>
                <w:sz w:val="20"/>
                <w:szCs w:val="20"/>
              </w:rPr>
            </w:pPr>
            <w:r w:rsidRPr="00887590">
              <w:rPr>
                <w:rFonts w:ascii="Arial Narrow" w:hAnsi="Arial Narrow" w:cs="Arial"/>
                <w:sz w:val="20"/>
                <w:szCs w:val="20"/>
              </w:rPr>
              <w:t>Participants must not share lifts unless from the same household</w:t>
            </w:r>
            <w:r>
              <w:rPr>
                <w:rFonts w:ascii="Arial Narrow" w:hAnsi="Arial Narrow" w:cs="Arial"/>
                <w:sz w:val="20"/>
                <w:szCs w:val="20"/>
              </w:rPr>
              <w:t xml:space="preserve"> or in the same ‘social bubble’</w:t>
            </w:r>
            <w:r w:rsidRPr="00887590">
              <w:rPr>
                <w:rFonts w:ascii="Arial Narrow" w:hAnsi="Arial Narrow" w:cs="Arial"/>
                <w:sz w:val="20"/>
                <w:szCs w:val="20"/>
              </w:rPr>
              <w:t xml:space="preserve">. </w:t>
            </w:r>
          </w:p>
          <w:p w14:paraId="34C04560" w14:textId="77777777" w:rsidR="009C3520" w:rsidRDefault="009C3520" w:rsidP="009C3520">
            <w:pPr>
              <w:spacing w:before="120" w:after="120"/>
              <w:rPr>
                <w:rFonts w:ascii="Arial Narrow" w:hAnsi="Arial Narrow" w:cs="Arial"/>
                <w:sz w:val="20"/>
                <w:szCs w:val="20"/>
              </w:rPr>
            </w:pPr>
            <w:r w:rsidRPr="00887590">
              <w:rPr>
                <w:rFonts w:ascii="Arial Narrow" w:hAnsi="Arial Narrow" w:cs="Arial"/>
                <w:sz w:val="20"/>
                <w:szCs w:val="20"/>
              </w:rPr>
              <w:t>Participants must comprehensibly handwash before and after training.</w:t>
            </w:r>
          </w:p>
          <w:p w14:paraId="56246AF0" w14:textId="77777777" w:rsidR="00D36CDE" w:rsidRDefault="00D36CDE" w:rsidP="009C3520">
            <w:pPr>
              <w:spacing w:before="120" w:after="120"/>
              <w:rPr>
                <w:rFonts w:ascii="Arial Narrow" w:hAnsi="Arial Narrow" w:cs="Arial"/>
                <w:sz w:val="20"/>
                <w:szCs w:val="20"/>
              </w:rPr>
            </w:pPr>
          </w:p>
          <w:p w14:paraId="5818C926" w14:textId="77777777" w:rsidR="00D36CDE" w:rsidRDefault="00D36CDE" w:rsidP="009C3520">
            <w:pPr>
              <w:spacing w:before="120" w:after="120"/>
              <w:rPr>
                <w:rFonts w:ascii="Arial Narrow" w:hAnsi="Arial Narrow" w:cs="Arial"/>
                <w:sz w:val="20"/>
                <w:szCs w:val="20"/>
              </w:rPr>
            </w:pPr>
          </w:p>
          <w:p w14:paraId="24444EBD" w14:textId="77777777" w:rsidR="00D36CDE" w:rsidRDefault="00D36CDE" w:rsidP="009C3520">
            <w:pPr>
              <w:spacing w:before="120" w:after="120"/>
              <w:rPr>
                <w:rFonts w:ascii="Arial Narrow" w:hAnsi="Arial Narrow" w:cs="Arial"/>
                <w:sz w:val="20"/>
                <w:szCs w:val="20"/>
              </w:rPr>
            </w:pPr>
          </w:p>
          <w:p w14:paraId="392F8700" w14:textId="49E9AAA5" w:rsidR="00D36CDE" w:rsidRPr="00887590" w:rsidRDefault="00D36CDE" w:rsidP="009C3520">
            <w:pPr>
              <w:spacing w:before="120" w:after="120"/>
              <w:rPr>
                <w:rFonts w:ascii="Arial Narrow" w:hAnsi="Arial Narrow" w:cs="Arial"/>
                <w:sz w:val="20"/>
                <w:szCs w:val="20"/>
              </w:rPr>
            </w:pPr>
          </w:p>
        </w:tc>
        <w:tc>
          <w:tcPr>
            <w:tcW w:w="2879" w:type="dxa"/>
            <w:tcBorders>
              <w:bottom w:val="single" w:sz="4" w:space="0" w:color="auto"/>
            </w:tcBorders>
          </w:tcPr>
          <w:p w14:paraId="6F5AD04E" w14:textId="72056A67" w:rsidR="009C3520" w:rsidRPr="00887590" w:rsidRDefault="009C3520" w:rsidP="009C3520">
            <w:pPr>
              <w:spacing w:before="120"/>
              <w:rPr>
                <w:rFonts w:ascii="Arial Narrow" w:hAnsi="Arial Narrow"/>
                <w:sz w:val="20"/>
                <w:szCs w:val="20"/>
              </w:rPr>
            </w:pPr>
            <w:r w:rsidRPr="00887590">
              <w:rPr>
                <w:rFonts w:ascii="Arial Narrow" w:hAnsi="Arial Narrow"/>
                <w:sz w:val="20"/>
                <w:szCs w:val="20"/>
              </w:rPr>
              <w:t>Keep up to date with Government and FA Guidance.</w:t>
            </w:r>
          </w:p>
        </w:tc>
        <w:tc>
          <w:tcPr>
            <w:tcW w:w="1345" w:type="dxa"/>
            <w:tcBorders>
              <w:bottom w:val="single" w:sz="4" w:space="0" w:color="auto"/>
            </w:tcBorders>
          </w:tcPr>
          <w:p w14:paraId="09F64137" w14:textId="12D0F1C2" w:rsidR="009C3520" w:rsidRDefault="009C3520" w:rsidP="009C3520">
            <w:pPr>
              <w:spacing w:before="120"/>
              <w:rPr>
                <w:rFonts w:ascii="Arial Narrow" w:hAnsi="Arial Narrow"/>
                <w:sz w:val="20"/>
                <w:szCs w:val="20"/>
              </w:rPr>
            </w:pPr>
            <w:r>
              <w:rPr>
                <w:rFonts w:ascii="Arial Narrow" w:hAnsi="Arial Narrow"/>
                <w:sz w:val="20"/>
                <w:szCs w:val="20"/>
              </w:rPr>
              <w:t>Parents / Participants</w:t>
            </w:r>
          </w:p>
        </w:tc>
        <w:tc>
          <w:tcPr>
            <w:tcW w:w="2013" w:type="dxa"/>
            <w:tcBorders>
              <w:bottom w:val="single" w:sz="4" w:space="0" w:color="auto"/>
            </w:tcBorders>
          </w:tcPr>
          <w:p w14:paraId="47309EA4" w14:textId="540057DF" w:rsidR="009C3520" w:rsidRPr="00D01DC8" w:rsidRDefault="009C3520" w:rsidP="009C3520">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r>
              <w:rPr>
                <w:rFonts w:ascii="Arial Narrow" w:hAnsi="Arial Narrow"/>
                <w:sz w:val="20"/>
                <w:szCs w:val="20"/>
              </w:rPr>
              <w:t>).</w:t>
            </w:r>
          </w:p>
        </w:tc>
        <w:tc>
          <w:tcPr>
            <w:tcW w:w="1277" w:type="dxa"/>
            <w:tcBorders>
              <w:bottom w:val="single" w:sz="4" w:space="0" w:color="auto"/>
            </w:tcBorders>
            <w:shd w:val="clear" w:color="auto" w:fill="FFC000"/>
          </w:tcPr>
          <w:p w14:paraId="611F66EB" w14:textId="13D6F670" w:rsidR="009C3520" w:rsidRPr="009C3520" w:rsidRDefault="009C3520" w:rsidP="009C3520">
            <w:pPr>
              <w:spacing w:before="120"/>
              <w:jc w:val="center"/>
              <w:rPr>
                <w:rFonts w:ascii="Arial Narrow" w:hAnsi="Arial Narrow"/>
                <w:b/>
                <w:bCs/>
                <w:sz w:val="20"/>
                <w:szCs w:val="20"/>
              </w:rPr>
            </w:pPr>
            <w:r w:rsidRPr="009C3520">
              <w:rPr>
                <w:rFonts w:ascii="Arial Narrow" w:hAnsi="Arial Narrow"/>
                <w:b/>
                <w:bCs/>
                <w:sz w:val="20"/>
                <w:szCs w:val="20"/>
              </w:rPr>
              <w:t>M</w:t>
            </w:r>
          </w:p>
        </w:tc>
      </w:tr>
      <w:tr w:rsidR="009C3520" w:rsidRPr="002308BD" w14:paraId="51557BA7" w14:textId="77777777" w:rsidTr="00D36CDE">
        <w:trPr>
          <w:trHeight w:val="432"/>
        </w:trPr>
        <w:tc>
          <w:tcPr>
            <w:tcW w:w="16019" w:type="dxa"/>
            <w:gridSpan w:val="8"/>
            <w:shd w:val="clear" w:color="auto" w:fill="D9D9D9" w:themeFill="background1" w:themeFillShade="D9"/>
          </w:tcPr>
          <w:p w14:paraId="56107B42" w14:textId="3227E204" w:rsidR="009C3520" w:rsidRPr="009C3520" w:rsidRDefault="009C3520" w:rsidP="009C3520">
            <w:pPr>
              <w:spacing w:before="120"/>
              <w:rPr>
                <w:rFonts w:ascii="Arial Narrow" w:hAnsi="Arial Narrow"/>
                <w:b/>
                <w:bCs/>
                <w:sz w:val="20"/>
                <w:szCs w:val="20"/>
              </w:rPr>
            </w:pPr>
            <w:r w:rsidRPr="009C3520">
              <w:rPr>
                <w:rFonts w:ascii="Arial Narrow" w:hAnsi="Arial Narrow"/>
                <w:b/>
                <w:bCs/>
                <w:sz w:val="20"/>
                <w:szCs w:val="20"/>
              </w:rPr>
              <w:lastRenderedPageBreak/>
              <w:t>Health &amp; Safety / First Aid</w:t>
            </w:r>
          </w:p>
        </w:tc>
      </w:tr>
      <w:tr w:rsidR="009C3520" w:rsidRPr="002308BD" w14:paraId="3FFF1AD4" w14:textId="77777777" w:rsidTr="00D36CDE">
        <w:trPr>
          <w:trHeight w:val="1815"/>
        </w:trPr>
        <w:tc>
          <w:tcPr>
            <w:tcW w:w="1560" w:type="dxa"/>
          </w:tcPr>
          <w:p w14:paraId="464594EB" w14:textId="240FEE61" w:rsidR="009C3520" w:rsidRPr="00887590" w:rsidRDefault="009C3520" w:rsidP="009C3520">
            <w:pPr>
              <w:spacing w:before="120"/>
              <w:jc w:val="center"/>
              <w:rPr>
                <w:rFonts w:ascii="Arial Narrow" w:hAnsi="Arial Narrow"/>
                <w:b/>
                <w:position w:val="6"/>
                <w:sz w:val="20"/>
                <w:szCs w:val="20"/>
                <w:lang w:eastAsia="en-US"/>
              </w:rPr>
            </w:pPr>
            <w:r w:rsidRPr="000E2159">
              <w:rPr>
                <w:rFonts w:ascii="Arial Narrow" w:hAnsi="Arial Narrow"/>
                <w:b/>
                <w:position w:val="6"/>
                <w:sz w:val="20"/>
                <w:szCs w:val="20"/>
                <w:lang w:eastAsia="en-US"/>
              </w:rPr>
              <w:t>Transmitting or coming into contact with COVID-19 when administering first aid</w:t>
            </w:r>
          </w:p>
        </w:tc>
        <w:tc>
          <w:tcPr>
            <w:tcW w:w="1842" w:type="dxa"/>
          </w:tcPr>
          <w:p w14:paraId="766EE65E" w14:textId="71A4CD81" w:rsidR="009C3520" w:rsidRDefault="009C3520" w:rsidP="009C3520">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C000"/>
          </w:tcPr>
          <w:p w14:paraId="16802B54" w14:textId="27A87F75" w:rsidR="009C3520" w:rsidRPr="009C3520" w:rsidRDefault="009C3520" w:rsidP="009C3520">
            <w:pPr>
              <w:spacing w:before="120"/>
              <w:jc w:val="center"/>
              <w:rPr>
                <w:rFonts w:ascii="Arial Narrow" w:hAnsi="Arial Narrow"/>
                <w:b/>
                <w:bCs/>
                <w:sz w:val="20"/>
                <w:szCs w:val="20"/>
              </w:rPr>
            </w:pPr>
            <w:r>
              <w:rPr>
                <w:rFonts w:ascii="Arial Narrow" w:hAnsi="Arial Narrow"/>
                <w:b/>
                <w:bCs/>
                <w:sz w:val="20"/>
                <w:szCs w:val="20"/>
              </w:rPr>
              <w:t>M</w:t>
            </w:r>
          </w:p>
        </w:tc>
        <w:tc>
          <w:tcPr>
            <w:tcW w:w="3685" w:type="dxa"/>
          </w:tcPr>
          <w:p w14:paraId="281B5138" w14:textId="463C2621" w:rsidR="009C3520" w:rsidRDefault="009C3520" w:rsidP="009C3520">
            <w:pPr>
              <w:spacing w:before="120" w:after="120"/>
              <w:rPr>
                <w:rFonts w:ascii="Arial Narrow" w:hAnsi="Arial Narrow" w:cs="Arial"/>
                <w:sz w:val="20"/>
                <w:szCs w:val="20"/>
              </w:rPr>
            </w:pPr>
            <w:r w:rsidRPr="000E2159">
              <w:rPr>
                <w:rFonts w:ascii="Arial Narrow" w:hAnsi="Arial Narrow" w:cs="Arial"/>
                <w:sz w:val="20"/>
                <w:szCs w:val="20"/>
              </w:rPr>
              <w:t>C</w:t>
            </w:r>
            <w:r>
              <w:rPr>
                <w:rFonts w:ascii="Arial Narrow" w:hAnsi="Arial Narrow" w:cs="Arial"/>
                <w:sz w:val="20"/>
                <w:szCs w:val="20"/>
              </w:rPr>
              <w:t xml:space="preserve">oaches </w:t>
            </w:r>
            <w:r w:rsidRPr="000E2159">
              <w:rPr>
                <w:rFonts w:ascii="Arial Narrow" w:hAnsi="Arial Narrow" w:cs="Arial"/>
                <w:sz w:val="20"/>
                <w:szCs w:val="20"/>
              </w:rPr>
              <w:t xml:space="preserve">to </w:t>
            </w:r>
            <w:r>
              <w:rPr>
                <w:rFonts w:ascii="Arial Narrow" w:hAnsi="Arial Narrow" w:cs="Arial"/>
                <w:sz w:val="20"/>
                <w:szCs w:val="20"/>
              </w:rPr>
              <w:t xml:space="preserve">have suitable </w:t>
            </w:r>
            <w:r w:rsidRPr="000E2159">
              <w:rPr>
                <w:rFonts w:ascii="Arial Narrow" w:hAnsi="Arial Narrow" w:cs="Arial"/>
                <w:sz w:val="20"/>
                <w:szCs w:val="20"/>
              </w:rPr>
              <w:t>PPE (e.g. masks</w:t>
            </w:r>
            <w:r>
              <w:rPr>
                <w:rFonts w:ascii="Arial Narrow" w:hAnsi="Arial Narrow" w:cs="Arial"/>
                <w:sz w:val="20"/>
                <w:szCs w:val="20"/>
              </w:rPr>
              <w:t xml:space="preserve"> or</w:t>
            </w:r>
            <w:r w:rsidRPr="000E2159">
              <w:rPr>
                <w:rFonts w:ascii="Arial Narrow" w:hAnsi="Arial Narrow" w:cs="Arial"/>
                <w:sz w:val="20"/>
                <w:szCs w:val="20"/>
              </w:rPr>
              <w:t xml:space="preserve"> CPR face shields)</w:t>
            </w:r>
            <w:r>
              <w:rPr>
                <w:rFonts w:ascii="Arial Narrow" w:hAnsi="Arial Narrow" w:cs="Arial"/>
                <w:sz w:val="20"/>
                <w:szCs w:val="20"/>
              </w:rPr>
              <w:t xml:space="preserve"> in case of need to administer first aid</w:t>
            </w:r>
            <w:r w:rsidRPr="000E2159">
              <w:rPr>
                <w:rFonts w:ascii="Arial Narrow" w:hAnsi="Arial Narrow" w:cs="Arial"/>
                <w:sz w:val="20"/>
                <w:szCs w:val="20"/>
              </w:rPr>
              <w:t xml:space="preserve">. </w:t>
            </w:r>
          </w:p>
          <w:p w14:paraId="4E0AE997" w14:textId="2B928A98" w:rsidR="009C3520" w:rsidRPr="00887590" w:rsidRDefault="009C3520" w:rsidP="009C3520">
            <w:pPr>
              <w:spacing w:before="120" w:after="120"/>
              <w:rPr>
                <w:rFonts w:ascii="Arial Narrow" w:hAnsi="Arial Narrow" w:cs="Arial"/>
                <w:sz w:val="20"/>
                <w:szCs w:val="20"/>
              </w:rPr>
            </w:pPr>
            <w:r w:rsidRPr="000E2159">
              <w:rPr>
                <w:rFonts w:ascii="Arial Narrow" w:hAnsi="Arial Narrow" w:cs="Arial"/>
                <w:sz w:val="20"/>
                <w:szCs w:val="20"/>
              </w:rPr>
              <w:t xml:space="preserve">First aid is to be administered by the </w:t>
            </w:r>
            <w:r>
              <w:rPr>
                <w:rFonts w:ascii="Arial Narrow" w:hAnsi="Arial Narrow" w:cs="Arial"/>
                <w:sz w:val="20"/>
                <w:szCs w:val="20"/>
              </w:rPr>
              <w:t>p</w:t>
            </w:r>
            <w:r w:rsidRPr="000E2159">
              <w:rPr>
                <w:rFonts w:ascii="Arial Narrow" w:hAnsi="Arial Narrow" w:cs="Arial"/>
                <w:sz w:val="20"/>
                <w:szCs w:val="20"/>
              </w:rPr>
              <w:t xml:space="preserve">articipant or </w:t>
            </w:r>
            <w:r>
              <w:rPr>
                <w:rFonts w:ascii="Arial Narrow" w:hAnsi="Arial Narrow" w:cs="Arial"/>
                <w:sz w:val="20"/>
                <w:szCs w:val="20"/>
              </w:rPr>
              <w:t>p</w:t>
            </w:r>
            <w:r w:rsidRPr="000E2159">
              <w:rPr>
                <w:rFonts w:ascii="Arial Narrow" w:hAnsi="Arial Narrow" w:cs="Arial"/>
                <w:sz w:val="20"/>
                <w:szCs w:val="20"/>
              </w:rPr>
              <w:t>arent</w:t>
            </w:r>
            <w:r>
              <w:rPr>
                <w:rFonts w:ascii="Arial Narrow" w:hAnsi="Arial Narrow" w:cs="Arial"/>
                <w:sz w:val="20"/>
                <w:szCs w:val="20"/>
              </w:rPr>
              <w:t xml:space="preserve"> </w:t>
            </w:r>
            <w:r w:rsidRPr="000E2159">
              <w:rPr>
                <w:rFonts w:ascii="Arial Narrow" w:hAnsi="Arial Narrow" w:cs="Arial"/>
                <w:sz w:val="20"/>
                <w:szCs w:val="20"/>
              </w:rPr>
              <w:t>/</w:t>
            </w:r>
            <w:r>
              <w:rPr>
                <w:rFonts w:ascii="Arial Narrow" w:hAnsi="Arial Narrow" w:cs="Arial"/>
                <w:sz w:val="20"/>
                <w:szCs w:val="20"/>
              </w:rPr>
              <w:t xml:space="preserve"> c</w:t>
            </w:r>
            <w:r w:rsidRPr="000E2159">
              <w:rPr>
                <w:rFonts w:ascii="Arial Narrow" w:hAnsi="Arial Narrow" w:cs="Arial"/>
                <w:sz w:val="20"/>
                <w:szCs w:val="20"/>
              </w:rPr>
              <w:t>arer in first instance with supervision by coach remaining 2m (1m+) unless situation is life-threatening or limb-threatening</w:t>
            </w:r>
            <w:r>
              <w:rPr>
                <w:rFonts w:ascii="Arial Narrow" w:hAnsi="Arial Narrow" w:cs="Arial"/>
                <w:sz w:val="20"/>
                <w:szCs w:val="20"/>
              </w:rPr>
              <w:t>.</w:t>
            </w:r>
          </w:p>
        </w:tc>
        <w:tc>
          <w:tcPr>
            <w:tcW w:w="2879" w:type="dxa"/>
          </w:tcPr>
          <w:p w14:paraId="7E6D0071" w14:textId="77777777" w:rsidR="009C3520" w:rsidRDefault="009C3520" w:rsidP="009C3520">
            <w:pPr>
              <w:spacing w:before="120"/>
              <w:rPr>
                <w:rFonts w:ascii="Arial Narrow" w:hAnsi="Arial Narrow"/>
                <w:sz w:val="20"/>
                <w:szCs w:val="20"/>
              </w:rPr>
            </w:pPr>
            <w:r w:rsidRPr="000E2159">
              <w:rPr>
                <w:rFonts w:ascii="Arial Narrow" w:hAnsi="Arial Narrow"/>
                <w:sz w:val="20"/>
                <w:szCs w:val="20"/>
              </w:rPr>
              <w:t xml:space="preserve">Club to ask all parents/carers of </w:t>
            </w:r>
            <w:r>
              <w:rPr>
                <w:rFonts w:ascii="Arial Narrow" w:hAnsi="Arial Narrow"/>
                <w:sz w:val="20"/>
                <w:szCs w:val="20"/>
              </w:rPr>
              <w:t>p</w:t>
            </w:r>
            <w:r w:rsidRPr="000E2159">
              <w:rPr>
                <w:rFonts w:ascii="Arial Narrow" w:hAnsi="Arial Narrow"/>
                <w:sz w:val="20"/>
                <w:szCs w:val="20"/>
              </w:rPr>
              <w:t>articipants aged 12 and under to attend all training sessions/matches (unless express permission is given due to unforeseen</w:t>
            </w:r>
            <w:r>
              <w:rPr>
                <w:rFonts w:ascii="Arial Narrow" w:hAnsi="Arial Narrow"/>
                <w:sz w:val="20"/>
                <w:szCs w:val="20"/>
              </w:rPr>
              <w:t xml:space="preserve"> circumstances</w:t>
            </w:r>
            <w:r w:rsidRPr="000E2159">
              <w:rPr>
                <w:rFonts w:ascii="Arial Narrow" w:hAnsi="Arial Narrow"/>
                <w:sz w:val="20"/>
                <w:szCs w:val="20"/>
              </w:rPr>
              <w:t>)</w:t>
            </w:r>
          </w:p>
          <w:p w14:paraId="13B028EA" w14:textId="2E8C414D" w:rsidR="009C3520" w:rsidRPr="00887590" w:rsidRDefault="009C3520" w:rsidP="009C3520">
            <w:pPr>
              <w:spacing w:before="120"/>
              <w:rPr>
                <w:rFonts w:ascii="Arial Narrow" w:hAnsi="Arial Narrow"/>
                <w:sz w:val="20"/>
                <w:szCs w:val="20"/>
              </w:rPr>
            </w:pPr>
            <w:r w:rsidRPr="000E2159">
              <w:rPr>
                <w:rFonts w:ascii="Arial Narrow" w:hAnsi="Arial Narrow"/>
                <w:sz w:val="20"/>
                <w:szCs w:val="20"/>
              </w:rPr>
              <w:t>Coaches will make dynamic risk assessments if there are any injuries weighing up the risk of harm if untreated with the risk of transmitting COVID-19</w:t>
            </w:r>
            <w:r>
              <w:rPr>
                <w:rFonts w:ascii="Arial Narrow" w:hAnsi="Arial Narrow"/>
                <w:sz w:val="20"/>
                <w:szCs w:val="20"/>
              </w:rPr>
              <w:t>.</w:t>
            </w:r>
          </w:p>
        </w:tc>
        <w:tc>
          <w:tcPr>
            <w:tcW w:w="1345" w:type="dxa"/>
          </w:tcPr>
          <w:p w14:paraId="681E516D" w14:textId="22F6BCF5" w:rsidR="009C3520" w:rsidRDefault="009C3520" w:rsidP="009C3520">
            <w:pPr>
              <w:spacing w:before="120"/>
              <w:rPr>
                <w:rFonts w:ascii="Arial Narrow" w:hAnsi="Arial Narrow"/>
                <w:sz w:val="20"/>
                <w:szCs w:val="20"/>
              </w:rPr>
            </w:pPr>
            <w:r w:rsidRPr="000E2159">
              <w:rPr>
                <w:rFonts w:ascii="Arial Narrow" w:hAnsi="Arial Narrow"/>
                <w:sz w:val="20"/>
                <w:szCs w:val="20"/>
              </w:rPr>
              <w:t xml:space="preserve">Coach </w:t>
            </w:r>
            <w:r>
              <w:rPr>
                <w:rFonts w:ascii="Arial Narrow" w:hAnsi="Arial Narrow"/>
                <w:sz w:val="20"/>
                <w:szCs w:val="20"/>
              </w:rPr>
              <w:t xml:space="preserve">/ </w:t>
            </w:r>
            <w:r w:rsidRPr="000E2159">
              <w:rPr>
                <w:rFonts w:ascii="Arial Narrow" w:hAnsi="Arial Narrow"/>
                <w:sz w:val="20"/>
                <w:szCs w:val="20"/>
              </w:rPr>
              <w:t>Parents</w:t>
            </w:r>
            <w:r>
              <w:rPr>
                <w:rFonts w:ascii="Arial Narrow" w:hAnsi="Arial Narrow"/>
                <w:sz w:val="20"/>
                <w:szCs w:val="20"/>
              </w:rPr>
              <w:t xml:space="preserve"> </w:t>
            </w:r>
            <w:r w:rsidRPr="000E2159">
              <w:rPr>
                <w:rFonts w:ascii="Arial Narrow" w:hAnsi="Arial Narrow"/>
                <w:sz w:val="20"/>
                <w:szCs w:val="20"/>
              </w:rPr>
              <w:t>/</w:t>
            </w:r>
            <w:r>
              <w:rPr>
                <w:rFonts w:ascii="Arial Narrow" w:hAnsi="Arial Narrow"/>
                <w:sz w:val="20"/>
                <w:szCs w:val="20"/>
              </w:rPr>
              <w:t xml:space="preserve"> </w:t>
            </w:r>
            <w:r w:rsidRPr="000E2159">
              <w:rPr>
                <w:rFonts w:ascii="Arial Narrow" w:hAnsi="Arial Narrow"/>
                <w:sz w:val="20"/>
                <w:szCs w:val="20"/>
              </w:rPr>
              <w:t>Participant</w:t>
            </w:r>
            <w:r>
              <w:rPr>
                <w:rFonts w:ascii="Arial Narrow" w:hAnsi="Arial Narrow"/>
                <w:sz w:val="20"/>
                <w:szCs w:val="20"/>
              </w:rPr>
              <w:t>s</w:t>
            </w:r>
          </w:p>
        </w:tc>
        <w:tc>
          <w:tcPr>
            <w:tcW w:w="2013" w:type="dxa"/>
          </w:tcPr>
          <w:p w14:paraId="6E26BA2E" w14:textId="423A54EA" w:rsidR="009C3520" w:rsidRPr="00D01DC8" w:rsidRDefault="009C3520" w:rsidP="009C3520">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r>
              <w:rPr>
                <w:rFonts w:ascii="Arial Narrow" w:hAnsi="Arial Narrow"/>
                <w:sz w:val="20"/>
                <w:szCs w:val="20"/>
              </w:rPr>
              <w:t>).</w:t>
            </w:r>
          </w:p>
        </w:tc>
        <w:tc>
          <w:tcPr>
            <w:tcW w:w="1277" w:type="dxa"/>
            <w:shd w:val="clear" w:color="auto" w:fill="92D050"/>
          </w:tcPr>
          <w:p w14:paraId="127F7D85" w14:textId="17BA110C" w:rsidR="009C3520" w:rsidRPr="009C3520" w:rsidRDefault="009C3520" w:rsidP="009C3520">
            <w:pPr>
              <w:spacing w:before="120"/>
              <w:jc w:val="center"/>
              <w:rPr>
                <w:rFonts w:ascii="Arial Narrow" w:hAnsi="Arial Narrow"/>
                <w:b/>
                <w:bCs/>
                <w:sz w:val="20"/>
                <w:szCs w:val="20"/>
              </w:rPr>
            </w:pPr>
            <w:r>
              <w:rPr>
                <w:rFonts w:ascii="Arial Narrow" w:hAnsi="Arial Narrow"/>
                <w:b/>
                <w:bCs/>
                <w:sz w:val="20"/>
                <w:szCs w:val="20"/>
              </w:rPr>
              <w:t>L</w:t>
            </w:r>
          </w:p>
        </w:tc>
      </w:tr>
      <w:tr w:rsidR="009C3520" w:rsidRPr="002308BD" w14:paraId="45EE8D71" w14:textId="77777777" w:rsidTr="00D36CDE">
        <w:trPr>
          <w:trHeight w:val="1815"/>
        </w:trPr>
        <w:tc>
          <w:tcPr>
            <w:tcW w:w="1560" w:type="dxa"/>
            <w:tcBorders>
              <w:bottom w:val="single" w:sz="4" w:space="0" w:color="auto"/>
            </w:tcBorders>
          </w:tcPr>
          <w:p w14:paraId="001E78C3" w14:textId="74518C28" w:rsidR="009C3520" w:rsidRPr="000E2159" w:rsidRDefault="009C3520" w:rsidP="009C3520">
            <w:pPr>
              <w:spacing w:before="120"/>
              <w:jc w:val="center"/>
              <w:rPr>
                <w:rFonts w:ascii="Arial Narrow" w:hAnsi="Arial Narrow"/>
                <w:b/>
                <w:position w:val="6"/>
                <w:sz w:val="20"/>
                <w:szCs w:val="20"/>
                <w:lang w:eastAsia="en-US"/>
              </w:rPr>
            </w:pPr>
            <w:r w:rsidRPr="000E2159">
              <w:rPr>
                <w:rFonts w:ascii="Arial Narrow" w:hAnsi="Arial Narrow"/>
                <w:b/>
                <w:position w:val="6"/>
                <w:sz w:val="20"/>
                <w:szCs w:val="20"/>
                <w:lang w:eastAsia="en-US"/>
              </w:rPr>
              <w:t>Emergency Evacuation Procedures</w:t>
            </w:r>
          </w:p>
        </w:tc>
        <w:tc>
          <w:tcPr>
            <w:tcW w:w="1842" w:type="dxa"/>
            <w:tcBorders>
              <w:bottom w:val="single" w:sz="4" w:space="0" w:color="auto"/>
            </w:tcBorders>
          </w:tcPr>
          <w:p w14:paraId="2C0B8478" w14:textId="4711BF16" w:rsidR="009C3520" w:rsidRDefault="009C3520" w:rsidP="009C3520">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tcBorders>
              <w:bottom w:val="single" w:sz="4" w:space="0" w:color="auto"/>
            </w:tcBorders>
            <w:shd w:val="clear" w:color="auto" w:fill="FFC000"/>
          </w:tcPr>
          <w:p w14:paraId="44A90592" w14:textId="062E82F3" w:rsidR="009C3520" w:rsidRPr="009C3520" w:rsidRDefault="009C3520" w:rsidP="009C3520">
            <w:pPr>
              <w:spacing w:before="120"/>
              <w:jc w:val="center"/>
              <w:rPr>
                <w:rFonts w:ascii="Arial Narrow" w:hAnsi="Arial Narrow"/>
                <w:b/>
                <w:bCs/>
                <w:sz w:val="20"/>
                <w:szCs w:val="20"/>
              </w:rPr>
            </w:pPr>
            <w:r>
              <w:rPr>
                <w:rFonts w:ascii="Arial Narrow" w:hAnsi="Arial Narrow"/>
                <w:b/>
                <w:bCs/>
                <w:sz w:val="20"/>
                <w:szCs w:val="20"/>
              </w:rPr>
              <w:t>M</w:t>
            </w:r>
          </w:p>
        </w:tc>
        <w:tc>
          <w:tcPr>
            <w:tcW w:w="3685" w:type="dxa"/>
            <w:tcBorders>
              <w:bottom w:val="single" w:sz="4" w:space="0" w:color="auto"/>
            </w:tcBorders>
          </w:tcPr>
          <w:p w14:paraId="2AA4ACBC" w14:textId="77777777" w:rsidR="009C3520" w:rsidRDefault="009C3520" w:rsidP="009C3520">
            <w:pPr>
              <w:spacing w:before="120" w:after="120"/>
              <w:rPr>
                <w:rFonts w:ascii="Arial Narrow" w:hAnsi="Arial Narrow" w:cs="Arial"/>
                <w:sz w:val="20"/>
                <w:szCs w:val="20"/>
              </w:rPr>
            </w:pPr>
            <w:r w:rsidRPr="000E2159">
              <w:rPr>
                <w:rFonts w:ascii="Arial Narrow" w:hAnsi="Arial Narrow" w:cs="Arial"/>
                <w:sz w:val="20"/>
                <w:szCs w:val="20"/>
              </w:rPr>
              <w:t>Coach</w:t>
            </w:r>
            <w:r>
              <w:rPr>
                <w:rFonts w:ascii="Arial Narrow" w:hAnsi="Arial Narrow" w:cs="Arial"/>
                <w:sz w:val="20"/>
                <w:szCs w:val="20"/>
              </w:rPr>
              <w:t>es</w:t>
            </w:r>
            <w:r w:rsidRPr="000E2159">
              <w:rPr>
                <w:rFonts w:ascii="Arial Narrow" w:hAnsi="Arial Narrow" w:cs="Arial"/>
                <w:sz w:val="20"/>
                <w:szCs w:val="20"/>
              </w:rPr>
              <w:t xml:space="preserve"> to ensure they are aware of the Emergency Action Plan of any venue they hire. </w:t>
            </w:r>
          </w:p>
          <w:p w14:paraId="23479CBD" w14:textId="27643CC2" w:rsidR="009C3520" w:rsidRPr="000E2159" w:rsidRDefault="009C3520" w:rsidP="009C3520">
            <w:pPr>
              <w:spacing w:before="120" w:after="120"/>
              <w:rPr>
                <w:rFonts w:ascii="Arial Narrow" w:hAnsi="Arial Narrow" w:cs="Arial"/>
                <w:sz w:val="20"/>
                <w:szCs w:val="20"/>
              </w:rPr>
            </w:pPr>
            <w:r w:rsidRPr="000E2159">
              <w:rPr>
                <w:rFonts w:ascii="Arial Narrow" w:hAnsi="Arial Narrow" w:cs="Arial"/>
                <w:sz w:val="20"/>
                <w:szCs w:val="20"/>
              </w:rPr>
              <w:t>Coach will make dynamic risk assessments when attending a venue to ascertain best evacuation protocol etc when using a public area.</w:t>
            </w:r>
            <w:r>
              <w:rPr>
                <w:rFonts w:ascii="Arial Narrow" w:hAnsi="Arial Narrow" w:cs="Arial"/>
                <w:sz w:val="20"/>
                <w:szCs w:val="20"/>
              </w:rPr>
              <w:t>.</w:t>
            </w:r>
          </w:p>
        </w:tc>
        <w:tc>
          <w:tcPr>
            <w:tcW w:w="2879" w:type="dxa"/>
            <w:tcBorders>
              <w:bottom w:val="single" w:sz="4" w:space="0" w:color="auto"/>
            </w:tcBorders>
          </w:tcPr>
          <w:p w14:paraId="0D54CB51" w14:textId="36239FF9" w:rsidR="009C3520" w:rsidRPr="000E2159" w:rsidRDefault="009C3520" w:rsidP="009C3520">
            <w:pPr>
              <w:spacing w:before="120"/>
              <w:rPr>
                <w:rFonts w:ascii="Arial Narrow" w:hAnsi="Arial Narrow"/>
                <w:sz w:val="20"/>
                <w:szCs w:val="20"/>
              </w:rPr>
            </w:pPr>
            <w:r>
              <w:rPr>
                <w:rFonts w:ascii="Arial Narrow" w:hAnsi="Arial Narrow"/>
                <w:sz w:val="20"/>
                <w:szCs w:val="20"/>
              </w:rPr>
              <w:t>None</w:t>
            </w:r>
          </w:p>
        </w:tc>
        <w:tc>
          <w:tcPr>
            <w:tcW w:w="1345" w:type="dxa"/>
            <w:tcBorders>
              <w:bottom w:val="single" w:sz="4" w:space="0" w:color="auto"/>
            </w:tcBorders>
          </w:tcPr>
          <w:p w14:paraId="09088EF0" w14:textId="22217B8A" w:rsidR="009C3520" w:rsidRPr="000E2159" w:rsidRDefault="009C3520" w:rsidP="009C3520">
            <w:pPr>
              <w:spacing w:before="120"/>
              <w:rPr>
                <w:rFonts w:ascii="Arial Narrow" w:hAnsi="Arial Narrow"/>
                <w:sz w:val="20"/>
                <w:szCs w:val="20"/>
              </w:rPr>
            </w:pPr>
            <w:r>
              <w:rPr>
                <w:rFonts w:ascii="Arial Narrow" w:hAnsi="Arial Narrow"/>
                <w:sz w:val="20"/>
                <w:szCs w:val="20"/>
              </w:rPr>
              <w:t>Coaches</w:t>
            </w:r>
          </w:p>
        </w:tc>
        <w:tc>
          <w:tcPr>
            <w:tcW w:w="2013" w:type="dxa"/>
            <w:tcBorders>
              <w:bottom w:val="single" w:sz="4" w:space="0" w:color="auto"/>
            </w:tcBorders>
          </w:tcPr>
          <w:p w14:paraId="28603C9E" w14:textId="159048A7" w:rsidR="009C3520" w:rsidRPr="00D01DC8" w:rsidRDefault="009C3520" w:rsidP="009C3520">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r>
              <w:rPr>
                <w:rFonts w:ascii="Arial Narrow" w:hAnsi="Arial Narrow"/>
                <w:sz w:val="20"/>
                <w:szCs w:val="20"/>
              </w:rPr>
              <w:t>).</w:t>
            </w:r>
          </w:p>
        </w:tc>
        <w:tc>
          <w:tcPr>
            <w:tcW w:w="1277" w:type="dxa"/>
            <w:tcBorders>
              <w:bottom w:val="single" w:sz="4" w:space="0" w:color="auto"/>
            </w:tcBorders>
            <w:shd w:val="clear" w:color="auto" w:fill="92D050"/>
          </w:tcPr>
          <w:p w14:paraId="45401190" w14:textId="0485A6A5" w:rsidR="009C3520" w:rsidRPr="009C3520" w:rsidRDefault="009C3520" w:rsidP="009C3520">
            <w:pPr>
              <w:spacing w:before="120"/>
              <w:jc w:val="center"/>
              <w:rPr>
                <w:rFonts w:ascii="Arial Narrow" w:hAnsi="Arial Narrow"/>
                <w:b/>
                <w:bCs/>
                <w:sz w:val="20"/>
                <w:szCs w:val="20"/>
              </w:rPr>
            </w:pPr>
            <w:r>
              <w:rPr>
                <w:rFonts w:ascii="Arial Narrow" w:hAnsi="Arial Narrow"/>
                <w:b/>
                <w:bCs/>
                <w:sz w:val="20"/>
                <w:szCs w:val="20"/>
              </w:rPr>
              <w:t>L</w:t>
            </w:r>
          </w:p>
        </w:tc>
      </w:tr>
      <w:tr w:rsidR="009C3520" w:rsidRPr="002308BD" w14:paraId="6847965E" w14:textId="77777777" w:rsidTr="00D36CDE">
        <w:trPr>
          <w:trHeight w:val="447"/>
        </w:trPr>
        <w:tc>
          <w:tcPr>
            <w:tcW w:w="16019" w:type="dxa"/>
            <w:gridSpan w:val="8"/>
            <w:shd w:val="clear" w:color="auto" w:fill="D9D9D9" w:themeFill="background1" w:themeFillShade="D9"/>
          </w:tcPr>
          <w:p w14:paraId="4DA90592" w14:textId="555F4357" w:rsidR="009C3520" w:rsidRPr="009C3520" w:rsidRDefault="009C3520" w:rsidP="009C3520">
            <w:pPr>
              <w:spacing w:before="120"/>
              <w:rPr>
                <w:rFonts w:ascii="Arial Narrow" w:hAnsi="Arial Narrow"/>
                <w:b/>
                <w:bCs/>
                <w:sz w:val="20"/>
                <w:szCs w:val="20"/>
              </w:rPr>
            </w:pPr>
            <w:r w:rsidRPr="009C3520">
              <w:rPr>
                <w:rFonts w:ascii="Arial Narrow" w:hAnsi="Arial Narrow"/>
                <w:b/>
                <w:bCs/>
                <w:sz w:val="20"/>
                <w:szCs w:val="20"/>
              </w:rPr>
              <w:t>Other</w:t>
            </w:r>
          </w:p>
        </w:tc>
      </w:tr>
      <w:tr w:rsidR="009C3520" w:rsidRPr="002308BD" w14:paraId="2DDFE5CE" w14:textId="77777777" w:rsidTr="00D36CDE">
        <w:trPr>
          <w:trHeight w:val="562"/>
        </w:trPr>
        <w:tc>
          <w:tcPr>
            <w:tcW w:w="1560" w:type="dxa"/>
          </w:tcPr>
          <w:p w14:paraId="1B09AF3D" w14:textId="6379300D" w:rsidR="009C3520" w:rsidRPr="000E2159" w:rsidRDefault="009C3520" w:rsidP="009C3520">
            <w:pPr>
              <w:spacing w:before="120"/>
              <w:jc w:val="center"/>
              <w:rPr>
                <w:rFonts w:ascii="Arial Narrow" w:hAnsi="Arial Narrow"/>
                <w:b/>
                <w:position w:val="6"/>
                <w:sz w:val="20"/>
                <w:szCs w:val="20"/>
                <w:lang w:eastAsia="en-US"/>
              </w:rPr>
            </w:pPr>
            <w:r w:rsidRPr="00CC5A12">
              <w:rPr>
                <w:rFonts w:ascii="Arial Narrow" w:hAnsi="Arial Narrow"/>
                <w:b/>
                <w:position w:val="6"/>
                <w:sz w:val="20"/>
                <w:szCs w:val="20"/>
                <w:lang w:eastAsia="en-US"/>
              </w:rPr>
              <w:t>Site Boundaries e.g. Public Access, Roads, Location of Facilities, Drop-off points and access to pitches and training areas</w:t>
            </w:r>
          </w:p>
        </w:tc>
        <w:tc>
          <w:tcPr>
            <w:tcW w:w="1842" w:type="dxa"/>
          </w:tcPr>
          <w:p w14:paraId="5D947559" w14:textId="2969744D" w:rsidR="009C3520" w:rsidRDefault="009C3520" w:rsidP="009C3520">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C000"/>
          </w:tcPr>
          <w:p w14:paraId="5F1F4089" w14:textId="66CC0C59" w:rsidR="009C3520" w:rsidRPr="009C3520" w:rsidRDefault="009C3520" w:rsidP="009C3520">
            <w:pPr>
              <w:spacing w:before="120"/>
              <w:jc w:val="center"/>
              <w:rPr>
                <w:rFonts w:ascii="Arial Narrow" w:hAnsi="Arial Narrow"/>
                <w:b/>
                <w:bCs/>
                <w:sz w:val="20"/>
                <w:szCs w:val="20"/>
              </w:rPr>
            </w:pPr>
            <w:r w:rsidRPr="009C3520">
              <w:rPr>
                <w:rFonts w:ascii="Arial Narrow" w:hAnsi="Arial Narrow"/>
                <w:b/>
                <w:bCs/>
                <w:sz w:val="20"/>
                <w:szCs w:val="20"/>
              </w:rPr>
              <w:t>M</w:t>
            </w:r>
          </w:p>
        </w:tc>
        <w:tc>
          <w:tcPr>
            <w:tcW w:w="3685" w:type="dxa"/>
          </w:tcPr>
          <w:p w14:paraId="4CFBC1AD" w14:textId="0164EB47" w:rsidR="009C3520" w:rsidRPr="000E2159" w:rsidRDefault="009C3520" w:rsidP="009C3520">
            <w:pPr>
              <w:spacing w:before="120" w:after="120"/>
              <w:rPr>
                <w:rFonts w:ascii="Arial Narrow" w:hAnsi="Arial Narrow" w:cs="Arial"/>
                <w:sz w:val="20"/>
                <w:szCs w:val="20"/>
              </w:rPr>
            </w:pPr>
            <w:r w:rsidRPr="00CC5A12">
              <w:rPr>
                <w:rFonts w:ascii="Arial Narrow" w:hAnsi="Arial Narrow" w:cs="Arial"/>
                <w:sz w:val="20"/>
                <w:szCs w:val="20"/>
              </w:rPr>
              <w:t>Coach to dynamic risk assess but also find out the venue’s process and procedures in respect of entering, exiting, if there is a one-way system</w:t>
            </w:r>
            <w:r>
              <w:rPr>
                <w:rFonts w:ascii="Arial Narrow" w:hAnsi="Arial Narrow" w:cs="Arial"/>
                <w:sz w:val="20"/>
                <w:szCs w:val="20"/>
              </w:rPr>
              <w:t xml:space="preserve"> etc.</w:t>
            </w:r>
          </w:p>
        </w:tc>
        <w:tc>
          <w:tcPr>
            <w:tcW w:w="2879" w:type="dxa"/>
          </w:tcPr>
          <w:p w14:paraId="7141F7FD" w14:textId="7B5B0B2E" w:rsidR="009C3520" w:rsidRPr="000E2159" w:rsidRDefault="009C3520" w:rsidP="009C3520">
            <w:pPr>
              <w:spacing w:before="120"/>
              <w:rPr>
                <w:rFonts w:ascii="Arial Narrow" w:hAnsi="Arial Narrow"/>
                <w:sz w:val="20"/>
                <w:szCs w:val="20"/>
              </w:rPr>
            </w:pPr>
            <w:r w:rsidRPr="00CC5A12">
              <w:rPr>
                <w:rFonts w:ascii="Arial Narrow" w:hAnsi="Arial Narrow"/>
                <w:sz w:val="20"/>
                <w:szCs w:val="20"/>
              </w:rPr>
              <w:t>Keep up to date with Government and FA Guidance together with Venue’s Risk Assessments and Procedures.</w:t>
            </w:r>
          </w:p>
        </w:tc>
        <w:tc>
          <w:tcPr>
            <w:tcW w:w="1345" w:type="dxa"/>
          </w:tcPr>
          <w:p w14:paraId="0AD3A591" w14:textId="0F8559F0" w:rsidR="009C3520" w:rsidRPr="000E2159" w:rsidRDefault="009C3520" w:rsidP="009C3520">
            <w:pPr>
              <w:spacing w:before="120"/>
              <w:rPr>
                <w:rFonts w:ascii="Arial Narrow" w:hAnsi="Arial Narrow"/>
                <w:sz w:val="20"/>
                <w:szCs w:val="20"/>
              </w:rPr>
            </w:pPr>
            <w:r>
              <w:rPr>
                <w:rFonts w:ascii="Arial Narrow" w:hAnsi="Arial Narrow"/>
                <w:sz w:val="20"/>
                <w:szCs w:val="20"/>
              </w:rPr>
              <w:t>Coaches</w:t>
            </w:r>
          </w:p>
        </w:tc>
        <w:tc>
          <w:tcPr>
            <w:tcW w:w="2013" w:type="dxa"/>
          </w:tcPr>
          <w:p w14:paraId="247D8F49" w14:textId="77777777" w:rsidR="009C3520" w:rsidRDefault="009C3520" w:rsidP="009C3520">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r>
              <w:rPr>
                <w:rFonts w:ascii="Arial Narrow" w:hAnsi="Arial Narrow"/>
                <w:sz w:val="20"/>
                <w:szCs w:val="20"/>
              </w:rPr>
              <w:t>).</w:t>
            </w:r>
          </w:p>
          <w:p w14:paraId="025C8132" w14:textId="77777777" w:rsidR="009C3520" w:rsidRPr="009C3520" w:rsidRDefault="009C3520" w:rsidP="009C3520">
            <w:pPr>
              <w:rPr>
                <w:rFonts w:ascii="Arial Narrow" w:hAnsi="Arial Narrow"/>
                <w:sz w:val="20"/>
                <w:szCs w:val="20"/>
              </w:rPr>
            </w:pPr>
          </w:p>
          <w:p w14:paraId="568B30A6" w14:textId="77777777" w:rsidR="009C3520" w:rsidRPr="009C3520" w:rsidRDefault="009C3520" w:rsidP="009C3520">
            <w:pPr>
              <w:rPr>
                <w:rFonts w:ascii="Arial Narrow" w:hAnsi="Arial Narrow"/>
                <w:sz w:val="20"/>
                <w:szCs w:val="20"/>
              </w:rPr>
            </w:pPr>
          </w:p>
          <w:p w14:paraId="74835A81" w14:textId="31D514C9" w:rsidR="009C3520" w:rsidRPr="009C3520" w:rsidRDefault="009C3520" w:rsidP="009C3520">
            <w:pPr>
              <w:jc w:val="center"/>
              <w:rPr>
                <w:rFonts w:ascii="Arial Narrow" w:hAnsi="Arial Narrow"/>
                <w:sz w:val="20"/>
                <w:szCs w:val="20"/>
              </w:rPr>
            </w:pPr>
          </w:p>
        </w:tc>
        <w:tc>
          <w:tcPr>
            <w:tcW w:w="1277" w:type="dxa"/>
            <w:shd w:val="clear" w:color="auto" w:fill="92D050"/>
          </w:tcPr>
          <w:p w14:paraId="204C6588" w14:textId="1275BCBD" w:rsidR="009C3520" w:rsidRPr="009C3520" w:rsidRDefault="009C3520" w:rsidP="009C3520">
            <w:pPr>
              <w:spacing w:before="120"/>
              <w:jc w:val="center"/>
              <w:rPr>
                <w:rFonts w:ascii="Arial Narrow" w:hAnsi="Arial Narrow"/>
                <w:b/>
                <w:bCs/>
                <w:sz w:val="20"/>
                <w:szCs w:val="20"/>
              </w:rPr>
            </w:pPr>
            <w:r>
              <w:rPr>
                <w:rFonts w:ascii="Arial Narrow" w:hAnsi="Arial Narrow"/>
                <w:b/>
                <w:bCs/>
                <w:sz w:val="20"/>
                <w:szCs w:val="20"/>
              </w:rPr>
              <w:t>L</w:t>
            </w:r>
          </w:p>
        </w:tc>
      </w:tr>
      <w:tr w:rsidR="009C3520" w:rsidRPr="002308BD" w14:paraId="26AA0716" w14:textId="77777777" w:rsidTr="00D36CDE">
        <w:trPr>
          <w:trHeight w:val="1815"/>
        </w:trPr>
        <w:tc>
          <w:tcPr>
            <w:tcW w:w="1560" w:type="dxa"/>
          </w:tcPr>
          <w:p w14:paraId="1FCC7D70" w14:textId="40DFDA72" w:rsidR="009C3520" w:rsidRPr="000E2159" w:rsidRDefault="009C3520" w:rsidP="009C3520">
            <w:pPr>
              <w:spacing w:before="120"/>
              <w:jc w:val="center"/>
              <w:rPr>
                <w:rFonts w:ascii="Arial Narrow" w:hAnsi="Arial Narrow"/>
                <w:b/>
                <w:position w:val="6"/>
                <w:sz w:val="20"/>
                <w:szCs w:val="20"/>
                <w:lang w:eastAsia="en-US"/>
              </w:rPr>
            </w:pPr>
            <w:r w:rsidRPr="00CC5A12">
              <w:rPr>
                <w:rFonts w:ascii="Arial Narrow" w:hAnsi="Arial Narrow"/>
                <w:b/>
                <w:position w:val="6"/>
                <w:sz w:val="20"/>
                <w:szCs w:val="20"/>
                <w:lang w:eastAsia="en-US"/>
              </w:rPr>
              <w:lastRenderedPageBreak/>
              <w:t>Access to toilets/changing areas e.g. supervision, handwashing and/or rub washing facilities</w:t>
            </w:r>
          </w:p>
        </w:tc>
        <w:tc>
          <w:tcPr>
            <w:tcW w:w="1842" w:type="dxa"/>
          </w:tcPr>
          <w:p w14:paraId="02F505B0" w14:textId="7A3FF5E3" w:rsidR="009C3520" w:rsidRDefault="009C3520" w:rsidP="009C3520">
            <w:pPr>
              <w:pStyle w:val="ListParagraph"/>
              <w:spacing w:before="120" w:after="0" w:line="240" w:lineRule="auto"/>
              <w:ind w:left="34"/>
              <w:contextualSpacing w:val="0"/>
              <w:rPr>
                <w:rFonts w:ascii="Arial Narrow" w:hAnsi="Arial Narrow" w:cs="Arial"/>
                <w:sz w:val="20"/>
                <w:szCs w:val="20"/>
              </w:rPr>
            </w:pPr>
            <w:r>
              <w:rPr>
                <w:rFonts w:ascii="Arial Narrow" w:hAnsi="Arial Narrow" w:cs="Arial"/>
                <w:sz w:val="20"/>
                <w:szCs w:val="20"/>
              </w:rPr>
              <w:t>All participants</w:t>
            </w:r>
          </w:p>
        </w:tc>
        <w:tc>
          <w:tcPr>
            <w:tcW w:w="1418" w:type="dxa"/>
            <w:shd w:val="clear" w:color="auto" w:fill="FFC000"/>
          </w:tcPr>
          <w:p w14:paraId="7CD68673" w14:textId="3D02905E" w:rsidR="009C3520" w:rsidRPr="009C3520" w:rsidRDefault="009C3520" w:rsidP="009C3520">
            <w:pPr>
              <w:spacing w:before="120"/>
              <w:jc w:val="center"/>
              <w:rPr>
                <w:rFonts w:ascii="Arial Narrow" w:hAnsi="Arial Narrow"/>
                <w:b/>
                <w:bCs/>
                <w:sz w:val="20"/>
                <w:szCs w:val="20"/>
              </w:rPr>
            </w:pPr>
            <w:r w:rsidRPr="009C3520">
              <w:rPr>
                <w:rFonts w:ascii="Arial Narrow" w:hAnsi="Arial Narrow"/>
                <w:b/>
                <w:bCs/>
                <w:sz w:val="20"/>
                <w:szCs w:val="20"/>
              </w:rPr>
              <w:t>M</w:t>
            </w:r>
          </w:p>
        </w:tc>
        <w:tc>
          <w:tcPr>
            <w:tcW w:w="3685" w:type="dxa"/>
          </w:tcPr>
          <w:p w14:paraId="4CF0ED77" w14:textId="769AB15E" w:rsidR="009C3520" w:rsidRPr="000E2159" w:rsidRDefault="009C3520" w:rsidP="009C3520">
            <w:pPr>
              <w:spacing w:before="120" w:after="120"/>
              <w:rPr>
                <w:rFonts w:ascii="Arial Narrow" w:hAnsi="Arial Narrow" w:cs="Arial"/>
                <w:sz w:val="20"/>
                <w:szCs w:val="20"/>
              </w:rPr>
            </w:pPr>
            <w:r w:rsidRPr="00CC5A12">
              <w:rPr>
                <w:rFonts w:ascii="Arial Narrow" w:hAnsi="Arial Narrow" w:cs="Arial"/>
                <w:sz w:val="20"/>
                <w:szCs w:val="20"/>
              </w:rPr>
              <w:t>Coach to find out from venue if there is any access to toilets, changing rooms etc and any procedures that need to be followed to use them.</w:t>
            </w:r>
          </w:p>
        </w:tc>
        <w:tc>
          <w:tcPr>
            <w:tcW w:w="2879" w:type="dxa"/>
          </w:tcPr>
          <w:p w14:paraId="51D2BDE1" w14:textId="4A089081" w:rsidR="009C3520" w:rsidRPr="000E2159" w:rsidRDefault="009C3520" w:rsidP="009C3520">
            <w:pPr>
              <w:spacing w:before="120"/>
              <w:rPr>
                <w:rFonts w:ascii="Arial Narrow" w:hAnsi="Arial Narrow"/>
                <w:sz w:val="20"/>
                <w:szCs w:val="20"/>
              </w:rPr>
            </w:pPr>
            <w:r w:rsidRPr="00CC5A12">
              <w:rPr>
                <w:rFonts w:ascii="Arial Narrow" w:hAnsi="Arial Narrow"/>
                <w:sz w:val="20"/>
                <w:szCs w:val="20"/>
              </w:rPr>
              <w:t>Keep up to date with Government and FA Guidance together with Venue’s Risk Assessments and Procedures.</w:t>
            </w:r>
          </w:p>
        </w:tc>
        <w:tc>
          <w:tcPr>
            <w:tcW w:w="1345" w:type="dxa"/>
          </w:tcPr>
          <w:p w14:paraId="1CCB3DCD" w14:textId="69E079CE" w:rsidR="009C3520" w:rsidRPr="000E2159" w:rsidRDefault="009C3520" w:rsidP="009C3520">
            <w:pPr>
              <w:spacing w:before="120"/>
              <w:rPr>
                <w:rFonts w:ascii="Arial Narrow" w:hAnsi="Arial Narrow"/>
                <w:sz w:val="20"/>
                <w:szCs w:val="20"/>
              </w:rPr>
            </w:pPr>
            <w:r>
              <w:rPr>
                <w:rFonts w:ascii="Arial Narrow" w:hAnsi="Arial Narrow"/>
                <w:sz w:val="20"/>
                <w:szCs w:val="20"/>
              </w:rPr>
              <w:t>Coaches</w:t>
            </w:r>
          </w:p>
        </w:tc>
        <w:tc>
          <w:tcPr>
            <w:tcW w:w="2013" w:type="dxa"/>
          </w:tcPr>
          <w:p w14:paraId="3C0EABE1" w14:textId="63ADC2A7" w:rsidR="009C3520" w:rsidRPr="00D01DC8" w:rsidRDefault="009C3520" w:rsidP="009C3520">
            <w:pPr>
              <w:spacing w:before="120"/>
              <w:rPr>
                <w:rFonts w:ascii="Arial Narrow" w:hAnsi="Arial Narrow"/>
                <w:sz w:val="20"/>
                <w:szCs w:val="20"/>
              </w:rPr>
            </w:pPr>
            <w:r w:rsidRPr="00D01DC8">
              <w:rPr>
                <w:rFonts w:ascii="Arial Narrow" w:hAnsi="Arial Narrow"/>
                <w:sz w:val="20"/>
                <w:szCs w:val="20"/>
              </w:rPr>
              <w:t>During all Football Related Activity Sessions (e.g. training, matches</w:t>
            </w:r>
            <w:r>
              <w:rPr>
                <w:rFonts w:ascii="Arial Narrow" w:hAnsi="Arial Narrow"/>
                <w:sz w:val="20"/>
                <w:szCs w:val="20"/>
              </w:rPr>
              <w:t>).</w:t>
            </w:r>
          </w:p>
        </w:tc>
        <w:tc>
          <w:tcPr>
            <w:tcW w:w="1277" w:type="dxa"/>
            <w:shd w:val="clear" w:color="auto" w:fill="92D050"/>
          </w:tcPr>
          <w:p w14:paraId="524B1D25" w14:textId="26693E6A" w:rsidR="009C3520" w:rsidRPr="009C3520" w:rsidRDefault="009C3520" w:rsidP="009C3520">
            <w:pPr>
              <w:spacing w:before="120"/>
              <w:jc w:val="center"/>
              <w:rPr>
                <w:rFonts w:ascii="Arial Narrow" w:hAnsi="Arial Narrow"/>
                <w:b/>
                <w:bCs/>
                <w:sz w:val="20"/>
                <w:szCs w:val="20"/>
              </w:rPr>
            </w:pPr>
            <w:r>
              <w:rPr>
                <w:rFonts w:ascii="Arial Narrow" w:hAnsi="Arial Narrow"/>
                <w:b/>
                <w:bCs/>
                <w:sz w:val="20"/>
                <w:szCs w:val="20"/>
              </w:rPr>
              <w:t>L</w:t>
            </w:r>
          </w:p>
        </w:tc>
      </w:tr>
    </w:tbl>
    <w:bookmarkEnd w:id="1"/>
    <w:p w14:paraId="4CC6695C" w14:textId="77777777" w:rsidR="00FC30F4" w:rsidRPr="00894A4F" w:rsidRDefault="00F17A8F" w:rsidP="00CC5A12">
      <w:pPr>
        <w:ind w:left="-1080"/>
      </w:pPr>
      <w:r w:rsidRPr="00894A4F">
        <w:t xml:space="preserve"> </w:t>
      </w:r>
    </w:p>
    <w:sectPr w:rsidR="00FC30F4" w:rsidRPr="00894A4F" w:rsidSect="00717D81">
      <w:headerReference w:type="default" r:id="rId13"/>
      <w:footerReference w:type="even" r:id="rId14"/>
      <w:footerReference w:type="default" r:id="rId15"/>
      <w:pgSz w:w="16838" w:h="11906" w:orient="landscape"/>
      <w:pgMar w:top="851" w:right="678" w:bottom="567" w:left="426" w:header="706" w:footer="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024A2" w14:textId="77777777" w:rsidR="002B2D05" w:rsidRDefault="002B2D05">
      <w:r>
        <w:separator/>
      </w:r>
    </w:p>
  </w:endnote>
  <w:endnote w:type="continuationSeparator" w:id="0">
    <w:p w14:paraId="0C082529" w14:textId="77777777" w:rsidR="002B2D05" w:rsidRDefault="002B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5FF6" w14:textId="77777777" w:rsidR="00D01DC8" w:rsidRDefault="00D01DC8" w:rsidP="00851C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320F6" w14:textId="77777777" w:rsidR="00D01DC8" w:rsidRDefault="00D01DC8" w:rsidP="00621C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A980C" w14:textId="01851B3E" w:rsidR="00D01DC8" w:rsidRPr="00AC04A0" w:rsidRDefault="002B2D05" w:rsidP="00AC04A0">
    <w:pPr>
      <w:pStyle w:val="Footer"/>
      <w:rPr>
        <w:rFonts w:ascii="Arial" w:hAnsi="Arial" w:cs="Arial"/>
        <w:sz w:val="22"/>
        <w:szCs w:val="22"/>
      </w:rPr>
    </w:pPr>
    <w:sdt>
      <w:sdtPr>
        <w:rPr>
          <w:rFonts w:ascii="Arial" w:hAnsi="Arial" w:cs="Arial"/>
          <w:sz w:val="22"/>
          <w:szCs w:val="22"/>
        </w:rPr>
        <w:id w:val="-347949810"/>
        <w:docPartObj>
          <w:docPartGallery w:val="Page Numbers (Bottom of Page)"/>
          <w:docPartUnique/>
        </w:docPartObj>
      </w:sdtPr>
      <w:sdtEndPr/>
      <w:sdtContent>
        <w:sdt>
          <w:sdtPr>
            <w:rPr>
              <w:rFonts w:ascii="Arial" w:hAnsi="Arial" w:cs="Arial"/>
              <w:sz w:val="22"/>
              <w:szCs w:val="22"/>
            </w:rPr>
            <w:id w:val="1362559590"/>
            <w:docPartObj>
              <w:docPartGallery w:val="Page Numbers (Top of Page)"/>
              <w:docPartUnique/>
            </w:docPartObj>
          </w:sdtPr>
          <w:sdtEndPr/>
          <w:sdtContent>
            <w:r w:rsidR="00D01DC8" w:rsidRPr="00717D81">
              <w:rPr>
                <w:rFonts w:ascii="Arial" w:hAnsi="Arial" w:cs="Arial"/>
                <w:sz w:val="22"/>
                <w:szCs w:val="22"/>
              </w:rPr>
              <w:t xml:space="preserve">Page </w:t>
            </w:r>
            <w:r w:rsidR="00D01DC8" w:rsidRPr="00717D81">
              <w:rPr>
                <w:rFonts w:ascii="Arial" w:hAnsi="Arial" w:cs="Arial"/>
                <w:bCs/>
                <w:sz w:val="22"/>
                <w:szCs w:val="22"/>
              </w:rPr>
              <w:fldChar w:fldCharType="begin"/>
            </w:r>
            <w:r w:rsidR="00D01DC8" w:rsidRPr="00717D81">
              <w:rPr>
                <w:rFonts w:ascii="Arial" w:hAnsi="Arial" w:cs="Arial"/>
                <w:bCs/>
                <w:sz w:val="22"/>
                <w:szCs w:val="22"/>
              </w:rPr>
              <w:instrText xml:space="preserve"> PAGE </w:instrText>
            </w:r>
            <w:r w:rsidR="00D01DC8" w:rsidRPr="00717D81">
              <w:rPr>
                <w:rFonts w:ascii="Arial" w:hAnsi="Arial" w:cs="Arial"/>
                <w:bCs/>
                <w:sz w:val="22"/>
                <w:szCs w:val="22"/>
              </w:rPr>
              <w:fldChar w:fldCharType="separate"/>
            </w:r>
            <w:r w:rsidR="00D01DC8">
              <w:rPr>
                <w:rFonts w:ascii="Arial" w:hAnsi="Arial" w:cs="Arial"/>
                <w:bCs/>
                <w:noProof/>
                <w:sz w:val="22"/>
                <w:szCs w:val="22"/>
              </w:rPr>
              <w:t>2</w:t>
            </w:r>
            <w:r w:rsidR="00D01DC8" w:rsidRPr="00717D81">
              <w:rPr>
                <w:rFonts w:ascii="Arial" w:hAnsi="Arial" w:cs="Arial"/>
                <w:bCs/>
                <w:sz w:val="22"/>
                <w:szCs w:val="22"/>
              </w:rPr>
              <w:fldChar w:fldCharType="end"/>
            </w:r>
            <w:r w:rsidR="00D01DC8" w:rsidRPr="00717D81">
              <w:rPr>
                <w:rFonts w:ascii="Arial" w:hAnsi="Arial" w:cs="Arial"/>
                <w:sz w:val="22"/>
                <w:szCs w:val="22"/>
              </w:rPr>
              <w:t xml:space="preserve"> of </w:t>
            </w:r>
            <w:r w:rsidR="00D01DC8" w:rsidRPr="00717D81">
              <w:rPr>
                <w:rFonts w:ascii="Arial" w:hAnsi="Arial" w:cs="Arial"/>
                <w:bCs/>
                <w:sz w:val="22"/>
                <w:szCs w:val="22"/>
              </w:rPr>
              <w:fldChar w:fldCharType="begin"/>
            </w:r>
            <w:r w:rsidR="00D01DC8" w:rsidRPr="00717D81">
              <w:rPr>
                <w:rFonts w:ascii="Arial" w:hAnsi="Arial" w:cs="Arial"/>
                <w:bCs/>
                <w:sz w:val="22"/>
                <w:szCs w:val="22"/>
              </w:rPr>
              <w:instrText xml:space="preserve"> NUMPAGES  </w:instrText>
            </w:r>
            <w:r w:rsidR="00D01DC8" w:rsidRPr="00717D81">
              <w:rPr>
                <w:rFonts w:ascii="Arial" w:hAnsi="Arial" w:cs="Arial"/>
                <w:bCs/>
                <w:sz w:val="22"/>
                <w:szCs w:val="22"/>
              </w:rPr>
              <w:fldChar w:fldCharType="separate"/>
            </w:r>
            <w:r w:rsidR="00D01DC8">
              <w:rPr>
                <w:rFonts w:ascii="Arial" w:hAnsi="Arial" w:cs="Arial"/>
                <w:bCs/>
                <w:noProof/>
                <w:sz w:val="22"/>
                <w:szCs w:val="22"/>
              </w:rPr>
              <w:t>6</w:t>
            </w:r>
            <w:r w:rsidR="00D01DC8" w:rsidRPr="00717D81">
              <w:rPr>
                <w:rFonts w:ascii="Arial" w:hAnsi="Arial" w:cs="Arial"/>
                <w:bCs/>
                <w:sz w:val="22"/>
                <w:szCs w:val="22"/>
              </w:rPr>
              <w:fldChar w:fldCharType="end"/>
            </w:r>
          </w:sdtContent>
        </w:sdt>
      </w:sdtContent>
    </w:sdt>
    <w:r w:rsidR="00D01DC8">
      <w:rPr>
        <w:rFonts w:ascii="Arial" w:hAnsi="Arial" w:cs="Arial"/>
        <w:sz w:val="22"/>
        <w:szCs w:val="22"/>
      </w:rPr>
      <w:tab/>
    </w:r>
    <w:r w:rsidR="00D01DC8">
      <w:rPr>
        <w:rFonts w:ascii="Arial" w:hAnsi="Arial" w:cs="Arial"/>
        <w:sz w:val="22"/>
        <w:szCs w:val="22"/>
      </w:rPr>
      <w:tab/>
    </w:r>
    <w:r w:rsidR="00D01DC8">
      <w:rPr>
        <w:rFonts w:ascii="Arial" w:hAnsi="Arial" w:cs="Arial"/>
        <w:sz w:val="22"/>
        <w:szCs w:val="22"/>
      </w:rPr>
      <w:tab/>
    </w:r>
    <w:r w:rsidR="00D01DC8">
      <w:rPr>
        <w:rFonts w:ascii="Arial" w:hAnsi="Arial" w:cs="Arial"/>
        <w:sz w:val="22"/>
        <w:szCs w:val="22"/>
      </w:rPr>
      <w:tab/>
    </w:r>
    <w:r w:rsidR="00D01DC8">
      <w:rPr>
        <w:rFonts w:ascii="Arial" w:hAnsi="Arial" w:cs="Arial"/>
        <w:sz w:val="22"/>
        <w:szCs w:val="22"/>
      </w:rPr>
      <w:tab/>
    </w:r>
    <w:r w:rsidR="00D01DC8">
      <w:rPr>
        <w:rFonts w:ascii="Arial" w:hAnsi="Arial" w:cs="Arial"/>
        <w:sz w:val="22"/>
        <w:szCs w:val="22"/>
      </w:rPr>
      <w:tab/>
    </w:r>
    <w:r w:rsidR="00D01DC8">
      <w:rPr>
        <w:rFonts w:ascii="Arial" w:hAnsi="Arial" w:cs="Arial"/>
        <w:sz w:val="22"/>
        <w:szCs w:val="22"/>
      </w:rPr>
      <w:tab/>
    </w:r>
    <w:r w:rsidR="00D01DC8">
      <w:rPr>
        <w:rFonts w:ascii="Arial" w:hAnsi="Arial" w:cs="Arial"/>
        <w:sz w:val="22"/>
        <w:szCs w:val="22"/>
      </w:rPr>
      <w:tab/>
    </w:r>
    <w:r w:rsidR="00D01DC8">
      <w:rPr>
        <w:rFonts w:ascii="Arial" w:hAnsi="Arial" w:cs="Arial"/>
        <w:sz w:val="22"/>
        <w:szCs w:val="22"/>
      </w:rPr>
      <w:tab/>
    </w:r>
  </w:p>
  <w:p w14:paraId="383B0AD5" w14:textId="77777777" w:rsidR="00D01DC8" w:rsidRPr="00717D81" w:rsidRDefault="00D01DC8" w:rsidP="005B35FE">
    <w:pPr>
      <w:rPr>
        <w:rFonts w:ascii="Arial" w:hAnsi="Arial" w:cs="Arial"/>
        <w:color w:val="80808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B4ED2" w14:textId="77777777" w:rsidR="002B2D05" w:rsidRDefault="002B2D05">
      <w:r>
        <w:separator/>
      </w:r>
    </w:p>
  </w:footnote>
  <w:footnote w:type="continuationSeparator" w:id="0">
    <w:p w14:paraId="669FFD7D" w14:textId="77777777" w:rsidR="002B2D05" w:rsidRDefault="002B2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E42F3" w14:textId="19E54DF3" w:rsidR="00D01DC8" w:rsidRPr="005B35FE" w:rsidRDefault="00D01DC8" w:rsidP="0062049A">
    <w:pPr>
      <w:ind w:right="-46"/>
      <w:rPr>
        <w:rFonts w:ascii="Arial" w:hAnsi="Arial" w:cs="Arial"/>
        <w:b/>
        <w:color w:val="578F97"/>
        <w:sz w:val="40"/>
        <w:szCs w:val="40"/>
      </w:rPr>
    </w:pPr>
    <w:r>
      <w:rPr>
        <w:rFonts w:ascii="Arial" w:hAnsi="Arial" w:cs="Arial"/>
        <w:b/>
        <w:color w:val="578F97"/>
        <w:sz w:val="40"/>
        <w:szCs w:val="40"/>
      </w:rPr>
      <w:t>Bristol Ladies Union C</w:t>
    </w:r>
    <w:r w:rsidR="00A73733">
      <w:rPr>
        <w:rFonts w:ascii="Arial" w:hAnsi="Arial" w:cs="Arial"/>
        <w:b/>
        <w:color w:val="578F97"/>
        <w:sz w:val="40"/>
        <w:szCs w:val="40"/>
      </w:rPr>
      <w:t>OVID</w:t>
    </w:r>
    <w:r>
      <w:rPr>
        <w:rFonts w:ascii="Arial" w:hAnsi="Arial" w:cs="Arial"/>
        <w:b/>
        <w:color w:val="578F97"/>
        <w:sz w:val="40"/>
        <w:szCs w:val="40"/>
      </w:rPr>
      <w:t xml:space="preserve">-19 </w:t>
    </w:r>
    <w:r w:rsidRPr="005B35FE">
      <w:rPr>
        <w:rFonts w:ascii="Arial" w:hAnsi="Arial" w:cs="Arial"/>
        <w:b/>
        <w:color w:val="578F97"/>
        <w:sz w:val="40"/>
        <w:szCs w:val="40"/>
      </w:rPr>
      <w:t xml:space="preserve">Risk Assessment </w:t>
    </w:r>
  </w:p>
  <w:p w14:paraId="580FAF7D" w14:textId="77777777" w:rsidR="00D01DC8" w:rsidRPr="005B35FE" w:rsidRDefault="00D01DC8" w:rsidP="005B35FE">
    <w:pP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224"/>
    <w:multiLevelType w:val="hybridMultilevel"/>
    <w:tmpl w:val="7E4485A6"/>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1584249"/>
    <w:multiLevelType w:val="hybridMultilevel"/>
    <w:tmpl w:val="4E92B08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33032"/>
    <w:multiLevelType w:val="hybridMultilevel"/>
    <w:tmpl w:val="1FFEC5D6"/>
    <w:lvl w:ilvl="0" w:tplc="08090003">
      <w:start w:val="1"/>
      <w:numFmt w:val="bullet"/>
      <w:lvlText w:val="o"/>
      <w:lvlJc w:val="left"/>
      <w:pPr>
        <w:ind w:left="1037" w:hanging="360"/>
      </w:pPr>
      <w:rPr>
        <w:rFonts w:ascii="Courier New" w:hAnsi="Courier New" w:cs="Courier New"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3" w15:restartNumberingAfterBreak="0">
    <w:nsid w:val="05F241CE"/>
    <w:multiLevelType w:val="hybridMultilevel"/>
    <w:tmpl w:val="21E6FC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635A17"/>
    <w:multiLevelType w:val="hybridMultilevel"/>
    <w:tmpl w:val="EB98C3C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07C93"/>
    <w:multiLevelType w:val="hybridMultilevel"/>
    <w:tmpl w:val="8F2E5B98"/>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36186"/>
    <w:multiLevelType w:val="hybridMultilevel"/>
    <w:tmpl w:val="524CA6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316C85"/>
    <w:multiLevelType w:val="hybridMultilevel"/>
    <w:tmpl w:val="53E6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49822AB"/>
    <w:multiLevelType w:val="hybridMultilevel"/>
    <w:tmpl w:val="5A04C4E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A997515"/>
    <w:multiLevelType w:val="hybridMultilevel"/>
    <w:tmpl w:val="EFAC4E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AD50EF"/>
    <w:multiLevelType w:val="hybridMultilevel"/>
    <w:tmpl w:val="4BA0C8A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EE4D1D"/>
    <w:multiLevelType w:val="hybridMultilevel"/>
    <w:tmpl w:val="2710D9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20B0A27"/>
    <w:multiLevelType w:val="hybridMultilevel"/>
    <w:tmpl w:val="54501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9A20B7"/>
    <w:multiLevelType w:val="hybridMultilevel"/>
    <w:tmpl w:val="CE94BE1E"/>
    <w:lvl w:ilvl="0" w:tplc="CE6236D4">
      <w:start w:val="1"/>
      <w:numFmt w:val="bullet"/>
      <w:lvlText w:val=""/>
      <w:lvlJc w:val="left"/>
      <w:pPr>
        <w:ind w:left="1037" w:hanging="360"/>
      </w:pPr>
      <w:rPr>
        <w:rFonts w:ascii="Symbol" w:hAnsi="Symbol"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14" w15:restartNumberingAfterBreak="0">
    <w:nsid w:val="38E866DD"/>
    <w:multiLevelType w:val="hybridMultilevel"/>
    <w:tmpl w:val="12709F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A7E3F0C"/>
    <w:multiLevelType w:val="hybridMultilevel"/>
    <w:tmpl w:val="FCB42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6A7880"/>
    <w:multiLevelType w:val="hybridMultilevel"/>
    <w:tmpl w:val="662AC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0E26C0"/>
    <w:multiLevelType w:val="hybridMultilevel"/>
    <w:tmpl w:val="BF6ABDE6"/>
    <w:lvl w:ilvl="0" w:tplc="08090003">
      <w:start w:val="1"/>
      <w:numFmt w:val="bullet"/>
      <w:lvlText w:val="o"/>
      <w:lvlJc w:val="left"/>
      <w:pPr>
        <w:ind w:left="1037" w:hanging="360"/>
      </w:pPr>
      <w:rPr>
        <w:rFonts w:ascii="Courier New" w:hAnsi="Courier New" w:cs="Courier New" w:hint="default"/>
      </w:rPr>
    </w:lvl>
    <w:lvl w:ilvl="1" w:tplc="08090003" w:tentative="1">
      <w:start w:val="1"/>
      <w:numFmt w:val="bullet"/>
      <w:lvlText w:val="o"/>
      <w:lvlJc w:val="left"/>
      <w:pPr>
        <w:ind w:left="1757" w:hanging="360"/>
      </w:pPr>
      <w:rPr>
        <w:rFonts w:ascii="Courier New" w:hAnsi="Courier New" w:cs="Courier New" w:hint="default"/>
      </w:rPr>
    </w:lvl>
    <w:lvl w:ilvl="2" w:tplc="08090005" w:tentative="1">
      <w:start w:val="1"/>
      <w:numFmt w:val="bullet"/>
      <w:lvlText w:val=""/>
      <w:lvlJc w:val="left"/>
      <w:pPr>
        <w:ind w:left="2477" w:hanging="360"/>
      </w:pPr>
      <w:rPr>
        <w:rFonts w:ascii="Wingdings" w:hAnsi="Wingdings" w:hint="default"/>
      </w:rPr>
    </w:lvl>
    <w:lvl w:ilvl="3" w:tplc="08090001" w:tentative="1">
      <w:start w:val="1"/>
      <w:numFmt w:val="bullet"/>
      <w:lvlText w:val=""/>
      <w:lvlJc w:val="left"/>
      <w:pPr>
        <w:ind w:left="3197" w:hanging="360"/>
      </w:pPr>
      <w:rPr>
        <w:rFonts w:ascii="Symbol" w:hAnsi="Symbol" w:hint="default"/>
      </w:rPr>
    </w:lvl>
    <w:lvl w:ilvl="4" w:tplc="08090003" w:tentative="1">
      <w:start w:val="1"/>
      <w:numFmt w:val="bullet"/>
      <w:lvlText w:val="o"/>
      <w:lvlJc w:val="left"/>
      <w:pPr>
        <w:ind w:left="3917" w:hanging="360"/>
      </w:pPr>
      <w:rPr>
        <w:rFonts w:ascii="Courier New" w:hAnsi="Courier New" w:cs="Courier New" w:hint="default"/>
      </w:rPr>
    </w:lvl>
    <w:lvl w:ilvl="5" w:tplc="08090005" w:tentative="1">
      <w:start w:val="1"/>
      <w:numFmt w:val="bullet"/>
      <w:lvlText w:val=""/>
      <w:lvlJc w:val="left"/>
      <w:pPr>
        <w:ind w:left="4637" w:hanging="360"/>
      </w:pPr>
      <w:rPr>
        <w:rFonts w:ascii="Wingdings" w:hAnsi="Wingdings" w:hint="default"/>
      </w:rPr>
    </w:lvl>
    <w:lvl w:ilvl="6" w:tplc="08090001" w:tentative="1">
      <w:start w:val="1"/>
      <w:numFmt w:val="bullet"/>
      <w:lvlText w:val=""/>
      <w:lvlJc w:val="left"/>
      <w:pPr>
        <w:ind w:left="5357" w:hanging="360"/>
      </w:pPr>
      <w:rPr>
        <w:rFonts w:ascii="Symbol" w:hAnsi="Symbol" w:hint="default"/>
      </w:rPr>
    </w:lvl>
    <w:lvl w:ilvl="7" w:tplc="08090003" w:tentative="1">
      <w:start w:val="1"/>
      <w:numFmt w:val="bullet"/>
      <w:lvlText w:val="o"/>
      <w:lvlJc w:val="left"/>
      <w:pPr>
        <w:ind w:left="6077" w:hanging="360"/>
      </w:pPr>
      <w:rPr>
        <w:rFonts w:ascii="Courier New" w:hAnsi="Courier New" w:cs="Courier New" w:hint="default"/>
      </w:rPr>
    </w:lvl>
    <w:lvl w:ilvl="8" w:tplc="08090005" w:tentative="1">
      <w:start w:val="1"/>
      <w:numFmt w:val="bullet"/>
      <w:lvlText w:val=""/>
      <w:lvlJc w:val="left"/>
      <w:pPr>
        <w:ind w:left="6797" w:hanging="360"/>
      </w:pPr>
      <w:rPr>
        <w:rFonts w:ascii="Wingdings" w:hAnsi="Wingdings" w:hint="default"/>
      </w:rPr>
    </w:lvl>
  </w:abstractNum>
  <w:abstractNum w:abstractNumId="18" w15:restartNumberingAfterBreak="0">
    <w:nsid w:val="538B4EC1"/>
    <w:multiLevelType w:val="hybridMultilevel"/>
    <w:tmpl w:val="2904C83E"/>
    <w:lvl w:ilvl="0" w:tplc="A814891E">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9A2EF1"/>
    <w:multiLevelType w:val="hybridMultilevel"/>
    <w:tmpl w:val="E91C90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6D038C1"/>
    <w:multiLevelType w:val="hybridMultilevel"/>
    <w:tmpl w:val="F028BD58"/>
    <w:lvl w:ilvl="0" w:tplc="08090001">
      <w:start w:val="1"/>
      <w:numFmt w:val="bullet"/>
      <w:lvlText w:val=""/>
      <w:lvlJc w:val="left"/>
      <w:pPr>
        <w:ind w:left="685" w:hanging="360"/>
      </w:pPr>
      <w:rPr>
        <w:rFonts w:ascii="Symbol" w:hAnsi="Symbol" w:hint="default"/>
      </w:rPr>
    </w:lvl>
    <w:lvl w:ilvl="1" w:tplc="08090003" w:tentative="1">
      <w:start w:val="1"/>
      <w:numFmt w:val="bullet"/>
      <w:lvlText w:val="o"/>
      <w:lvlJc w:val="left"/>
      <w:pPr>
        <w:ind w:left="1405" w:hanging="360"/>
      </w:pPr>
      <w:rPr>
        <w:rFonts w:ascii="Courier New" w:hAnsi="Courier New" w:cs="Courier New" w:hint="default"/>
      </w:rPr>
    </w:lvl>
    <w:lvl w:ilvl="2" w:tplc="08090005" w:tentative="1">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21" w15:restartNumberingAfterBreak="0">
    <w:nsid w:val="572609B0"/>
    <w:multiLevelType w:val="hybridMultilevel"/>
    <w:tmpl w:val="C4D4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CD5A72"/>
    <w:multiLevelType w:val="hybridMultilevel"/>
    <w:tmpl w:val="4112C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AA94D60"/>
    <w:multiLevelType w:val="hybridMultilevel"/>
    <w:tmpl w:val="1FC2AF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EE4286F"/>
    <w:multiLevelType w:val="hybridMultilevel"/>
    <w:tmpl w:val="D754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6147F9"/>
    <w:multiLevelType w:val="hybridMultilevel"/>
    <w:tmpl w:val="2E340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1D5DDA"/>
    <w:multiLevelType w:val="hybridMultilevel"/>
    <w:tmpl w:val="56F0B8B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F22016"/>
    <w:multiLevelType w:val="hybridMultilevel"/>
    <w:tmpl w:val="23B0892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FC388C"/>
    <w:multiLevelType w:val="hybridMultilevel"/>
    <w:tmpl w:val="FEC8F5CA"/>
    <w:lvl w:ilvl="0" w:tplc="08090005">
      <w:start w:val="1"/>
      <w:numFmt w:val="bullet"/>
      <w:lvlText w:val=""/>
      <w:lvlJc w:val="left"/>
      <w:pPr>
        <w:ind w:left="1616" w:hanging="360"/>
      </w:pPr>
      <w:rPr>
        <w:rFonts w:ascii="Wingdings" w:hAnsi="Wingdings" w:hint="default"/>
      </w:rPr>
    </w:lvl>
    <w:lvl w:ilvl="1" w:tplc="08090003" w:tentative="1">
      <w:start w:val="1"/>
      <w:numFmt w:val="bullet"/>
      <w:lvlText w:val="o"/>
      <w:lvlJc w:val="left"/>
      <w:pPr>
        <w:ind w:left="2336" w:hanging="360"/>
      </w:pPr>
      <w:rPr>
        <w:rFonts w:ascii="Courier New" w:hAnsi="Courier New" w:cs="Courier New" w:hint="default"/>
      </w:rPr>
    </w:lvl>
    <w:lvl w:ilvl="2" w:tplc="08090005" w:tentative="1">
      <w:start w:val="1"/>
      <w:numFmt w:val="bullet"/>
      <w:lvlText w:val=""/>
      <w:lvlJc w:val="left"/>
      <w:pPr>
        <w:ind w:left="3056" w:hanging="360"/>
      </w:pPr>
      <w:rPr>
        <w:rFonts w:ascii="Wingdings" w:hAnsi="Wingdings" w:hint="default"/>
      </w:rPr>
    </w:lvl>
    <w:lvl w:ilvl="3" w:tplc="08090001" w:tentative="1">
      <w:start w:val="1"/>
      <w:numFmt w:val="bullet"/>
      <w:lvlText w:val=""/>
      <w:lvlJc w:val="left"/>
      <w:pPr>
        <w:ind w:left="3776" w:hanging="360"/>
      </w:pPr>
      <w:rPr>
        <w:rFonts w:ascii="Symbol" w:hAnsi="Symbol" w:hint="default"/>
      </w:rPr>
    </w:lvl>
    <w:lvl w:ilvl="4" w:tplc="08090003" w:tentative="1">
      <w:start w:val="1"/>
      <w:numFmt w:val="bullet"/>
      <w:lvlText w:val="o"/>
      <w:lvlJc w:val="left"/>
      <w:pPr>
        <w:ind w:left="4496" w:hanging="360"/>
      </w:pPr>
      <w:rPr>
        <w:rFonts w:ascii="Courier New" w:hAnsi="Courier New" w:cs="Courier New" w:hint="default"/>
      </w:rPr>
    </w:lvl>
    <w:lvl w:ilvl="5" w:tplc="08090005" w:tentative="1">
      <w:start w:val="1"/>
      <w:numFmt w:val="bullet"/>
      <w:lvlText w:val=""/>
      <w:lvlJc w:val="left"/>
      <w:pPr>
        <w:ind w:left="5216" w:hanging="360"/>
      </w:pPr>
      <w:rPr>
        <w:rFonts w:ascii="Wingdings" w:hAnsi="Wingdings" w:hint="default"/>
      </w:rPr>
    </w:lvl>
    <w:lvl w:ilvl="6" w:tplc="08090001" w:tentative="1">
      <w:start w:val="1"/>
      <w:numFmt w:val="bullet"/>
      <w:lvlText w:val=""/>
      <w:lvlJc w:val="left"/>
      <w:pPr>
        <w:ind w:left="5936" w:hanging="360"/>
      </w:pPr>
      <w:rPr>
        <w:rFonts w:ascii="Symbol" w:hAnsi="Symbol" w:hint="default"/>
      </w:rPr>
    </w:lvl>
    <w:lvl w:ilvl="7" w:tplc="08090003" w:tentative="1">
      <w:start w:val="1"/>
      <w:numFmt w:val="bullet"/>
      <w:lvlText w:val="o"/>
      <w:lvlJc w:val="left"/>
      <w:pPr>
        <w:ind w:left="6656" w:hanging="360"/>
      </w:pPr>
      <w:rPr>
        <w:rFonts w:ascii="Courier New" w:hAnsi="Courier New" w:cs="Courier New" w:hint="default"/>
      </w:rPr>
    </w:lvl>
    <w:lvl w:ilvl="8" w:tplc="08090005" w:tentative="1">
      <w:start w:val="1"/>
      <w:numFmt w:val="bullet"/>
      <w:lvlText w:val=""/>
      <w:lvlJc w:val="left"/>
      <w:pPr>
        <w:ind w:left="7376" w:hanging="360"/>
      </w:pPr>
      <w:rPr>
        <w:rFonts w:ascii="Wingdings" w:hAnsi="Wingdings" w:hint="default"/>
      </w:rPr>
    </w:lvl>
  </w:abstractNum>
  <w:abstractNum w:abstractNumId="29" w15:restartNumberingAfterBreak="0">
    <w:nsid w:val="69CC026B"/>
    <w:multiLevelType w:val="hybridMultilevel"/>
    <w:tmpl w:val="FCF00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CD3A1F"/>
    <w:multiLevelType w:val="hybridMultilevel"/>
    <w:tmpl w:val="DCEAA2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A186FD4"/>
    <w:multiLevelType w:val="hybridMultilevel"/>
    <w:tmpl w:val="C8CE0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5824B3"/>
    <w:multiLevelType w:val="hybridMultilevel"/>
    <w:tmpl w:val="A16ACF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22B3B44"/>
    <w:multiLevelType w:val="hybridMultilevel"/>
    <w:tmpl w:val="28D00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CD3115"/>
    <w:multiLevelType w:val="hybridMultilevel"/>
    <w:tmpl w:val="77DEE5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4CF05EA"/>
    <w:multiLevelType w:val="hybridMultilevel"/>
    <w:tmpl w:val="183E8B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0675AF"/>
    <w:multiLevelType w:val="hybridMultilevel"/>
    <w:tmpl w:val="1FC04C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84B2BA9"/>
    <w:multiLevelType w:val="hybridMultilevel"/>
    <w:tmpl w:val="157CAB0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B716326"/>
    <w:multiLevelType w:val="hybridMultilevel"/>
    <w:tmpl w:val="F4EC91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4A7D49"/>
    <w:multiLevelType w:val="hybridMultilevel"/>
    <w:tmpl w:val="F6AA8E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C6C7C0A"/>
    <w:multiLevelType w:val="hybridMultilevel"/>
    <w:tmpl w:val="E304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0"/>
  </w:num>
  <w:num w:numId="3">
    <w:abstractNumId w:val="13"/>
  </w:num>
  <w:num w:numId="4">
    <w:abstractNumId w:val="20"/>
  </w:num>
  <w:num w:numId="5">
    <w:abstractNumId w:val="17"/>
  </w:num>
  <w:num w:numId="6">
    <w:abstractNumId w:val="2"/>
  </w:num>
  <w:num w:numId="7">
    <w:abstractNumId w:val="11"/>
  </w:num>
  <w:num w:numId="8">
    <w:abstractNumId w:val="40"/>
  </w:num>
  <w:num w:numId="9">
    <w:abstractNumId w:val="22"/>
  </w:num>
  <w:num w:numId="10">
    <w:abstractNumId w:val="7"/>
  </w:num>
  <w:num w:numId="11">
    <w:abstractNumId w:val="19"/>
  </w:num>
  <w:num w:numId="12">
    <w:abstractNumId w:val="29"/>
  </w:num>
  <w:num w:numId="13">
    <w:abstractNumId w:val="25"/>
  </w:num>
  <w:num w:numId="14">
    <w:abstractNumId w:val="34"/>
  </w:num>
  <w:num w:numId="15">
    <w:abstractNumId w:val="39"/>
  </w:num>
  <w:num w:numId="16">
    <w:abstractNumId w:val="21"/>
  </w:num>
  <w:num w:numId="17">
    <w:abstractNumId w:val="31"/>
  </w:num>
  <w:num w:numId="18">
    <w:abstractNumId w:val="38"/>
  </w:num>
  <w:num w:numId="19">
    <w:abstractNumId w:val="1"/>
  </w:num>
  <w:num w:numId="20">
    <w:abstractNumId w:val="10"/>
  </w:num>
  <w:num w:numId="21">
    <w:abstractNumId w:val="9"/>
  </w:num>
  <w:num w:numId="22">
    <w:abstractNumId w:val="4"/>
  </w:num>
  <w:num w:numId="23">
    <w:abstractNumId w:val="36"/>
  </w:num>
  <w:num w:numId="24">
    <w:abstractNumId w:val="26"/>
  </w:num>
  <w:num w:numId="25">
    <w:abstractNumId w:val="27"/>
  </w:num>
  <w:num w:numId="26">
    <w:abstractNumId w:val="15"/>
  </w:num>
  <w:num w:numId="27">
    <w:abstractNumId w:val="32"/>
  </w:num>
  <w:num w:numId="28">
    <w:abstractNumId w:val="28"/>
  </w:num>
  <w:num w:numId="29">
    <w:abstractNumId w:val="8"/>
  </w:num>
  <w:num w:numId="30">
    <w:abstractNumId w:val="16"/>
  </w:num>
  <w:num w:numId="31">
    <w:abstractNumId w:val="6"/>
  </w:num>
  <w:num w:numId="32">
    <w:abstractNumId w:val="12"/>
  </w:num>
  <w:num w:numId="33">
    <w:abstractNumId w:val="5"/>
  </w:num>
  <w:num w:numId="34">
    <w:abstractNumId w:val="35"/>
  </w:num>
  <w:num w:numId="35">
    <w:abstractNumId w:val="3"/>
  </w:num>
  <w:num w:numId="36">
    <w:abstractNumId w:val="23"/>
  </w:num>
  <w:num w:numId="37">
    <w:abstractNumId w:val="18"/>
  </w:num>
  <w:num w:numId="38">
    <w:abstractNumId w:val="30"/>
  </w:num>
  <w:num w:numId="39">
    <w:abstractNumId w:val="14"/>
  </w:num>
  <w:num w:numId="40">
    <w:abstractNumId w:val="24"/>
  </w:num>
  <w:num w:numId="41">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99"/>
    <w:rsid w:val="00007246"/>
    <w:rsid w:val="0001541E"/>
    <w:rsid w:val="00037091"/>
    <w:rsid w:val="000557AE"/>
    <w:rsid w:val="00055ABE"/>
    <w:rsid w:val="0005601D"/>
    <w:rsid w:val="000569D1"/>
    <w:rsid w:val="0005768C"/>
    <w:rsid w:val="00072E8F"/>
    <w:rsid w:val="00074828"/>
    <w:rsid w:val="0008130D"/>
    <w:rsid w:val="00086071"/>
    <w:rsid w:val="00087730"/>
    <w:rsid w:val="000A489D"/>
    <w:rsid w:val="000B2C95"/>
    <w:rsid w:val="000B33ED"/>
    <w:rsid w:val="000C7395"/>
    <w:rsid w:val="000D1099"/>
    <w:rsid w:val="000D1208"/>
    <w:rsid w:val="000E07D3"/>
    <w:rsid w:val="000E2159"/>
    <w:rsid w:val="000E26C2"/>
    <w:rsid w:val="000E28E0"/>
    <w:rsid w:val="000E2994"/>
    <w:rsid w:val="000F04A1"/>
    <w:rsid w:val="000F4039"/>
    <w:rsid w:val="001112D0"/>
    <w:rsid w:val="001221E1"/>
    <w:rsid w:val="00126AD7"/>
    <w:rsid w:val="00136845"/>
    <w:rsid w:val="00145D52"/>
    <w:rsid w:val="00165D1F"/>
    <w:rsid w:val="0018419A"/>
    <w:rsid w:val="001851D8"/>
    <w:rsid w:val="00191EBC"/>
    <w:rsid w:val="001936E9"/>
    <w:rsid w:val="001A79D2"/>
    <w:rsid w:val="001B2C8A"/>
    <w:rsid w:val="001B5612"/>
    <w:rsid w:val="001C5B86"/>
    <w:rsid w:val="001C778F"/>
    <w:rsid w:val="001E6C5F"/>
    <w:rsid w:val="002019C7"/>
    <w:rsid w:val="00207573"/>
    <w:rsid w:val="00210BA7"/>
    <w:rsid w:val="00227CEA"/>
    <w:rsid w:val="00230544"/>
    <w:rsid w:val="002308BD"/>
    <w:rsid w:val="00236739"/>
    <w:rsid w:val="0024292C"/>
    <w:rsid w:val="00245499"/>
    <w:rsid w:val="002473B7"/>
    <w:rsid w:val="00255D78"/>
    <w:rsid w:val="00256B0E"/>
    <w:rsid w:val="00263D6F"/>
    <w:rsid w:val="00264EBF"/>
    <w:rsid w:val="00272215"/>
    <w:rsid w:val="00273F22"/>
    <w:rsid w:val="00283107"/>
    <w:rsid w:val="00285218"/>
    <w:rsid w:val="00290D62"/>
    <w:rsid w:val="00293639"/>
    <w:rsid w:val="002B2D05"/>
    <w:rsid w:val="002B5468"/>
    <w:rsid w:val="002C07EC"/>
    <w:rsid w:val="002D3294"/>
    <w:rsid w:val="00310D93"/>
    <w:rsid w:val="0031525E"/>
    <w:rsid w:val="00322213"/>
    <w:rsid w:val="00382AF2"/>
    <w:rsid w:val="003A5CAF"/>
    <w:rsid w:val="003A61D6"/>
    <w:rsid w:val="003C49FF"/>
    <w:rsid w:val="003C6148"/>
    <w:rsid w:val="003D1890"/>
    <w:rsid w:val="003D4BA3"/>
    <w:rsid w:val="003E124D"/>
    <w:rsid w:val="003F63B2"/>
    <w:rsid w:val="00411A0B"/>
    <w:rsid w:val="00411D60"/>
    <w:rsid w:val="0041382F"/>
    <w:rsid w:val="00414134"/>
    <w:rsid w:val="00454078"/>
    <w:rsid w:val="00494586"/>
    <w:rsid w:val="004B14F3"/>
    <w:rsid w:val="004B725B"/>
    <w:rsid w:val="004C14C6"/>
    <w:rsid w:val="004D0C96"/>
    <w:rsid w:val="004E19ED"/>
    <w:rsid w:val="004E1B99"/>
    <w:rsid w:val="004F19FD"/>
    <w:rsid w:val="004F1E3C"/>
    <w:rsid w:val="005061A5"/>
    <w:rsid w:val="005124B5"/>
    <w:rsid w:val="00522171"/>
    <w:rsid w:val="00525473"/>
    <w:rsid w:val="00537A09"/>
    <w:rsid w:val="005412A9"/>
    <w:rsid w:val="0055272E"/>
    <w:rsid w:val="0055450C"/>
    <w:rsid w:val="0055584D"/>
    <w:rsid w:val="00560ABA"/>
    <w:rsid w:val="00560F0C"/>
    <w:rsid w:val="00576AEA"/>
    <w:rsid w:val="0058055C"/>
    <w:rsid w:val="00581A78"/>
    <w:rsid w:val="005935EC"/>
    <w:rsid w:val="005A2D23"/>
    <w:rsid w:val="005B35FE"/>
    <w:rsid w:val="005B38F7"/>
    <w:rsid w:val="005B3B92"/>
    <w:rsid w:val="005C1010"/>
    <w:rsid w:val="005C21D2"/>
    <w:rsid w:val="005D4F2B"/>
    <w:rsid w:val="005F2FBD"/>
    <w:rsid w:val="005F6FD5"/>
    <w:rsid w:val="006010EC"/>
    <w:rsid w:val="0060407B"/>
    <w:rsid w:val="00610451"/>
    <w:rsid w:val="00616F4A"/>
    <w:rsid w:val="0062049A"/>
    <w:rsid w:val="00621CF4"/>
    <w:rsid w:val="00626A3D"/>
    <w:rsid w:val="006342AE"/>
    <w:rsid w:val="00635AEE"/>
    <w:rsid w:val="00647BBF"/>
    <w:rsid w:val="006603E2"/>
    <w:rsid w:val="00675F13"/>
    <w:rsid w:val="006A3AB1"/>
    <w:rsid w:val="006B6D17"/>
    <w:rsid w:val="006C54E6"/>
    <w:rsid w:val="006C6DB6"/>
    <w:rsid w:val="006E6B3F"/>
    <w:rsid w:val="00702611"/>
    <w:rsid w:val="00717D81"/>
    <w:rsid w:val="00722C73"/>
    <w:rsid w:val="00734145"/>
    <w:rsid w:val="00735572"/>
    <w:rsid w:val="007664A5"/>
    <w:rsid w:val="00774B7D"/>
    <w:rsid w:val="00785566"/>
    <w:rsid w:val="00796A21"/>
    <w:rsid w:val="007D1123"/>
    <w:rsid w:val="007D2F60"/>
    <w:rsid w:val="007D7982"/>
    <w:rsid w:val="007E2123"/>
    <w:rsid w:val="007E55C0"/>
    <w:rsid w:val="008004A3"/>
    <w:rsid w:val="00811DFD"/>
    <w:rsid w:val="0082088C"/>
    <w:rsid w:val="00821211"/>
    <w:rsid w:val="00836FF1"/>
    <w:rsid w:val="00851CF6"/>
    <w:rsid w:val="0086713F"/>
    <w:rsid w:val="00874A4B"/>
    <w:rsid w:val="00875568"/>
    <w:rsid w:val="008848FB"/>
    <w:rsid w:val="00887590"/>
    <w:rsid w:val="00892D12"/>
    <w:rsid w:val="00894581"/>
    <w:rsid w:val="00894A4F"/>
    <w:rsid w:val="00897694"/>
    <w:rsid w:val="008A5992"/>
    <w:rsid w:val="008B1833"/>
    <w:rsid w:val="008C2F33"/>
    <w:rsid w:val="008C76DA"/>
    <w:rsid w:val="008D11DE"/>
    <w:rsid w:val="008D3B16"/>
    <w:rsid w:val="008E1A4D"/>
    <w:rsid w:val="008E6935"/>
    <w:rsid w:val="008F20F7"/>
    <w:rsid w:val="008F7656"/>
    <w:rsid w:val="00914B9E"/>
    <w:rsid w:val="00915DF5"/>
    <w:rsid w:val="009217CE"/>
    <w:rsid w:val="00926974"/>
    <w:rsid w:val="0094061C"/>
    <w:rsid w:val="00946C0C"/>
    <w:rsid w:val="00952BEF"/>
    <w:rsid w:val="00961C43"/>
    <w:rsid w:val="009716FE"/>
    <w:rsid w:val="00976717"/>
    <w:rsid w:val="0098652A"/>
    <w:rsid w:val="00992D13"/>
    <w:rsid w:val="009A193A"/>
    <w:rsid w:val="009B2724"/>
    <w:rsid w:val="009C0082"/>
    <w:rsid w:val="009C3520"/>
    <w:rsid w:val="009C7525"/>
    <w:rsid w:val="009E3CDD"/>
    <w:rsid w:val="009F2A4B"/>
    <w:rsid w:val="009F58DD"/>
    <w:rsid w:val="009F6B53"/>
    <w:rsid w:val="00A035B8"/>
    <w:rsid w:val="00A06B8B"/>
    <w:rsid w:val="00A55CB5"/>
    <w:rsid w:val="00A644EA"/>
    <w:rsid w:val="00A73733"/>
    <w:rsid w:val="00A7705B"/>
    <w:rsid w:val="00A82CCA"/>
    <w:rsid w:val="00A905D4"/>
    <w:rsid w:val="00AA1D57"/>
    <w:rsid w:val="00AB2007"/>
    <w:rsid w:val="00AC04A0"/>
    <w:rsid w:val="00AC0E6C"/>
    <w:rsid w:val="00AC1D36"/>
    <w:rsid w:val="00AD6455"/>
    <w:rsid w:val="00AD7D04"/>
    <w:rsid w:val="00AF09D1"/>
    <w:rsid w:val="00AF7E29"/>
    <w:rsid w:val="00B13341"/>
    <w:rsid w:val="00B216AD"/>
    <w:rsid w:val="00B219CF"/>
    <w:rsid w:val="00B42AD0"/>
    <w:rsid w:val="00B445C0"/>
    <w:rsid w:val="00B55AFF"/>
    <w:rsid w:val="00B64BD8"/>
    <w:rsid w:val="00B66FA3"/>
    <w:rsid w:val="00B71F61"/>
    <w:rsid w:val="00B770DC"/>
    <w:rsid w:val="00B80AE5"/>
    <w:rsid w:val="00B8163D"/>
    <w:rsid w:val="00B92AFB"/>
    <w:rsid w:val="00B94A5D"/>
    <w:rsid w:val="00BA1E38"/>
    <w:rsid w:val="00BB7EBF"/>
    <w:rsid w:val="00BC15A7"/>
    <w:rsid w:val="00BC6644"/>
    <w:rsid w:val="00BD682F"/>
    <w:rsid w:val="00C005EF"/>
    <w:rsid w:val="00C0449B"/>
    <w:rsid w:val="00C16AF8"/>
    <w:rsid w:val="00C20C12"/>
    <w:rsid w:val="00C35CED"/>
    <w:rsid w:val="00C420B9"/>
    <w:rsid w:val="00C66DE2"/>
    <w:rsid w:val="00C816D0"/>
    <w:rsid w:val="00C905F0"/>
    <w:rsid w:val="00C90C66"/>
    <w:rsid w:val="00C977FA"/>
    <w:rsid w:val="00CA5E83"/>
    <w:rsid w:val="00CB4E47"/>
    <w:rsid w:val="00CC5A12"/>
    <w:rsid w:val="00CC7447"/>
    <w:rsid w:val="00CC76CF"/>
    <w:rsid w:val="00CD04BC"/>
    <w:rsid w:val="00CE0E27"/>
    <w:rsid w:val="00CE4896"/>
    <w:rsid w:val="00CE67D2"/>
    <w:rsid w:val="00CF23AF"/>
    <w:rsid w:val="00CF7839"/>
    <w:rsid w:val="00D008BE"/>
    <w:rsid w:val="00D00E9A"/>
    <w:rsid w:val="00D01DC8"/>
    <w:rsid w:val="00D36CDE"/>
    <w:rsid w:val="00D462E2"/>
    <w:rsid w:val="00D734EC"/>
    <w:rsid w:val="00D75454"/>
    <w:rsid w:val="00D76F94"/>
    <w:rsid w:val="00D83197"/>
    <w:rsid w:val="00D90597"/>
    <w:rsid w:val="00D94470"/>
    <w:rsid w:val="00DA7876"/>
    <w:rsid w:val="00DB779F"/>
    <w:rsid w:val="00DC7EF9"/>
    <w:rsid w:val="00DD3862"/>
    <w:rsid w:val="00DE0175"/>
    <w:rsid w:val="00DE1234"/>
    <w:rsid w:val="00DE6F7D"/>
    <w:rsid w:val="00DF450B"/>
    <w:rsid w:val="00E1461E"/>
    <w:rsid w:val="00E23A67"/>
    <w:rsid w:val="00E2469E"/>
    <w:rsid w:val="00E25847"/>
    <w:rsid w:val="00E32B57"/>
    <w:rsid w:val="00E342B4"/>
    <w:rsid w:val="00E43844"/>
    <w:rsid w:val="00E44CE9"/>
    <w:rsid w:val="00E460E4"/>
    <w:rsid w:val="00E65AD2"/>
    <w:rsid w:val="00E66620"/>
    <w:rsid w:val="00E671D6"/>
    <w:rsid w:val="00E76075"/>
    <w:rsid w:val="00E80992"/>
    <w:rsid w:val="00E84AEE"/>
    <w:rsid w:val="00E84F55"/>
    <w:rsid w:val="00E85943"/>
    <w:rsid w:val="00E8669E"/>
    <w:rsid w:val="00EA6321"/>
    <w:rsid w:val="00EC2730"/>
    <w:rsid w:val="00ED1C1A"/>
    <w:rsid w:val="00EF34CE"/>
    <w:rsid w:val="00F03B36"/>
    <w:rsid w:val="00F07B49"/>
    <w:rsid w:val="00F148EE"/>
    <w:rsid w:val="00F17A8F"/>
    <w:rsid w:val="00F21F14"/>
    <w:rsid w:val="00F31CAF"/>
    <w:rsid w:val="00F42451"/>
    <w:rsid w:val="00F467FE"/>
    <w:rsid w:val="00F47675"/>
    <w:rsid w:val="00F47F12"/>
    <w:rsid w:val="00F522E8"/>
    <w:rsid w:val="00F52D50"/>
    <w:rsid w:val="00F90054"/>
    <w:rsid w:val="00F901D0"/>
    <w:rsid w:val="00F970B0"/>
    <w:rsid w:val="00FA3E91"/>
    <w:rsid w:val="00FA5C2B"/>
    <w:rsid w:val="00FB0D73"/>
    <w:rsid w:val="00FB115D"/>
    <w:rsid w:val="00FB2DE4"/>
    <w:rsid w:val="00FC30F4"/>
    <w:rsid w:val="00FF03A4"/>
    <w:rsid w:val="00FF3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D27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F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21CF4"/>
    <w:pPr>
      <w:tabs>
        <w:tab w:val="center" w:pos="4153"/>
        <w:tab w:val="right" w:pos="8306"/>
      </w:tabs>
    </w:pPr>
  </w:style>
  <w:style w:type="character" w:styleId="PageNumber">
    <w:name w:val="page number"/>
    <w:basedOn w:val="DefaultParagraphFont"/>
    <w:rsid w:val="00621CF4"/>
  </w:style>
  <w:style w:type="paragraph" w:styleId="Header">
    <w:name w:val="header"/>
    <w:basedOn w:val="Normal"/>
    <w:rsid w:val="00C420B9"/>
    <w:pPr>
      <w:tabs>
        <w:tab w:val="center" w:pos="4153"/>
        <w:tab w:val="right" w:pos="8306"/>
      </w:tabs>
    </w:pPr>
  </w:style>
  <w:style w:type="paragraph" w:styleId="BalloonText">
    <w:name w:val="Balloon Text"/>
    <w:basedOn w:val="Normal"/>
    <w:link w:val="BalloonTextChar"/>
    <w:rsid w:val="00087730"/>
    <w:rPr>
      <w:rFonts w:ascii="Segoe UI" w:hAnsi="Segoe UI" w:cs="Segoe UI"/>
      <w:sz w:val="18"/>
      <w:szCs w:val="18"/>
    </w:rPr>
  </w:style>
  <w:style w:type="character" w:customStyle="1" w:styleId="BalloonTextChar">
    <w:name w:val="Balloon Text Char"/>
    <w:link w:val="BalloonText"/>
    <w:rsid w:val="00087730"/>
    <w:rPr>
      <w:rFonts w:ascii="Segoe UI" w:hAnsi="Segoe UI" w:cs="Segoe UI"/>
      <w:sz w:val="18"/>
      <w:szCs w:val="18"/>
    </w:rPr>
  </w:style>
  <w:style w:type="paragraph" w:styleId="ListParagraph">
    <w:name w:val="List Paragraph"/>
    <w:basedOn w:val="Normal"/>
    <w:uiPriority w:val="99"/>
    <w:qFormat/>
    <w:rsid w:val="00F03B36"/>
    <w:pPr>
      <w:spacing w:after="200" w:line="276" w:lineRule="auto"/>
      <w:ind w:left="720"/>
      <w:contextualSpacing/>
    </w:pPr>
    <w:rPr>
      <w:rFonts w:ascii="Calibri" w:eastAsia="Calibri" w:hAnsi="Calibri"/>
      <w:sz w:val="22"/>
      <w:szCs w:val="22"/>
      <w:lang w:eastAsia="en-US"/>
    </w:rPr>
  </w:style>
  <w:style w:type="paragraph" w:styleId="FootnoteText">
    <w:name w:val="footnote text"/>
    <w:basedOn w:val="Normal"/>
    <w:link w:val="FootnoteTextChar"/>
    <w:rsid w:val="00A644EA"/>
    <w:rPr>
      <w:sz w:val="20"/>
      <w:szCs w:val="20"/>
    </w:rPr>
  </w:style>
  <w:style w:type="character" w:customStyle="1" w:styleId="FootnoteTextChar">
    <w:name w:val="Footnote Text Char"/>
    <w:basedOn w:val="DefaultParagraphFont"/>
    <w:link w:val="FootnoteText"/>
    <w:rsid w:val="00A644EA"/>
  </w:style>
  <w:style w:type="character" w:customStyle="1" w:styleId="FooterChar">
    <w:name w:val="Footer Char"/>
    <w:basedOn w:val="DefaultParagraphFont"/>
    <w:link w:val="Footer"/>
    <w:uiPriority w:val="99"/>
    <w:rsid w:val="00E84F55"/>
    <w:rPr>
      <w:sz w:val="24"/>
      <w:szCs w:val="24"/>
    </w:rPr>
  </w:style>
  <w:style w:type="character" w:styleId="Hyperlink">
    <w:name w:val="Hyperlink"/>
    <w:basedOn w:val="DefaultParagraphFont"/>
    <w:rsid w:val="00D90597"/>
    <w:rPr>
      <w:color w:val="0563C1" w:themeColor="hyperlink"/>
      <w:u w:val="single"/>
    </w:rPr>
  </w:style>
  <w:style w:type="character" w:styleId="UnresolvedMention">
    <w:name w:val="Unresolved Mention"/>
    <w:basedOn w:val="DefaultParagraphFont"/>
    <w:uiPriority w:val="99"/>
    <w:semiHidden/>
    <w:unhideWhenUsed/>
    <w:rsid w:val="00D90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7949">
      <w:bodyDiv w:val="1"/>
      <w:marLeft w:val="0"/>
      <w:marRight w:val="0"/>
      <w:marTop w:val="0"/>
      <w:marBottom w:val="0"/>
      <w:divBdr>
        <w:top w:val="none" w:sz="0" w:space="0" w:color="auto"/>
        <w:left w:val="none" w:sz="0" w:space="0" w:color="auto"/>
        <w:bottom w:val="none" w:sz="0" w:space="0" w:color="auto"/>
        <w:right w:val="none" w:sz="0" w:space="0" w:color="auto"/>
      </w:divBdr>
    </w:div>
    <w:div w:id="538903024">
      <w:bodyDiv w:val="1"/>
      <w:marLeft w:val="0"/>
      <w:marRight w:val="0"/>
      <w:marTop w:val="0"/>
      <w:marBottom w:val="0"/>
      <w:divBdr>
        <w:top w:val="none" w:sz="0" w:space="0" w:color="auto"/>
        <w:left w:val="none" w:sz="0" w:space="0" w:color="auto"/>
        <w:bottom w:val="none" w:sz="0" w:space="0" w:color="auto"/>
        <w:right w:val="none" w:sz="0" w:space="0" w:color="auto"/>
      </w:divBdr>
    </w:div>
    <w:div w:id="788201693">
      <w:bodyDiv w:val="1"/>
      <w:marLeft w:val="0"/>
      <w:marRight w:val="0"/>
      <w:marTop w:val="0"/>
      <w:marBottom w:val="0"/>
      <w:divBdr>
        <w:top w:val="none" w:sz="0" w:space="0" w:color="auto"/>
        <w:left w:val="none" w:sz="0" w:space="0" w:color="auto"/>
        <w:bottom w:val="none" w:sz="0" w:space="0" w:color="auto"/>
        <w:right w:val="none" w:sz="0" w:space="0" w:color="auto"/>
      </w:divBdr>
    </w:div>
    <w:div w:id="1021737907">
      <w:bodyDiv w:val="1"/>
      <w:marLeft w:val="0"/>
      <w:marRight w:val="0"/>
      <w:marTop w:val="0"/>
      <w:marBottom w:val="0"/>
      <w:divBdr>
        <w:top w:val="none" w:sz="0" w:space="0" w:color="auto"/>
        <w:left w:val="none" w:sz="0" w:space="0" w:color="auto"/>
        <w:bottom w:val="none" w:sz="0" w:space="0" w:color="auto"/>
        <w:right w:val="none" w:sz="0" w:space="0" w:color="auto"/>
      </w:divBdr>
    </w:div>
    <w:div w:id="1080448984">
      <w:bodyDiv w:val="1"/>
      <w:marLeft w:val="0"/>
      <w:marRight w:val="0"/>
      <w:marTop w:val="0"/>
      <w:marBottom w:val="0"/>
      <w:divBdr>
        <w:top w:val="none" w:sz="0" w:space="0" w:color="auto"/>
        <w:left w:val="none" w:sz="0" w:space="0" w:color="auto"/>
        <w:bottom w:val="none" w:sz="0" w:space="0" w:color="auto"/>
        <w:right w:val="none" w:sz="0" w:space="0" w:color="auto"/>
      </w:divBdr>
    </w:div>
    <w:div w:id="1604264134">
      <w:bodyDiv w:val="1"/>
      <w:marLeft w:val="0"/>
      <w:marRight w:val="0"/>
      <w:marTop w:val="0"/>
      <w:marBottom w:val="0"/>
      <w:divBdr>
        <w:top w:val="none" w:sz="0" w:space="0" w:color="auto"/>
        <w:left w:val="none" w:sz="0" w:space="0" w:color="auto"/>
        <w:bottom w:val="none" w:sz="0" w:space="0" w:color="auto"/>
        <w:right w:val="none" w:sz="0" w:space="0" w:color="auto"/>
      </w:divBdr>
    </w:div>
    <w:div w:id="1625648354">
      <w:bodyDiv w:val="1"/>
      <w:marLeft w:val="0"/>
      <w:marRight w:val="0"/>
      <w:marTop w:val="0"/>
      <w:marBottom w:val="0"/>
      <w:divBdr>
        <w:top w:val="none" w:sz="0" w:space="0" w:color="auto"/>
        <w:left w:val="none" w:sz="0" w:space="0" w:color="auto"/>
        <w:bottom w:val="none" w:sz="0" w:space="0" w:color="auto"/>
        <w:right w:val="none" w:sz="0" w:space="0" w:color="auto"/>
      </w:divBdr>
    </w:div>
    <w:div w:id="1628386742">
      <w:bodyDiv w:val="1"/>
      <w:marLeft w:val="0"/>
      <w:marRight w:val="0"/>
      <w:marTop w:val="0"/>
      <w:marBottom w:val="0"/>
      <w:divBdr>
        <w:top w:val="none" w:sz="0" w:space="0" w:color="auto"/>
        <w:left w:val="none" w:sz="0" w:space="0" w:color="auto"/>
        <w:bottom w:val="none" w:sz="0" w:space="0" w:color="auto"/>
        <w:right w:val="none" w:sz="0" w:space="0" w:color="auto"/>
      </w:divBdr>
    </w:div>
    <w:div w:id="194183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fa.com/news/2020/jul/17/grassroots-guidance-for-competitive-football-restart-in-england-1707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coronavirus-covid-19-guidance-on-phased-return-of-sport-and-recreation/guidance-for-providers-ofoutdoor-facilities-on-the-phased-return-of-sport-and-recreatio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512A1EF98EDD46917AE5DC2E558192" ma:contentTypeVersion="13" ma:contentTypeDescription="Create a new document." ma:contentTypeScope="" ma:versionID="48aeebeccbfd037286cb642780f89675">
  <xsd:schema xmlns:xsd="http://www.w3.org/2001/XMLSchema" xmlns:xs="http://www.w3.org/2001/XMLSchema" xmlns:p="http://schemas.microsoft.com/office/2006/metadata/properties" xmlns:ns3="c7c6e789-64c2-47fe-83fe-78fb2899f3d3" xmlns:ns4="898910b8-00f1-419e-9f41-81ef6dee4f24" targetNamespace="http://schemas.microsoft.com/office/2006/metadata/properties" ma:root="true" ma:fieldsID="a69523a7a69128062a7bdee4013894ca" ns3:_="" ns4:_="">
    <xsd:import namespace="c7c6e789-64c2-47fe-83fe-78fb2899f3d3"/>
    <xsd:import namespace="898910b8-00f1-419e-9f41-81ef6dee4f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c6e789-64c2-47fe-83fe-78fb2899f3d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910b8-00f1-419e-9f41-81ef6dee4f2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4101E-AE37-4090-B42C-AB63673E55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3074A-E3A9-48C4-BACE-43A47C06B44E}">
  <ds:schemaRefs>
    <ds:schemaRef ds:uri="http://schemas.microsoft.com/sharepoint/v3/contenttype/forms"/>
  </ds:schemaRefs>
</ds:datastoreItem>
</file>

<file path=customXml/itemProps3.xml><?xml version="1.0" encoding="utf-8"?>
<ds:datastoreItem xmlns:ds="http://schemas.openxmlformats.org/officeDocument/2006/customXml" ds:itemID="{C965FAA2-FED4-429D-B878-E7E53A331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c6e789-64c2-47fe-83fe-78fb2899f3d3"/>
    <ds:schemaRef ds:uri="898910b8-00f1-419e-9f41-81ef6dee4f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A88CF1-B8C8-48D7-822F-DCF970B3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Risk Assessment</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
  <dc:creator>ska</dc:creator>
  <cp:keywords/>
  <cp:lastModifiedBy>Andrew Lawrance</cp:lastModifiedBy>
  <cp:revision>7</cp:revision>
  <cp:lastPrinted>2017-03-29T11:15:00Z</cp:lastPrinted>
  <dcterms:created xsi:type="dcterms:W3CDTF">2020-08-23T20:36:00Z</dcterms:created>
  <dcterms:modified xsi:type="dcterms:W3CDTF">2020-08-23T21:18:00Z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0x010100B2512A1EF98EDD46917AE5DC2E558192</vt:lpwstr>
  </property>
</Properties>
</file>