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2:</w:t>
      </w:r>
      <w:r>
        <w:t xml:space="preserve"> </w:t>
      </w:r>
      <w:r>
        <w:t xml:space="preserve">Compartmental</w:t>
      </w:r>
      <w:r>
        <w:t xml:space="preserve"> </w:t>
      </w:r>
      <w:r>
        <w:t xml:space="preserve">Models</w:t>
      </w:r>
      <w:r>
        <w:t xml:space="preserve"> </w:t>
      </w:r>
      <w:r>
        <w:t xml:space="preserve">to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Abbott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996b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2: Compartmental Models to Equations</dc:title>
  <dc:creator>Sam Abbott</dc:creator>
  <dcterms:created xsi:type="dcterms:W3CDTF">2017-12-06T15:08:01Z</dcterms:created>
  <dcterms:modified xsi:type="dcterms:W3CDTF">2017-12-06T15:08:01Z</dcterms:modified>
</cp:coreProperties>
</file>