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pStyle w:val="Compact"/>
        <w:numPr>
          <w:numId w:val="1004"/>
          <w:ilvl w:val="1"/>
        </w:numPr>
      </w:pPr>
      <w:r>
        <w:rPr>
          <w:b/>
        </w:rPr>
        <w:t xml:space="preserve">Without demograpic processes Tuberculosis eventually dies out. The addition of</w:t>
      </w:r>
      <w:r>
        <w:rPr>
          <w:b/>
        </w:rPr>
        <w:t xml:space="preserve"> </w:t>
      </w:r>
      <w:r>
        <w:rPr>
          <w:b/>
        </w:rPr>
        <w:t xml:space="preserve">demographic processes results in a continous supply of susceptibles that makes this less likely to happen. However if the disease is sufficiently infectious and has a short serial interval then even with demographic processes the supply of new susceptibles may run out, resulting in the disease dieing out.</w:t>
      </w:r>
    </w:p>
    <w:p>
      <w:pPr>
        <w:numPr>
          <w:numId w:val="1003"/>
          <w:ilvl w:val="0"/>
        </w:numPr>
      </w:pPr>
      <w:r>
        <w:t xml:space="preserve">What happens when the transmission rate (beta) is reduced to 0.5?</w:t>
      </w:r>
    </w:p>
    <w:p>
      <w:pPr>
        <w:pStyle w:val="Compact"/>
        <w:numPr>
          <w:numId w:val="1005"/>
          <w:ilvl w:val="1"/>
        </w:numPr>
      </w:pPr>
      <w:r>
        <w:rPr>
          <w:b/>
        </w:rPr>
        <w:t xml:space="preserve">When the transmission rate is reduced to 0.5 Tuberculosis will die out without spreading any further than the index case. This is because the basic reproduction number is below 1 for this set of parameters.</w:t>
      </w:r>
    </w:p>
    <w:p>
      <w:pPr>
        <w:numPr>
          <w:numId w:val="1003"/>
          <w:ilvl w:val="0"/>
        </w:numPr>
      </w:pPr>
      <w:r>
        <w:t xml:space="preserve">What happens as the rate of recovery is increased?</w:t>
      </w:r>
    </w:p>
    <w:p>
      <w:pPr>
        <w:pStyle w:val="Compact"/>
        <w:numPr>
          <w:numId w:val="1006"/>
          <w:ilvl w:val="1"/>
        </w:numPr>
      </w:pPr>
      <w:r>
        <w:rPr>
          <w:b/>
        </w:rPr>
        <w:t xml:space="preserve">As the rate of recovery is increased the size of the epidemic peak is decreased and the duration of the epidemic increases. The cumulative number of cases is reduced.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numPr>
          <w:numId w:val="1007"/>
          <w:ilvl w:val="0"/>
        </w:numPr>
      </w:pPr>
      <w:r>
        <w:t xml:space="preserve">What has the impact of adding the second latent population been?</w:t>
      </w:r>
    </w:p>
    <w:p>
      <w:pPr>
        <w:pStyle w:val="Compact"/>
        <w:numPr>
          <w:numId w:val="1008"/>
          <w:ilvl w:val="1"/>
        </w:numPr>
      </w:pPr>
      <w:r>
        <w:rPr>
          <w:b/>
        </w:rPr>
        <w:t xml:space="preserve">It has reduced the peak epidemic size and slowed the initial spread of the disease. In addition there are fewer cumulative active cases but a larger pool of latently infected cases.</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9"/>
          <w:ilvl w:val="0"/>
        </w:numPr>
      </w:pPr>
      <w:r>
        <w:t xml:space="preserve">What happens when one group has a much higher transmission probability (use the default settings for all other parameters), compared to when the transmission probability is the same for both groups?</w:t>
      </w:r>
    </w:p>
    <w:p>
      <w:pPr>
        <w:pStyle w:val="Compact"/>
        <w:numPr>
          <w:numId w:val="1010"/>
          <w:ilvl w:val="1"/>
        </w:numPr>
      </w:pPr>
      <w:r>
        <w:rPr>
          <w:b/>
        </w:rPr>
        <w:t xml:space="preserve">The proportion of cases that are in the high risk latent and infectious populations has increased.</w:t>
      </w:r>
    </w:p>
    <w:p>
      <w:pPr>
        <w:numPr>
          <w:numId w:val="1009"/>
          <w:ilvl w:val="0"/>
        </w:numPr>
      </w:pPr>
      <w:r>
        <w:t xml:space="preserve">What is the impact of varying the mixing between high and low risk groups for the above scenario?</w:t>
      </w:r>
    </w:p>
    <w:p>
      <w:pPr>
        <w:pStyle w:val="Compact"/>
        <w:numPr>
          <w:numId w:val="1011"/>
          <w:ilvl w:val="1"/>
        </w:numPr>
      </w:pPr>
      <w:r>
        <w:rPr>
          <w:b/>
        </w:rPr>
        <w:t xml:space="preserve">As mixing is reduced the proportion of the low risk population that are infected is reduced.</w:t>
      </w:r>
    </w:p>
    <w:p>
      <w:pPr>
        <w:pStyle w:val="Compact"/>
        <w:numPr>
          <w:numId w:val="1011"/>
          <w:ilvl w:val="1"/>
        </w:numPr>
      </w:pPr>
      <w:r>
        <w:rPr>
          <w:b/>
        </w:rPr>
        <w:t xml:space="preserve">As mixing is increased the disease dynamics become more homogeneous between groups.</w:t>
      </w:r>
    </w:p>
    <w:p>
      <w:pPr>
        <w:pStyle w:val="Heading2"/>
      </w:pPr>
      <w:bookmarkStart w:id="39" w:name="explore-model-dynamics"/>
      <w:bookmarkEnd w:id="39"/>
      <w:r>
        <w:t xml:space="preserve">3. Explore model dynamics</w:t>
      </w:r>
    </w:p>
    <w:p>
      <w:pPr>
        <w:numPr>
          <w:numId w:val="1012"/>
          <w:ilvl w:val="0"/>
        </w:numPr>
      </w:pPr>
      <w:r>
        <w:t xml:space="preserve">The interactive interface allows for exploration of multiple other models, using it can you identify some commonalities between different models? What generalisations can you draw from these commonalities.</w:t>
      </w:r>
    </w:p>
    <w:p>
      <w:pPr>
        <w:pStyle w:val="Compact"/>
        <w:numPr>
          <w:numId w:val="1013"/>
          <w:ilvl w:val="1"/>
        </w:numPr>
      </w:pPr>
      <w:r>
        <w:rPr>
          <w:b/>
        </w:rPr>
        <w:t xml:space="preserve">Adding birth and death process can lead to oscillating behaviour around some steady state.</w:t>
      </w:r>
    </w:p>
    <w:p>
      <w:pPr>
        <w:pStyle w:val="Compact"/>
        <w:numPr>
          <w:numId w:val="1013"/>
          <w:ilvl w:val="1"/>
        </w:numPr>
      </w:pPr>
      <w:r>
        <w:rPr>
          <w:b/>
        </w:rPr>
        <w:t xml:space="preserve">Add additional latent compartments reduces the speed of progression of the epidemic through the population.</w:t>
      </w:r>
    </w:p>
    <w:p>
      <w:pPr>
        <w:pStyle w:val="Compact"/>
        <w:numPr>
          <w:numId w:val="1013"/>
          <w:ilvl w:val="1"/>
        </w:numPr>
      </w:pPr>
      <w:r>
        <w:rPr>
          <w:b/>
        </w:rPr>
        <w:t xml:space="preserve">Highly infectious disease may die out in a short space of time if there is not a sufficient number of susceptibles.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2a5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77eb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09ab7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2019-04-08T13:23:07Z</dcterms:created>
  <dcterms:modified xsi:type="dcterms:W3CDTF">2019-04-08T13:23:07Z</dcterms:modified>
</cp:coreProperties>
</file>