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CCF8" w14:textId="581703D5" w:rsidR="00FA04AD" w:rsidRPr="00EE6327" w:rsidRDefault="001701E0">
      <w:pPr>
        <w:rPr>
          <w:b/>
          <w:sz w:val="40"/>
          <w:szCs w:val="40"/>
        </w:rPr>
      </w:pPr>
      <w:r w:rsidRPr="00EE6327">
        <w:rPr>
          <w:b/>
          <w:sz w:val="40"/>
          <w:szCs w:val="40"/>
        </w:rPr>
        <w:t xml:space="preserve">Heroes of </w:t>
      </w:r>
      <w:proofErr w:type="spellStart"/>
      <w:r w:rsidRPr="00EE6327">
        <w:rPr>
          <w:b/>
          <w:sz w:val="40"/>
          <w:szCs w:val="40"/>
        </w:rPr>
        <w:t>Pymoli</w:t>
      </w:r>
      <w:proofErr w:type="spellEnd"/>
      <w:r w:rsidRPr="00EE6327">
        <w:rPr>
          <w:b/>
          <w:sz w:val="40"/>
          <w:szCs w:val="40"/>
        </w:rPr>
        <w:t xml:space="preserve"> Analysis</w:t>
      </w:r>
    </w:p>
    <w:p w14:paraId="1E4AB13E" w14:textId="327E4ADA" w:rsidR="001701E0" w:rsidRDefault="001701E0"/>
    <w:p w14:paraId="320A50EF" w14:textId="7629D7E6" w:rsidR="001701E0" w:rsidRPr="00EE6327" w:rsidRDefault="001701E0">
      <w:pPr>
        <w:rPr>
          <w:b/>
        </w:rPr>
      </w:pPr>
      <w:r w:rsidRPr="00EE6327">
        <w:rPr>
          <w:b/>
        </w:rPr>
        <w:t>Three observable trends</w:t>
      </w:r>
      <w:r w:rsidR="00FA04AD" w:rsidRPr="00EE6327">
        <w:rPr>
          <w:b/>
        </w:rPr>
        <w:t xml:space="preserve"> according to the data</w:t>
      </w:r>
      <w:r w:rsidR="00397EC6" w:rsidRPr="00EE6327">
        <w:rPr>
          <w:b/>
        </w:rPr>
        <w:t xml:space="preserve"> results</w:t>
      </w:r>
      <w:r w:rsidR="00FA04AD" w:rsidRPr="00EE6327">
        <w:rPr>
          <w:b/>
        </w:rPr>
        <w:t>:</w:t>
      </w:r>
      <w:bookmarkStart w:id="0" w:name="_GoBack"/>
      <w:bookmarkEnd w:id="0"/>
    </w:p>
    <w:p w14:paraId="300A1C09" w14:textId="77777777" w:rsidR="00FA04AD" w:rsidRDefault="00FA04AD"/>
    <w:p w14:paraId="18928336" w14:textId="5E739F82" w:rsidR="001701E0" w:rsidRDefault="00397EC6" w:rsidP="00FA04AD">
      <w:pPr>
        <w:pStyle w:val="ListParagraph"/>
        <w:numPr>
          <w:ilvl w:val="0"/>
          <w:numId w:val="1"/>
        </w:numPr>
      </w:pPr>
      <w:r>
        <w:t xml:space="preserve">There were more male players than female and other/non-disclosed combined. Although, female and other/non-disclosed players spend more money on games. Other/non-disclosed players spend more than both female and male players on average. Although, the possible demographic information </w:t>
      </w:r>
      <w:proofErr w:type="gramStart"/>
      <w:r>
        <w:t>are</w:t>
      </w:r>
      <w:proofErr w:type="gramEnd"/>
      <w:r>
        <w:t xml:space="preserve"> meaningless. I highly suggest on focusing more on attracting female players to the game because it will result in an increase of profits.</w:t>
      </w:r>
    </w:p>
    <w:p w14:paraId="67094569" w14:textId="77777777" w:rsidR="001701E0" w:rsidRDefault="001701E0"/>
    <w:p w14:paraId="6FECFEF8" w14:textId="4DE539BA" w:rsidR="001701E0" w:rsidRDefault="00FC7FF3" w:rsidP="00FA04AD">
      <w:pPr>
        <w:pStyle w:val="ListParagraph"/>
        <w:numPr>
          <w:ilvl w:val="0"/>
          <w:numId w:val="1"/>
        </w:numPr>
      </w:pPr>
      <w:r>
        <w:t xml:space="preserve">According the to </w:t>
      </w:r>
      <w:r w:rsidR="00055489">
        <w:t xml:space="preserve">age demographics, there is a higher percentage of players ranging between 20 to 24 years old. Though, 35 to </w:t>
      </w:r>
      <w:proofErr w:type="gramStart"/>
      <w:r w:rsidR="00055489">
        <w:t>39 year old</w:t>
      </w:r>
      <w:proofErr w:type="gramEnd"/>
      <w:r w:rsidR="00055489">
        <w:t xml:space="preserve"> players are the biggest spenders than all of the given age ranges. Attracting older customers could gain more profit.</w:t>
      </w:r>
    </w:p>
    <w:p w14:paraId="70742EF8" w14:textId="77777777" w:rsidR="001701E0" w:rsidRDefault="001701E0"/>
    <w:p w14:paraId="674A8BC1" w14:textId="0940765E" w:rsidR="001701E0" w:rsidRDefault="00DC6857" w:rsidP="00FA04AD">
      <w:pPr>
        <w:pStyle w:val="ListParagraph"/>
        <w:numPr>
          <w:ilvl w:val="0"/>
          <w:numId w:val="1"/>
        </w:numPr>
      </w:pPr>
      <w:r>
        <w:t xml:space="preserve">The most profitable </w:t>
      </w:r>
      <w:r w:rsidR="00F45864">
        <w:t>game was “</w:t>
      </w:r>
      <w:proofErr w:type="spellStart"/>
      <w:r w:rsidR="00F45864" w:rsidRPr="00F45864">
        <w:t>Oathbreaker</w:t>
      </w:r>
      <w:proofErr w:type="spellEnd"/>
      <w:r w:rsidR="00F45864" w:rsidRPr="00F45864">
        <w:t>, Last Hope of the Breaking Storm</w:t>
      </w:r>
      <w:r w:rsidR="00F45864">
        <w:t>” with a total profit of $50.76. The next runner up with the highest profits was “Nirvana” with $44.10.</w:t>
      </w:r>
    </w:p>
    <w:p w14:paraId="4F5FF084" w14:textId="77777777" w:rsidR="001701E0" w:rsidRDefault="001701E0"/>
    <w:p w14:paraId="3A5569EF" w14:textId="77777777" w:rsidR="001701E0" w:rsidRDefault="001701E0"/>
    <w:sectPr w:rsidR="0017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DD4FCC"/>
    <w:multiLevelType w:val="hybridMultilevel"/>
    <w:tmpl w:val="ADFE9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E0"/>
    <w:rsid w:val="00055489"/>
    <w:rsid w:val="001701E0"/>
    <w:rsid w:val="00397EC6"/>
    <w:rsid w:val="00DC6857"/>
    <w:rsid w:val="00EE6327"/>
    <w:rsid w:val="00F45864"/>
    <w:rsid w:val="00FA04AD"/>
    <w:rsid w:val="00FC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F92A"/>
  <w15:chartTrackingRefBased/>
  <w15:docId w15:val="{8D8E8A14-CD25-4FBE-8B30-ADCAD267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Alvaro</dc:creator>
  <cp:keywords/>
  <dc:description/>
  <cp:lastModifiedBy>Brittany Alvaro</cp:lastModifiedBy>
  <cp:revision>5</cp:revision>
  <dcterms:created xsi:type="dcterms:W3CDTF">2019-05-08T21:09:00Z</dcterms:created>
  <dcterms:modified xsi:type="dcterms:W3CDTF">2019-05-08T21:43:00Z</dcterms:modified>
</cp:coreProperties>
</file>