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PAIR-PROGRAMMING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ADVISOR MEETINGS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MESSAGE INSTRUCTOR OR MENTOR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