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9FB1E3" w14:textId="60181CB2" w:rsidR="00422C1E" w:rsidRDefault="007F2895" w:rsidP="007F2895">
      <w:pPr>
        <w:pStyle w:val="ListParagraph"/>
        <w:numPr>
          <w:ilvl w:val="0"/>
          <w:numId w:val="1"/>
        </w:numPr>
      </w:pPr>
      <w:r>
        <w:t>In 250-</w:t>
      </w:r>
      <w:r w:rsidR="004E6822">
        <w:t>5</w:t>
      </w:r>
      <w:r>
        <w:t xml:space="preserve">00 words, write a thorough discussion of when to use ML and when not to. Do NOT go over the </w:t>
      </w:r>
      <w:r w:rsidR="00B22079">
        <w:t>500-word</w:t>
      </w:r>
      <w:r>
        <w:t xml:space="preserve"> limit. It is essential to express this concisely. </w:t>
      </w:r>
      <w:r w:rsidR="001E1B83">
        <w:t xml:space="preserve">This should be informed by the Machine Learning for Business </w:t>
      </w:r>
      <w:proofErr w:type="spellStart"/>
      <w:r w:rsidR="001E1B83">
        <w:t>Data</w:t>
      </w:r>
      <w:r w:rsidR="00C8591B">
        <w:t>C</w:t>
      </w:r>
      <w:r w:rsidR="001E1B83">
        <w:t>amp</w:t>
      </w:r>
      <w:proofErr w:type="spellEnd"/>
      <w:r w:rsidR="001E1B83">
        <w:t xml:space="preserve"> cours</w:t>
      </w:r>
      <w:r w:rsidR="00C8591B">
        <w:t xml:space="preserve">e. </w:t>
      </w:r>
    </w:p>
    <w:p w14:paraId="1811C444" w14:textId="15EA6DCC" w:rsidR="003C648C" w:rsidRDefault="003C648C" w:rsidP="003C648C">
      <w:r>
        <w:t xml:space="preserve">Machine Learning should never be used as the first choice to address a business situation. Machine Learning should only be used when there is sufficient data that has been collected, stored, cleaned and analyzed. Then there should be a question that needs to be answered such as: “What is causing the trend we are seeing?” or “Can we change the trend we are seeing?”, or “Can we predict when instance X will occur?” Once a question has been established and it is determined that there is sufficient data that has been cleaned and analyzed then Machine Learning models can be prototyped and tested. It is important that during the prototyping and testing phase the team building the model works with the business team to make sure they identify the best features to include in the model. After creating a model then it is important to begin testing and make sure that the model actually identifies information that is useful. The business must be able to use the model to make changes. If the model is not able to identify something that the business can be changed then they should not move forward with using Machine Learning in production. </w:t>
      </w:r>
      <w:proofErr w:type="gramStart"/>
      <w:r>
        <w:t>So</w:t>
      </w:r>
      <w:proofErr w:type="gramEnd"/>
      <w:r>
        <w:t xml:space="preserve"> for example if the</w:t>
      </w:r>
      <w:r w:rsidR="002F0B59">
        <w:t>y are testing to see if they can increase the shopping habits of a group and both the experimental group and the control group increase their shopping habits then the model isn’t useful enough to put into production. Or if the model is not precise enough or has too many false positives it may not be worthwhile to push it into production. Machine Learning should only be used if it can answer a question that can lead to an action on the part of the business that will improve the desired metric better than doing nothing at all and in a cost-efficient manner.</w:t>
      </w:r>
    </w:p>
    <w:p w14:paraId="2CC1A5CE" w14:textId="26F7DD71" w:rsidR="007F2895" w:rsidRDefault="00DF58C9" w:rsidP="007F2895">
      <w:pPr>
        <w:pStyle w:val="ListParagraph"/>
        <w:numPr>
          <w:ilvl w:val="0"/>
          <w:numId w:val="1"/>
        </w:numPr>
      </w:pPr>
      <w:r>
        <w:t xml:space="preserve">Perform pre-processing on the Lending Club dataset from class. Clearly use markdown to indicate each pre-processing step you are using. </w:t>
      </w:r>
      <w:r w:rsidR="000B2AF4">
        <w:t>Note:</w:t>
      </w:r>
      <w:r w:rsidR="00F739B4">
        <w:t xml:space="preserve"> you should use at least three different techniques. </w:t>
      </w:r>
      <w:r w:rsidR="000B2AF4">
        <w:t xml:space="preserve"> </w:t>
      </w:r>
    </w:p>
    <w:p w14:paraId="68530C7B" w14:textId="2F354B75" w:rsidR="00DF58C9" w:rsidRDefault="00DF58C9" w:rsidP="007F2895">
      <w:pPr>
        <w:pStyle w:val="ListParagraph"/>
        <w:numPr>
          <w:ilvl w:val="0"/>
          <w:numId w:val="1"/>
        </w:numPr>
      </w:pPr>
      <w:r>
        <w:t>Create a correlation matrix with a heatmap for the features in the Lending Club dataset</w:t>
      </w:r>
      <w:r w:rsidR="00682123">
        <w:t xml:space="preserve">. Use markdown to write about your takeaways in under </w:t>
      </w:r>
      <w:r w:rsidR="00370B33">
        <w:t>2</w:t>
      </w:r>
      <w:r w:rsidR="00682123">
        <w:t>50 words</w:t>
      </w:r>
      <w:r w:rsidR="00370B33">
        <w:t>.</w:t>
      </w:r>
    </w:p>
    <w:p w14:paraId="19F3A449" w14:textId="05A21FB6" w:rsidR="00DF58C9" w:rsidRDefault="00B22079" w:rsidP="007F2895">
      <w:pPr>
        <w:pStyle w:val="ListParagraph"/>
        <w:numPr>
          <w:ilvl w:val="0"/>
          <w:numId w:val="1"/>
        </w:numPr>
      </w:pPr>
      <w:r>
        <w:t xml:space="preserve">Create a histogram showing the frequency of </w:t>
      </w:r>
      <w:proofErr w:type="spellStart"/>
      <w:r>
        <w:t>loan_amounts</w:t>
      </w:r>
      <w:proofErr w:type="spellEnd"/>
      <w:r w:rsidR="00401987">
        <w:t>. Describe what you see. Pay special attention to bin sizes</w:t>
      </w:r>
      <w:r w:rsidR="00FD1B7F">
        <w:t>,</w:t>
      </w:r>
      <w:r w:rsidR="00401987">
        <w:t xml:space="preserve"> and clearly describe how you chose your bin sizes. </w:t>
      </w:r>
    </w:p>
    <w:p w14:paraId="748B77BD" w14:textId="445F1AAA" w:rsidR="00FA3B36" w:rsidRDefault="00FD1B7F" w:rsidP="007F2895">
      <w:pPr>
        <w:pStyle w:val="ListParagraph"/>
        <w:numPr>
          <w:ilvl w:val="0"/>
          <w:numId w:val="1"/>
        </w:numPr>
      </w:pPr>
      <w:r>
        <w:t xml:space="preserve">Create a new column </w:t>
      </w:r>
      <w:r w:rsidR="0032028D">
        <w:t>called region that uses</w:t>
      </w:r>
      <w:r>
        <w:t xml:space="preserve"> a lambda </w:t>
      </w:r>
      <w:r w:rsidR="0032028D">
        <w:t>and</w:t>
      </w:r>
      <w:r w:rsidR="00FA3B36">
        <w:t xml:space="preserve"> shows </w:t>
      </w:r>
      <w:r w:rsidR="007500B7">
        <w:t>which part of the US someone lives in, split up into Pacific, Plains, Midwest, Northeast, and South</w:t>
      </w:r>
      <w:r w:rsidR="00B75B32">
        <w:t>. Consider having your lambda call a function.</w:t>
      </w:r>
      <w:r w:rsidR="007500B7">
        <w:t xml:space="preserve"> </w:t>
      </w:r>
    </w:p>
    <w:p w14:paraId="581E8D79" w14:textId="77777777" w:rsidR="00FA3B36" w:rsidRDefault="00FD1B7F" w:rsidP="00FA3B36">
      <w:pPr>
        <w:pStyle w:val="ListParagraph"/>
        <w:numPr>
          <w:ilvl w:val="1"/>
          <w:numId w:val="1"/>
        </w:numPr>
      </w:pPr>
      <w:r>
        <w:t xml:space="preserve">Is there a better way to do this than with a lambda? </w:t>
      </w:r>
    </w:p>
    <w:p w14:paraId="30B942B7" w14:textId="7CEDF5B4" w:rsidR="00187BBC" w:rsidRDefault="00FD1B7F" w:rsidP="00FA3B36">
      <w:pPr>
        <w:pStyle w:val="ListParagraph"/>
        <w:numPr>
          <w:ilvl w:val="1"/>
          <w:numId w:val="1"/>
        </w:numPr>
      </w:pPr>
      <w:r>
        <w:t xml:space="preserve">Either use two different lambdas or a lambda and a different technique and see which one is more performant. Explain your findings in the markdown. </w:t>
      </w:r>
    </w:p>
    <w:p w14:paraId="4FF801EF" w14:textId="7A8863BF" w:rsidR="00AB6885" w:rsidRDefault="00AB6885" w:rsidP="00AB6885">
      <w:pPr>
        <w:pStyle w:val="ListParagraph"/>
        <w:numPr>
          <w:ilvl w:val="0"/>
          <w:numId w:val="1"/>
        </w:numPr>
      </w:pPr>
      <w:r>
        <w:t xml:space="preserve">Create subplot histograms to show if </w:t>
      </w:r>
      <w:proofErr w:type="spellStart"/>
      <w:r>
        <w:t>loan_amounts</w:t>
      </w:r>
      <w:proofErr w:type="spellEnd"/>
      <w:r>
        <w:t xml:space="preserve"> differ by region. </w:t>
      </w:r>
      <w:r w:rsidR="00873DD2">
        <w:t>Summarize your findings.</w:t>
      </w:r>
    </w:p>
    <w:p w14:paraId="5D678F05" w14:textId="7CF366FF" w:rsidR="00165C87" w:rsidRDefault="00165C87" w:rsidP="00165C87">
      <w:r>
        <w:t xml:space="preserve">I initially created a correlation matrix and heatmap for all features of the Lending Club dataset which produced a matrix that was way too large to be useful and a heatmap that was too diluted to see anything. I then tried creating a correlation matrix with features that I thought would be more likely to indicate that a person got a high grade for determining their loan status. And from there I narrowed down my features even further to be able to see some of the stronger correlations more clearly. I split out the individual and joint applications to see if factors differed between the two groups. </w:t>
      </w:r>
    </w:p>
    <w:p w14:paraId="20C3310F" w14:textId="0354A69D" w:rsidR="00165C87" w:rsidRDefault="00165C87" w:rsidP="00165C87">
      <w:r>
        <w:t>I found the following:</w:t>
      </w:r>
    </w:p>
    <w:p w14:paraId="61888284" w14:textId="7E59B77C" w:rsidR="00165C87" w:rsidRDefault="00CC20AC" w:rsidP="00165C87">
      <w:pPr>
        <w:pStyle w:val="ListParagraph"/>
        <w:numPr>
          <w:ilvl w:val="0"/>
          <w:numId w:val="2"/>
        </w:numPr>
      </w:pPr>
      <w:r>
        <w:lastRenderedPageBreak/>
        <w:t>For individuals who received loans the verified income status was the strongest indicator of loan sub-grade with a correlation of 0.21. Debt-to-income ratio was the second strongest indicator of loan subgrade with a correlation of 0.15.</w:t>
      </w:r>
    </w:p>
    <w:p w14:paraId="6D2F51FA" w14:textId="76085F6A" w:rsidR="00CC20AC" w:rsidRDefault="00CC20AC" w:rsidP="00165C87">
      <w:pPr>
        <w:pStyle w:val="ListParagraph"/>
        <w:numPr>
          <w:ilvl w:val="0"/>
          <w:numId w:val="2"/>
        </w:numPr>
      </w:pPr>
      <w:r>
        <w:t>For those submitting joint applications who received loans the joint debt-to-income ratio was the strongest indicator of loan subgrade with a correlation of 0.28.</w:t>
      </w:r>
    </w:p>
    <w:p w14:paraId="3A416257" w14:textId="67BC95B3" w:rsidR="00CC20AC" w:rsidRDefault="00CC20AC" w:rsidP="00165C87">
      <w:pPr>
        <w:pStyle w:val="ListParagraph"/>
        <w:numPr>
          <w:ilvl w:val="0"/>
          <w:numId w:val="2"/>
        </w:numPr>
      </w:pPr>
      <w:r>
        <w:t>Interest rate is strongly correlated with subgrade for both groups at 0.99.</w:t>
      </w:r>
    </w:p>
    <w:p w14:paraId="08039E62" w14:textId="0ED6953E" w:rsidR="00CC20AC" w:rsidRDefault="00CC20AC" w:rsidP="00165C87">
      <w:pPr>
        <w:pStyle w:val="ListParagraph"/>
        <w:numPr>
          <w:ilvl w:val="0"/>
          <w:numId w:val="2"/>
        </w:numPr>
      </w:pPr>
      <w:r>
        <w:t xml:space="preserve">Total credit limit was strongly correlated for both groups with </w:t>
      </w:r>
      <w:proofErr w:type="spellStart"/>
      <w:r>
        <w:t>annual_income</w:t>
      </w:r>
      <w:proofErr w:type="spellEnd"/>
      <w:r>
        <w:t>/</w:t>
      </w:r>
      <w:proofErr w:type="spellStart"/>
      <w:r>
        <w:t>annual_income_</w:t>
      </w:r>
      <w:proofErr w:type="gramStart"/>
      <w:r>
        <w:t>joint</w:t>
      </w:r>
      <w:proofErr w:type="spellEnd"/>
      <w:r>
        <w:t xml:space="preserve">  with</w:t>
      </w:r>
      <w:proofErr w:type="gramEnd"/>
      <w:r>
        <w:t xml:space="preserve"> correlations of 0.52 and 0.49 respectively.</w:t>
      </w:r>
    </w:p>
    <w:p w14:paraId="73811330" w14:textId="3825F709" w:rsidR="00CC20AC" w:rsidRDefault="00CC20AC" w:rsidP="00165C87">
      <w:pPr>
        <w:pStyle w:val="ListParagraph"/>
        <w:numPr>
          <w:ilvl w:val="0"/>
          <w:numId w:val="2"/>
        </w:numPr>
      </w:pPr>
      <w:r>
        <w:t xml:space="preserve">Annual income and joint annual income had small negative correlations with loan subgrade with </w:t>
      </w:r>
    </w:p>
    <w:p w14:paraId="4F2265AC" w14:textId="49740123" w:rsidR="00CC20AC" w:rsidRDefault="00CC20AC" w:rsidP="00CC20AC">
      <w:pPr>
        <w:pStyle w:val="ListParagraph"/>
      </w:pPr>
      <w:r>
        <w:t>-0.11 and -0.18 respectively.</w:t>
      </w:r>
    </w:p>
    <w:p w14:paraId="025C7C60" w14:textId="77777777" w:rsidR="00CC20AC" w:rsidRDefault="00CC20AC" w:rsidP="00CC20AC"/>
    <w:p w14:paraId="587BD25E" w14:textId="7A9E5CC3" w:rsidR="00CC20AC" w:rsidRDefault="00CC20AC" w:rsidP="00CC20AC">
      <w:r>
        <w:t>Debt-to-income ratio seems to be the strongest indicator for the grade of loan someone gets and the interest rate that they are offered.</w:t>
      </w:r>
    </w:p>
    <w:sectPr w:rsidR="00CC2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notTrueTyp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2C2F5C"/>
    <w:multiLevelType w:val="hybridMultilevel"/>
    <w:tmpl w:val="94565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03298C"/>
    <w:multiLevelType w:val="hybridMultilevel"/>
    <w:tmpl w:val="1820E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228"/>
    <w:rsid w:val="000B2AF4"/>
    <w:rsid w:val="00165C87"/>
    <w:rsid w:val="00187BBC"/>
    <w:rsid w:val="001E1B83"/>
    <w:rsid w:val="002F0B59"/>
    <w:rsid w:val="0032028D"/>
    <w:rsid w:val="00370B33"/>
    <w:rsid w:val="003C648C"/>
    <w:rsid w:val="00401987"/>
    <w:rsid w:val="004E6822"/>
    <w:rsid w:val="00682123"/>
    <w:rsid w:val="00723D68"/>
    <w:rsid w:val="007500B7"/>
    <w:rsid w:val="00771228"/>
    <w:rsid w:val="007F2895"/>
    <w:rsid w:val="00873DD2"/>
    <w:rsid w:val="009133C5"/>
    <w:rsid w:val="00A533D8"/>
    <w:rsid w:val="00AB6885"/>
    <w:rsid w:val="00B22079"/>
    <w:rsid w:val="00B75B32"/>
    <w:rsid w:val="00B91E99"/>
    <w:rsid w:val="00C8591B"/>
    <w:rsid w:val="00CC20AC"/>
    <w:rsid w:val="00DF58C9"/>
    <w:rsid w:val="00F739B4"/>
    <w:rsid w:val="00FA3B36"/>
    <w:rsid w:val="00FD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847A"/>
  <w15:chartTrackingRefBased/>
  <w15:docId w15:val="{45558AFD-8B54-4FBB-ADEA-5CAB779D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8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5420</TotalTime>
  <Pages>2</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McKenzie, Alexis (STL)</dc:creator>
  <cp:keywords/>
  <dc:description/>
  <cp:lastModifiedBy>Minor, Brittany</cp:lastModifiedBy>
  <cp:revision>24</cp:revision>
  <dcterms:created xsi:type="dcterms:W3CDTF">2021-05-15T22:53:00Z</dcterms:created>
  <dcterms:modified xsi:type="dcterms:W3CDTF">2021-05-31T18:23:00Z</dcterms:modified>
</cp:coreProperties>
</file>