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D542E" w14:textId="5C4876D5" w:rsidR="00036D6D" w:rsidRDefault="00036D6D" w:rsidP="00446D3E">
      <w:pPr>
        <w:outlineLvl w:val="0"/>
      </w:pPr>
      <w:r>
        <w:t xml:space="preserve">Psychology </w:t>
      </w:r>
      <w:r w:rsidR="00672651">
        <w:t>670</w:t>
      </w:r>
      <w:r w:rsidR="000D2AA5">
        <w:t xml:space="preserve"> </w:t>
      </w:r>
      <w:r w:rsidR="000A233E">
        <w:t>An introduction to</w:t>
      </w:r>
      <w:r w:rsidR="00406171">
        <w:t xml:space="preserve"> Psychophysiology</w:t>
      </w:r>
    </w:p>
    <w:p w14:paraId="6F634B77" w14:textId="77777777" w:rsidR="00036D6D" w:rsidRDefault="00036D6D"/>
    <w:p w14:paraId="4F52FD81" w14:textId="77777777" w:rsidR="00036D6D" w:rsidRDefault="00036D6D" w:rsidP="00446D3E">
      <w:pPr>
        <w:outlineLvl w:val="0"/>
      </w:pPr>
      <w:r>
        <w:t>Location: PAS 2259</w:t>
      </w:r>
    </w:p>
    <w:p w14:paraId="3DD41FA5" w14:textId="77777777" w:rsidR="00036D6D" w:rsidRDefault="00036D6D"/>
    <w:p w14:paraId="0DCED85B" w14:textId="25C4CA38" w:rsidR="00036D6D" w:rsidRDefault="00036D6D" w:rsidP="00446D3E">
      <w:pPr>
        <w:outlineLvl w:val="0"/>
      </w:pPr>
      <w:r>
        <w:t xml:space="preserve">Time: </w:t>
      </w:r>
      <w:r w:rsidR="00743111">
        <w:t xml:space="preserve">Section 1 </w:t>
      </w:r>
      <w:r w:rsidR="00406171">
        <w:t>Wed</w:t>
      </w:r>
      <w:r>
        <w:t xml:space="preserve"> </w:t>
      </w:r>
      <w:r w:rsidR="00D86EC2">
        <w:t>8</w:t>
      </w:r>
      <w:r w:rsidR="00A37666">
        <w:t>:</w:t>
      </w:r>
      <w:r w:rsidR="00D86EC2">
        <w:t>3</w:t>
      </w:r>
      <w:r w:rsidR="00A37666">
        <w:t xml:space="preserve">0- </w:t>
      </w:r>
      <w:r w:rsidR="00D86EC2">
        <w:t>11</w:t>
      </w:r>
      <w:r w:rsidR="00A37666">
        <w:t>:</w:t>
      </w:r>
      <w:r w:rsidR="00D86EC2">
        <w:t>2</w:t>
      </w:r>
      <w:r w:rsidR="00A37666">
        <w:t>0</w:t>
      </w:r>
    </w:p>
    <w:p w14:paraId="534EE59D" w14:textId="77777777" w:rsidR="00036D6D" w:rsidRDefault="00036D6D"/>
    <w:p w14:paraId="14CB879D" w14:textId="77777777" w:rsidR="00036D6D" w:rsidRDefault="00036D6D">
      <w:r>
        <w:t>********************************************************************</w:t>
      </w:r>
    </w:p>
    <w:p w14:paraId="5F1E41C3" w14:textId="77777777" w:rsidR="00036D6D" w:rsidRDefault="00036D6D"/>
    <w:p w14:paraId="26CDCABB" w14:textId="77777777" w:rsidR="00036D6D" w:rsidRDefault="00036D6D">
      <w:r>
        <w:t xml:space="preserve">Instructor: Professor Mike Dixon </w:t>
      </w:r>
      <w:r>
        <w:tab/>
      </w:r>
      <w:r>
        <w:tab/>
        <w:t>office: PAS 4035</w:t>
      </w:r>
    </w:p>
    <w:p w14:paraId="3FE72932" w14:textId="77777777" w:rsidR="00036D6D" w:rsidRDefault="00036D6D"/>
    <w:p w14:paraId="22244506" w14:textId="5ED02785" w:rsidR="00036D6D" w:rsidRDefault="00036D6D">
      <w:proofErr w:type="spellStart"/>
      <w:r>
        <w:t>tel</w:t>
      </w:r>
      <w:proofErr w:type="spellEnd"/>
      <w:r>
        <w:t xml:space="preserve"> 519 888 4567 </w:t>
      </w:r>
      <w:r w:rsidR="004E488E">
        <w:t>4</w:t>
      </w:r>
      <w:r>
        <w:t>32877</w:t>
      </w:r>
      <w:r w:rsidR="000548B7">
        <w:tab/>
      </w:r>
      <w:r w:rsidR="000548B7">
        <w:tab/>
      </w:r>
      <w:r w:rsidR="000548B7">
        <w:tab/>
      </w:r>
      <w:r>
        <w:t>office hours: by appointment (held in PAS 2259)</w:t>
      </w:r>
    </w:p>
    <w:p w14:paraId="6478B332" w14:textId="4C998CC4" w:rsidR="00036D6D" w:rsidRDefault="00A05A8D" w:rsidP="00036D6D">
      <w:pPr>
        <w:ind w:left="3545" w:firstLine="709"/>
      </w:pPr>
      <w:r>
        <w:t>(email me or see me in class)</w:t>
      </w:r>
    </w:p>
    <w:p w14:paraId="057F71F7" w14:textId="77777777" w:rsidR="00036D6D" w:rsidRDefault="00036D6D"/>
    <w:p w14:paraId="124F8800" w14:textId="1F8EDC38" w:rsidR="00036D6D" w:rsidRDefault="00036D6D">
      <w:pPr>
        <w:rPr>
          <w:rStyle w:val="Hyperlink"/>
        </w:rPr>
      </w:pPr>
      <w:r>
        <w:t xml:space="preserve">email </w:t>
      </w:r>
      <w:hyperlink r:id="rId7" w:history="1">
        <w:r w:rsidR="000548B7" w:rsidRPr="00305F9B">
          <w:rPr>
            <w:rStyle w:val="Hyperlink"/>
          </w:rPr>
          <w:t>mjdixon@uwaterloo.ca</w:t>
        </w:r>
      </w:hyperlink>
    </w:p>
    <w:p w14:paraId="35C0A970" w14:textId="77777777" w:rsidR="000548B7" w:rsidRDefault="000548B7"/>
    <w:p w14:paraId="7D7B066B" w14:textId="40CE9805" w:rsidR="00A22F29" w:rsidRPr="001C7958" w:rsidRDefault="00A22F29" w:rsidP="00501A2F">
      <w:pPr>
        <w:rPr>
          <w:szCs w:val="24"/>
        </w:rPr>
      </w:pPr>
    </w:p>
    <w:p w14:paraId="73B22D08" w14:textId="77777777" w:rsidR="00036D6D" w:rsidRPr="001C7958" w:rsidRDefault="00036D6D" w:rsidP="00446D3E">
      <w:pPr>
        <w:outlineLvl w:val="0"/>
        <w:rPr>
          <w:szCs w:val="24"/>
        </w:rPr>
      </w:pPr>
      <w:r w:rsidRPr="001C7958">
        <w:rPr>
          <w:szCs w:val="24"/>
        </w:rPr>
        <w:t xml:space="preserve">Course is listed on </w:t>
      </w:r>
      <w:r w:rsidR="002D7C4E" w:rsidRPr="001C7958">
        <w:rPr>
          <w:szCs w:val="24"/>
        </w:rPr>
        <w:t>Desire to Learn</w:t>
      </w:r>
    </w:p>
    <w:p w14:paraId="157676FB" w14:textId="77777777" w:rsidR="008C6720" w:rsidRPr="001C7958" w:rsidRDefault="00036D6D">
      <w:pPr>
        <w:pBdr>
          <w:bottom w:val="dotted" w:sz="24" w:space="1" w:color="auto"/>
        </w:pBdr>
        <w:rPr>
          <w:szCs w:val="24"/>
        </w:rPr>
      </w:pPr>
      <w:r w:rsidRPr="001C7958">
        <w:rPr>
          <w:szCs w:val="24"/>
        </w:rPr>
        <w:t xml:space="preserve"> </w:t>
      </w:r>
      <w:hyperlink r:id="rId8" w:history="1">
        <w:r w:rsidR="008C6720" w:rsidRPr="001C7958">
          <w:rPr>
            <w:rStyle w:val="Hyperlink"/>
            <w:szCs w:val="24"/>
          </w:rPr>
          <w:t>https://learn.uwaterloo.ca</w:t>
        </w:r>
      </w:hyperlink>
    </w:p>
    <w:p w14:paraId="7EC54436" w14:textId="77777777" w:rsidR="004A24DE" w:rsidRDefault="004A24DE" w:rsidP="004A24DE">
      <w:pPr>
        <w:rPr>
          <w:b/>
        </w:rPr>
      </w:pPr>
    </w:p>
    <w:p w14:paraId="763DE8DB" w14:textId="4CE816F3" w:rsidR="00036D6D" w:rsidRPr="004A24DE" w:rsidRDefault="00036D6D" w:rsidP="004A24DE">
      <w:pPr>
        <w:jc w:val="center"/>
      </w:pPr>
      <w:r>
        <w:rPr>
          <w:b/>
        </w:rPr>
        <w:t>Expanded Course Description</w:t>
      </w:r>
    </w:p>
    <w:p w14:paraId="097E4A56" w14:textId="0CAD2FD2" w:rsidR="004A24DE" w:rsidRDefault="00036D6D">
      <w:r>
        <w:t>This course is a</w:t>
      </w:r>
      <w:r w:rsidR="00E02CBF">
        <w:t>n “in person” experiential learning</w:t>
      </w:r>
      <w:r>
        <w:t xml:space="preserve"> lab course that will introduce students to some of the techniques used in conducting experiments in </w:t>
      </w:r>
      <w:r w:rsidR="000A233E">
        <w:t>p</w:t>
      </w:r>
      <w:r w:rsidR="00406171">
        <w:t>sychophysiology</w:t>
      </w:r>
      <w:r>
        <w:t xml:space="preserve">.  </w:t>
      </w:r>
      <w:r w:rsidR="00A12329">
        <w:t xml:space="preserve">We will begin by giving students an overview of </w:t>
      </w:r>
      <w:proofErr w:type="spellStart"/>
      <w:r w:rsidR="00A12329">
        <w:t>PsychoPy</w:t>
      </w:r>
      <w:proofErr w:type="spellEnd"/>
      <w:r w:rsidR="00A12329">
        <w:t xml:space="preserve"> – a programming platform that uses Python as its base language.  </w:t>
      </w:r>
      <w:r w:rsidR="00406171">
        <w:t>First</w:t>
      </w:r>
      <w:r w:rsidR="00C3250D">
        <w:t>,</w:t>
      </w:r>
      <w:r w:rsidR="00406171">
        <w:t xml:space="preserve"> students</w:t>
      </w:r>
      <w:r>
        <w:t xml:space="preserve"> will be taught how to program a simple experiment and accurately acquire response time data.  They will </w:t>
      </w:r>
      <w:r w:rsidR="00406171">
        <w:t>then be</w:t>
      </w:r>
      <w:r>
        <w:t xml:space="preserve"> taught how to gather a number of psychophysiologic</w:t>
      </w:r>
      <w:r w:rsidR="002F4F91">
        <w:t>al measures.  The</w:t>
      </w:r>
      <w:r>
        <w:t xml:space="preserve"> psychophysiological measures </w:t>
      </w:r>
      <w:r w:rsidR="002F4F91">
        <w:t xml:space="preserve">acquired will reflect brain-body relationships e.g., how </w:t>
      </w:r>
      <w:r>
        <w:t>psy</w:t>
      </w:r>
      <w:r w:rsidR="002F4F91">
        <w:t>chological reactions can influence heart rate</w:t>
      </w:r>
      <w:r>
        <w:t xml:space="preserve">, </w:t>
      </w:r>
      <w:r w:rsidR="00A12329">
        <w:t xml:space="preserve">heart rate-variability </w:t>
      </w:r>
      <w:r>
        <w:t>and changes in skin conductance (i.e., sweat increases or decreases related to the processing of external information).  Students will be taught how to apply these different measures to conduct research in a number of diverse areas including a slot machine simulator, video game playing, and distortions of body schema.  Students will gain experience by collecting data on themselves and their lab team members (the data is solely for educational purposes not for formal research).</w:t>
      </w:r>
    </w:p>
    <w:p w14:paraId="68035ED4" w14:textId="662A727F" w:rsidR="00036D6D" w:rsidRDefault="00A12329" w:rsidP="004A24DE">
      <w:pPr>
        <w:ind w:firstLine="709"/>
      </w:pPr>
      <w:r>
        <w:t>Since this</w:t>
      </w:r>
      <w:r w:rsidR="00036D6D">
        <w:t xml:space="preserve"> course is first and foremost an experiential learning course </w:t>
      </w:r>
      <w:r w:rsidR="005769C4">
        <w:t xml:space="preserve">where </w:t>
      </w:r>
      <w:r w:rsidR="00036D6D">
        <w:t>students learn by doing</w:t>
      </w:r>
      <w:r>
        <w:t>,</w:t>
      </w:r>
      <w:r w:rsidR="00036D6D">
        <w:t xml:space="preserve"> </w:t>
      </w:r>
      <w:r>
        <w:t>a</w:t>
      </w:r>
      <w:r w:rsidR="00036D6D">
        <w:t xml:space="preserve">fter being introduced to the theory and practice of these experimental techniques (and completing labs to solidify their learning), students will be asked to work in small teams, program their own experiments, and collect sample data on themselves and team members and write up a </w:t>
      </w:r>
      <w:r w:rsidR="000A233E">
        <w:t>brief</w:t>
      </w:r>
      <w:r w:rsidR="00036D6D">
        <w:t xml:space="preserve"> report on their self-generated project. </w:t>
      </w:r>
      <w:r w:rsidR="00E35E52">
        <w:t xml:space="preserve"> As an experiential learning course, this course will allow you to: practice and apply techniques of </w:t>
      </w:r>
      <w:proofErr w:type="spellStart"/>
      <w:r w:rsidR="00E35E52">
        <w:t>psycholo</w:t>
      </w:r>
      <w:r w:rsidR="000A233E">
        <w:t>physiological</w:t>
      </w:r>
      <w:proofErr w:type="spellEnd"/>
      <w:r w:rsidR="000A233E">
        <w:t xml:space="preserve"> </w:t>
      </w:r>
      <w:r w:rsidR="00E35E52">
        <w:t xml:space="preserve">measurement and quantitative </w:t>
      </w:r>
      <w:proofErr w:type="gramStart"/>
      <w:r w:rsidR="00E35E52">
        <w:t>analysis;  collect</w:t>
      </w:r>
      <w:proofErr w:type="gramEnd"/>
      <w:r w:rsidR="00E35E52">
        <w:t xml:space="preserve"> data to assess the validity of a hypothesis;  experience and evaluate research from the standpoint of a study participant, and from the standpoint of an experimenter. </w:t>
      </w:r>
    </w:p>
    <w:p w14:paraId="6459CE12" w14:textId="77777777" w:rsidR="00036D6D" w:rsidRDefault="00036D6D"/>
    <w:p w14:paraId="64436752" w14:textId="77777777" w:rsidR="00036D6D" w:rsidRDefault="00036D6D" w:rsidP="00446D3E">
      <w:pPr>
        <w:outlineLvl w:val="0"/>
        <w:rPr>
          <w:b/>
        </w:rPr>
      </w:pPr>
      <w:r>
        <w:rPr>
          <w:b/>
        </w:rPr>
        <w:t>Course Requirements and Evaluation:  4 Labs and a Final Report</w:t>
      </w:r>
    </w:p>
    <w:p w14:paraId="08DFAC61" w14:textId="77777777" w:rsidR="00036D6D" w:rsidRDefault="00036D6D"/>
    <w:p w14:paraId="07E4B4D2" w14:textId="783D1029" w:rsidR="00036D6D" w:rsidRDefault="00165F78">
      <w:r>
        <w:t>Mark</w:t>
      </w:r>
      <w:r w:rsidR="00036D6D">
        <w:t>s in this course will be ba</w:t>
      </w:r>
      <w:r w:rsidR="00DC1047">
        <w:t>sed on 4 labs (</w:t>
      </w:r>
      <w:r w:rsidR="00A91552">
        <w:t>lab</w:t>
      </w:r>
      <w:r w:rsidR="00DC1047">
        <w:t xml:space="preserve"> 1</w:t>
      </w:r>
      <w:r w:rsidR="00A91552">
        <w:t xml:space="preserve"> = 10% lab 2 = 20%, lab</w:t>
      </w:r>
      <w:r w:rsidR="00DC1047">
        <w:t xml:space="preserve"> 3</w:t>
      </w:r>
      <w:r w:rsidR="00A91552">
        <w:t xml:space="preserve"> = 10%</w:t>
      </w:r>
      <w:r w:rsidR="00266528">
        <w:t>,</w:t>
      </w:r>
      <w:r w:rsidR="00A91552">
        <w:t xml:space="preserve"> </w:t>
      </w:r>
      <w:r w:rsidR="00036D6D">
        <w:t xml:space="preserve">and </w:t>
      </w:r>
      <w:r w:rsidR="00A91552">
        <w:t xml:space="preserve">lab 4 = </w:t>
      </w:r>
      <w:r w:rsidR="00036D6D">
        <w:t>20%), and the final project report (</w:t>
      </w:r>
      <w:r w:rsidR="000D2AA5">
        <w:t>4</w:t>
      </w:r>
      <w:r w:rsidR="00036D6D">
        <w:t xml:space="preserve">0%).  All labs and the final report will be submitted via electronic drop boxes </w:t>
      </w:r>
      <w:r w:rsidR="00A4239B">
        <w:t>on</w:t>
      </w:r>
      <w:r w:rsidR="008C6720">
        <w:t xml:space="preserve"> the </w:t>
      </w:r>
      <w:r w:rsidR="00A22F29" w:rsidRPr="00A22F29">
        <w:rPr>
          <w:i/>
        </w:rPr>
        <w:t>Learn</w:t>
      </w:r>
      <w:r w:rsidR="008C6720" w:rsidRPr="00A22F29">
        <w:rPr>
          <w:i/>
        </w:rPr>
        <w:t xml:space="preserve"> </w:t>
      </w:r>
      <w:r w:rsidR="008C6720">
        <w:t>site</w:t>
      </w:r>
      <w:r w:rsidR="00036D6D">
        <w:t>.</w:t>
      </w:r>
    </w:p>
    <w:p w14:paraId="4039D862" w14:textId="77777777" w:rsidR="001C7958" w:rsidRDefault="001C7958"/>
    <w:p w14:paraId="51911DAA" w14:textId="02459622" w:rsidR="001C7958" w:rsidRPr="001C7958" w:rsidRDefault="001C7958" w:rsidP="001C7958">
      <w:r w:rsidRPr="001C7958">
        <w:t xml:space="preserve">A note on Late Lab </w:t>
      </w:r>
      <w:r>
        <w:t xml:space="preserve">and Final </w:t>
      </w:r>
      <w:r w:rsidRPr="001C7958">
        <w:t xml:space="preserve">Reports.  All late Reports will be penalized. For every day that an assignment is late, 10% will be deducted from your assignment grade. For example, if you received 100% on lab report 1 but handed it in two days late you would receive 80% on this lab. </w:t>
      </w:r>
    </w:p>
    <w:p w14:paraId="6BF99CE0" w14:textId="77777777" w:rsidR="00036D6D" w:rsidRDefault="00036D6D"/>
    <w:p w14:paraId="62042D3E" w14:textId="77777777" w:rsidR="00036D6D" w:rsidRDefault="00036D6D" w:rsidP="00446D3E">
      <w:pPr>
        <w:outlineLvl w:val="0"/>
        <w:rPr>
          <w:b/>
        </w:rPr>
      </w:pPr>
      <w:r>
        <w:rPr>
          <w:b/>
        </w:rPr>
        <w:t>LABS:</w:t>
      </w:r>
    </w:p>
    <w:p w14:paraId="554884B4" w14:textId="568F7CAE" w:rsidR="00036D6D" w:rsidRDefault="00036D6D">
      <w:r>
        <w:t>10%</w:t>
      </w:r>
      <w:r>
        <w:tab/>
      </w:r>
      <w:r>
        <w:rPr>
          <w:b/>
        </w:rPr>
        <w:t>Laboratory Report 1:</w:t>
      </w:r>
      <w:r>
        <w:t xml:space="preserve"> Students will learn to program in </w:t>
      </w:r>
      <w:proofErr w:type="spellStart"/>
      <w:r w:rsidR="000D2AA5">
        <w:t>PsychoPy</w:t>
      </w:r>
      <w:proofErr w:type="spellEnd"/>
      <w:r w:rsidR="000D2AA5">
        <w:t xml:space="preserve"> (a </w:t>
      </w:r>
      <w:r w:rsidR="00C3250D">
        <w:t xml:space="preserve">free, </w:t>
      </w:r>
      <w:proofErr w:type="gramStart"/>
      <w:r w:rsidR="000D2AA5">
        <w:t>python based</w:t>
      </w:r>
      <w:proofErr w:type="gramEnd"/>
      <w:r w:rsidR="000D2AA5">
        <w:t xml:space="preserve"> platform)</w:t>
      </w:r>
      <w:r>
        <w:t xml:space="preserve">.  Each student will submit </w:t>
      </w:r>
      <w:r w:rsidR="00B60DA2">
        <w:t xml:space="preserve">via </w:t>
      </w:r>
      <w:proofErr w:type="spellStart"/>
      <w:r w:rsidR="002F4F91" w:rsidRPr="00A22F29">
        <w:rPr>
          <w:i/>
        </w:rPr>
        <w:t>Learn</w:t>
      </w:r>
      <w:r w:rsidR="002F4F91">
        <w:t>’s</w:t>
      </w:r>
      <w:proofErr w:type="spellEnd"/>
      <w:r w:rsidR="002F4F91">
        <w:t xml:space="preserve"> </w:t>
      </w:r>
      <w:r w:rsidR="00B60DA2">
        <w:t xml:space="preserve">electronic </w:t>
      </w:r>
      <w:proofErr w:type="spellStart"/>
      <w:r w:rsidR="00B60DA2">
        <w:t>dropbox</w:t>
      </w:r>
      <w:proofErr w:type="spellEnd"/>
      <w:r w:rsidR="00C81A67">
        <w:t>,</w:t>
      </w:r>
      <w:r w:rsidR="00B60DA2">
        <w:t xml:space="preserve"> </w:t>
      </w:r>
      <w:r>
        <w:t xml:space="preserve">a program that they have created using </w:t>
      </w:r>
      <w:proofErr w:type="spellStart"/>
      <w:r w:rsidR="000D2AA5">
        <w:t>PsychoPy</w:t>
      </w:r>
      <w:proofErr w:type="spellEnd"/>
      <w:r>
        <w:t xml:space="preserve">, along with an excel workbook containing </w:t>
      </w:r>
      <w:r w:rsidR="001C7958">
        <w:t xml:space="preserve">both </w:t>
      </w:r>
      <w:r>
        <w:t xml:space="preserve">raw and </w:t>
      </w:r>
      <w:proofErr w:type="spellStart"/>
      <w:r w:rsidR="001C7958">
        <w:t>analyzed</w:t>
      </w:r>
      <w:proofErr w:type="spellEnd"/>
      <w:r>
        <w:t xml:space="preserve"> response time and error data. </w:t>
      </w:r>
      <w:r w:rsidR="00DC1047">
        <w:t xml:space="preserve">  </w:t>
      </w:r>
    </w:p>
    <w:p w14:paraId="5A17DDC8" w14:textId="77777777" w:rsidR="00036D6D" w:rsidRDefault="00036D6D"/>
    <w:p w14:paraId="60A42D2D" w14:textId="5A794C2C" w:rsidR="00036D6D" w:rsidRDefault="00DC1047">
      <w:r>
        <w:t>2</w:t>
      </w:r>
      <w:r w:rsidR="00036D6D">
        <w:t>0%</w:t>
      </w:r>
      <w:r w:rsidR="00036D6D">
        <w:tab/>
      </w:r>
      <w:r w:rsidR="00036D6D">
        <w:rPr>
          <w:b/>
        </w:rPr>
        <w:t>Laboratory Report 2:</w:t>
      </w:r>
      <w:r w:rsidR="00036D6D">
        <w:t xml:space="preserve"> Students will </w:t>
      </w:r>
      <w:r w:rsidR="00A12329">
        <w:t xml:space="preserve">work </w:t>
      </w:r>
      <w:r w:rsidR="000A233E">
        <w:t>alone</w:t>
      </w:r>
      <w:r w:rsidR="00036D6D">
        <w:t xml:space="preserve">.  </w:t>
      </w:r>
      <w:r w:rsidR="000A233E">
        <w:t>You will</w:t>
      </w:r>
      <w:r w:rsidR="00036D6D">
        <w:t xml:space="preserve"> record </w:t>
      </w:r>
      <w:r w:rsidR="000A233E">
        <w:t xml:space="preserve">your </w:t>
      </w:r>
      <w:r w:rsidR="00036D6D">
        <w:t xml:space="preserve">heart rate, filter </w:t>
      </w:r>
      <w:r w:rsidR="000A233E">
        <w:t>your</w:t>
      </w:r>
      <w:r w:rsidR="00036D6D">
        <w:t xml:space="preserve"> heart rate, and record beats per minute as </w:t>
      </w:r>
      <w:r w:rsidR="00C3250D">
        <w:t>you</w:t>
      </w:r>
      <w:r w:rsidR="00036D6D">
        <w:t xml:space="preserve"> play a simple (non-violent</w:t>
      </w:r>
      <w:r w:rsidR="00DF2D73">
        <w:t>) video game</w:t>
      </w:r>
      <w:r w:rsidR="00036D6D">
        <w:t xml:space="preserve">.  </w:t>
      </w:r>
      <w:r w:rsidR="00A12329">
        <w:t xml:space="preserve">You will learn how to time-lock events (use </w:t>
      </w:r>
      <w:proofErr w:type="spellStart"/>
      <w:r w:rsidR="00A12329">
        <w:t>Psychopy</w:t>
      </w:r>
      <w:proofErr w:type="spellEnd"/>
      <w:r w:rsidR="00A12329">
        <w:t xml:space="preserve"> to drop “event markers” in </w:t>
      </w:r>
      <w:proofErr w:type="spellStart"/>
      <w:r w:rsidR="00A12329">
        <w:t>LabChart</w:t>
      </w:r>
      <w:proofErr w:type="spellEnd"/>
      <w:r w:rsidR="00A12329">
        <w:t xml:space="preserve"> software to see changes in heart rate).  </w:t>
      </w:r>
      <w:r w:rsidR="00036D6D">
        <w:t xml:space="preserve">Using </w:t>
      </w:r>
      <w:proofErr w:type="spellStart"/>
      <w:r w:rsidR="00036D6D">
        <w:t>Powerlab</w:t>
      </w:r>
      <w:proofErr w:type="spellEnd"/>
      <w:r w:rsidR="00036D6D">
        <w:t xml:space="preserve"> and </w:t>
      </w:r>
      <w:proofErr w:type="spellStart"/>
      <w:r w:rsidR="002F4F91">
        <w:t>Lab</w:t>
      </w:r>
      <w:r w:rsidR="00036D6D">
        <w:t>Ch</w:t>
      </w:r>
      <w:r w:rsidR="002F4F91">
        <w:t>art</w:t>
      </w:r>
      <w:proofErr w:type="spellEnd"/>
      <w:r w:rsidR="00036D6D">
        <w:t xml:space="preserve"> software </w:t>
      </w:r>
      <w:r w:rsidR="000A233E">
        <w:t>you</w:t>
      </w:r>
      <w:r w:rsidR="00036D6D">
        <w:t xml:space="preserve"> will then learn to </w:t>
      </w:r>
      <w:proofErr w:type="spellStart"/>
      <w:r w:rsidR="00036D6D">
        <w:t>analyze</w:t>
      </w:r>
      <w:proofErr w:type="spellEnd"/>
      <w:r w:rsidR="00036D6D">
        <w:t xml:space="preserve"> </w:t>
      </w:r>
      <w:r w:rsidR="000A233E">
        <w:t xml:space="preserve">your </w:t>
      </w:r>
      <w:r w:rsidR="00036D6D">
        <w:t xml:space="preserve">heart rate and graph the results in Excel. </w:t>
      </w:r>
      <w:r w:rsidR="00D63726">
        <w:t>Finally</w:t>
      </w:r>
      <w:r w:rsidR="009A09D3">
        <w:t>,</w:t>
      </w:r>
      <w:r w:rsidR="00D63726">
        <w:t xml:space="preserve"> </w:t>
      </w:r>
      <w:r w:rsidR="00A12329">
        <w:t xml:space="preserve">you </w:t>
      </w:r>
      <w:r w:rsidR="00D63726">
        <w:t>will</w:t>
      </w:r>
      <w:r>
        <w:t xml:space="preserve"> </w:t>
      </w:r>
      <w:r w:rsidR="00D63726">
        <w:t>analyse the data on the</w:t>
      </w:r>
      <w:r>
        <w:t xml:space="preserve"> vagal tone changes </w:t>
      </w:r>
      <w:r w:rsidR="000D2AA5">
        <w:t xml:space="preserve">(heart-rate variability) </w:t>
      </w:r>
      <w:r>
        <w:t xml:space="preserve">of a person (me!) at rest, and under mental stress. </w:t>
      </w:r>
      <w:r w:rsidR="00D63726">
        <w:t>Files for the video game (Chart and Excel), and excel files for the vagal tone analysis will be</w:t>
      </w:r>
      <w:r w:rsidR="00B60DA2">
        <w:t xml:space="preserve"> submit</w:t>
      </w:r>
      <w:r w:rsidR="00D63726">
        <w:t>ted</w:t>
      </w:r>
      <w:r w:rsidR="00B60DA2">
        <w:t xml:space="preserve"> via </w:t>
      </w:r>
      <w:r w:rsidR="00D63726">
        <w:t xml:space="preserve">the </w:t>
      </w:r>
      <w:r w:rsidR="00B60DA2">
        <w:t xml:space="preserve">electronic </w:t>
      </w:r>
      <w:proofErr w:type="spellStart"/>
      <w:r w:rsidR="00B60DA2">
        <w:t>dropbox</w:t>
      </w:r>
      <w:proofErr w:type="spellEnd"/>
      <w:r w:rsidR="00B60DA2">
        <w:t xml:space="preserve"> on </w:t>
      </w:r>
      <w:r w:rsidR="00B60DA2" w:rsidRPr="00A22F29">
        <w:rPr>
          <w:i/>
        </w:rPr>
        <w:t>Learn</w:t>
      </w:r>
      <w:r w:rsidR="00A4239B">
        <w:t>.</w:t>
      </w:r>
      <w:r w:rsidR="00B60DA2">
        <w:t xml:space="preserve"> </w:t>
      </w:r>
    </w:p>
    <w:p w14:paraId="15660A4A" w14:textId="77777777" w:rsidR="00036D6D" w:rsidRDefault="00036D6D"/>
    <w:p w14:paraId="06A584CA" w14:textId="52FCD98E" w:rsidR="00036D6D" w:rsidRDefault="00036D6D">
      <w:r>
        <w:t>10%</w:t>
      </w:r>
      <w:r>
        <w:tab/>
      </w:r>
      <w:r>
        <w:rPr>
          <w:b/>
        </w:rPr>
        <w:t>Laboratory Report 3:</w:t>
      </w:r>
      <w:r>
        <w:t xml:space="preserve">  Students will work in teams of </w:t>
      </w:r>
      <w:r w:rsidR="00680E30">
        <w:t xml:space="preserve">4 or </w:t>
      </w:r>
      <w:r w:rsidR="000D2AA5">
        <w:t>5</w:t>
      </w:r>
      <w:r>
        <w:t xml:space="preserve">.  Using </w:t>
      </w:r>
      <w:proofErr w:type="spellStart"/>
      <w:r>
        <w:t>Powerlab</w:t>
      </w:r>
      <w:proofErr w:type="spellEnd"/>
      <w:r>
        <w:t xml:space="preserve"> and </w:t>
      </w:r>
      <w:proofErr w:type="spellStart"/>
      <w:r w:rsidR="00A22F29">
        <w:t>Lab</w:t>
      </w:r>
      <w:r>
        <w:t>Chart</w:t>
      </w:r>
      <w:proofErr w:type="spellEnd"/>
      <w:r>
        <w:t xml:space="preserve"> software students will re</w:t>
      </w:r>
      <w:r w:rsidR="001D2162">
        <w:t>cord Skin Conductance Responses</w:t>
      </w:r>
      <w:r>
        <w:t xml:space="preserve"> for an experiment involving an illusion involving a distortion of body schema (the </w:t>
      </w:r>
      <w:r w:rsidR="001D2162">
        <w:t>“</w:t>
      </w:r>
      <w:r>
        <w:t>rubber hand</w:t>
      </w:r>
      <w:r w:rsidR="001D2162">
        <w:t>”</w:t>
      </w:r>
      <w:r>
        <w:t xml:space="preserve"> illusion).</w:t>
      </w:r>
      <w:r w:rsidR="00B60DA2" w:rsidRPr="00B60DA2">
        <w:t xml:space="preserve"> </w:t>
      </w:r>
      <w:r w:rsidR="00C3250D">
        <w:t xml:space="preserve">You will also learn how to extract fine-grained measures of the electrodermal response.  </w:t>
      </w:r>
      <w:r w:rsidR="00B60DA2">
        <w:t xml:space="preserve">Each student will submit via electronic </w:t>
      </w:r>
      <w:proofErr w:type="spellStart"/>
      <w:r w:rsidR="00B60DA2">
        <w:t>dropbox</w:t>
      </w:r>
      <w:proofErr w:type="spellEnd"/>
      <w:r w:rsidR="00B60DA2">
        <w:t xml:space="preserve"> on </w:t>
      </w:r>
      <w:r w:rsidR="00B60DA2" w:rsidRPr="00A22F29">
        <w:rPr>
          <w:i/>
        </w:rPr>
        <w:t>Learn</w:t>
      </w:r>
      <w:r w:rsidR="002F4F91">
        <w:t xml:space="preserve">, the </w:t>
      </w:r>
      <w:proofErr w:type="spellStart"/>
      <w:r w:rsidR="002F4F91">
        <w:t>Lab</w:t>
      </w:r>
      <w:r w:rsidR="003D12C3">
        <w:t>C</w:t>
      </w:r>
      <w:r w:rsidR="002F4F91">
        <w:t>hart</w:t>
      </w:r>
      <w:proofErr w:type="spellEnd"/>
      <w:r w:rsidR="002F4F91">
        <w:t xml:space="preserve"> files which they recorded and </w:t>
      </w:r>
      <w:r w:rsidR="001D2162">
        <w:t>an excel file summarizing their results</w:t>
      </w:r>
      <w:r w:rsidR="00C3250D">
        <w:t>, and the extracted electrodermal components</w:t>
      </w:r>
      <w:r w:rsidR="002F4F91">
        <w:t>.</w:t>
      </w:r>
      <w:r w:rsidR="00DC1047">
        <w:t xml:space="preserve">  </w:t>
      </w:r>
    </w:p>
    <w:p w14:paraId="16E3ECF0" w14:textId="77777777" w:rsidR="00036D6D" w:rsidRDefault="00036D6D"/>
    <w:p w14:paraId="41056577" w14:textId="77777777" w:rsidR="00036D6D" w:rsidRDefault="00036D6D">
      <w:r>
        <w:t>20%</w:t>
      </w:r>
      <w:r>
        <w:tab/>
      </w:r>
      <w:r>
        <w:rPr>
          <w:b/>
        </w:rPr>
        <w:t>Laboratory Report 4:</w:t>
      </w:r>
      <w:r>
        <w:t xml:space="preserve"> Students will learn more complex data analytic techniques involving </w:t>
      </w:r>
      <w:proofErr w:type="spellStart"/>
      <w:r>
        <w:t>analyzing</w:t>
      </w:r>
      <w:proofErr w:type="spellEnd"/>
      <w:r>
        <w:t xml:space="preserve"> the physiological responses of people playing on a slot machine simulator.  Students will learn how to </w:t>
      </w:r>
      <w:proofErr w:type="spellStart"/>
      <w:r w:rsidR="005769C4">
        <w:t>analyze</w:t>
      </w:r>
      <w:proofErr w:type="spellEnd"/>
      <w:r w:rsidR="005769C4">
        <w:t xml:space="preserve"> event-related</w:t>
      </w:r>
      <w:r>
        <w:t xml:space="preserve"> individual </w:t>
      </w:r>
      <w:r w:rsidR="00165F78">
        <w:t xml:space="preserve">psychophysical </w:t>
      </w:r>
      <w:r>
        <w:t xml:space="preserve">responses to wins, losses, and a </w:t>
      </w:r>
      <w:r w:rsidR="002F4F91">
        <w:t xml:space="preserve">special </w:t>
      </w:r>
      <w:r>
        <w:t xml:space="preserve">type of </w:t>
      </w:r>
      <w:r w:rsidR="005769C4">
        <w:t>slot-</w:t>
      </w:r>
      <w:r w:rsidR="00165F78">
        <w:t xml:space="preserve">machine </w:t>
      </w:r>
      <w:r>
        <w:t xml:space="preserve">loss called a </w:t>
      </w:r>
      <w:r w:rsidR="005769C4">
        <w:t>“</w:t>
      </w:r>
      <w:r>
        <w:t>near miss</w:t>
      </w:r>
      <w:r w:rsidR="005769C4">
        <w:t>”</w:t>
      </w:r>
      <w:r>
        <w:t>.</w:t>
      </w:r>
      <w:r w:rsidR="00B60DA2" w:rsidRPr="00B60DA2">
        <w:t xml:space="preserve"> </w:t>
      </w:r>
      <w:r w:rsidR="00B60DA2">
        <w:t>Each student will submit via</w:t>
      </w:r>
      <w:r w:rsidR="00B60DA2" w:rsidRPr="002F4F91">
        <w:rPr>
          <w:i/>
        </w:rPr>
        <w:t xml:space="preserve"> </w:t>
      </w:r>
      <w:proofErr w:type="spellStart"/>
      <w:r w:rsidR="002F4F91" w:rsidRPr="002F4F91">
        <w:rPr>
          <w:i/>
        </w:rPr>
        <w:t>Learn’s</w:t>
      </w:r>
      <w:proofErr w:type="spellEnd"/>
      <w:r w:rsidR="002F4F91" w:rsidRPr="002F4F91">
        <w:rPr>
          <w:i/>
        </w:rPr>
        <w:t xml:space="preserve"> </w:t>
      </w:r>
      <w:r w:rsidR="00B60DA2">
        <w:t>elect</w:t>
      </w:r>
      <w:r w:rsidR="002F4F91">
        <w:t xml:space="preserve">ronic </w:t>
      </w:r>
      <w:proofErr w:type="spellStart"/>
      <w:r w:rsidR="002F4F91">
        <w:t>dropbox</w:t>
      </w:r>
      <w:proofErr w:type="spellEnd"/>
      <w:r w:rsidR="002F4F91">
        <w:t xml:space="preserve"> the </w:t>
      </w:r>
      <w:proofErr w:type="spellStart"/>
      <w:r w:rsidR="002F4F91">
        <w:t>LabChart</w:t>
      </w:r>
      <w:proofErr w:type="spellEnd"/>
      <w:r w:rsidR="002F4F91">
        <w:t xml:space="preserve"> files they analysed and an </w:t>
      </w:r>
      <w:r w:rsidR="00B60DA2">
        <w:t>excel file</w:t>
      </w:r>
      <w:r w:rsidR="001D2162">
        <w:t xml:space="preserve"> with the relevant data analyses.</w:t>
      </w:r>
    </w:p>
    <w:p w14:paraId="07125B81" w14:textId="77777777" w:rsidR="00036D6D" w:rsidRDefault="00036D6D"/>
    <w:p w14:paraId="664D0C19" w14:textId="09F78B06" w:rsidR="00036D6D" w:rsidRDefault="00036D6D" w:rsidP="00446D3E">
      <w:pPr>
        <w:outlineLvl w:val="0"/>
      </w:pPr>
      <w:r>
        <w:rPr>
          <w:b/>
        </w:rPr>
        <w:t xml:space="preserve">Final </w:t>
      </w:r>
      <w:proofErr w:type="gramStart"/>
      <w:r>
        <w:rPr>
          <w:b/>
        </w:rPr>
        <w:t>Report</w:t>
      </w:r>
      <w:r>
        <w:t xml:space="preserve">  -</w:t>
      </w:r>
      <w:proofErr w:type="gramEnd"/>
      <w:r>
        <w:t xml:space="preserve"> Worth </w:t>
      </w:r>
      <w:r w:rsidR="007A6BBF">
        <w:t>4</w:t>
      </w:r>
      <w:r>
        <w:t xml:space="preserve">0% of student's </w:t>
      </w:r>
      <w:r w:rsidR="00ED432E">
        <w:t>mar</w:t>
      </w:r>
      <w:r>
        <w:t>k.</w:t>
      </w:r>
    </w:p>
    <w:p w14:paraId="34D609AD" w14:textId="77777777" w:rsidR="00036D6D" w:rsidRDefault="00036D6D"/>
    <w:p w14:paraId="66D3BF0B" w14:textId="0586A50A" w:rsidR="004A24DE" w:rsidRDefault="00036D6D" w:rsidP="000D2AA5">
      <w:pPr>
        <w:ind w:firstLine="709"/>
      </w:pPr>
      <w:r>
        <w:t xml:space="preserve">  Each student will create an experiment </w:t>
      </w:r>
      <w:r w:rsidR="009A09D3">
        <w:t xml:space="preserve">(typically </w:t>
      </w:r>
      <w:r>
        <w:t xml:space="preserve">in </w:t>
      </w:r>
      <w:proofErr w:type="spellStart"/>
      <w:r w:rsidR="000D2AA5">
        <w:t>PsychoPy</w:t>
      </w:r>
      <w:proofErr w:type="spellEnd"/>
      <w:r w:rsidR="009A09D3">
        <w:t>)</w:t>
      </w:r>
      <w:r>
        <w:t xml:space="preserve">, interface the experiment with </w:t>
      </w:r>
      <w:proofErr w:type="spellStart"/>
      <w:r>
        <w:t>Powerlab</w:t>
      </w:r>
      <w:proofErr w:type="spellEnd"/>
      <w:r w:rsidR="002F4F91">
        <w:t xml:space="preserve"> (the psychophysiological data acquisition system)</w:t>
      </w:r>
      <w:r>
        <w:t>, collect sam</w:t>
      </w:r>
      <w:r w:rsidR="008C6720">
        <w:t>ple data using either electrocardiogram variables (heart rate, inter-beat intervals</w:t>
      </w:r>
      <w:r w:rsidR="00DC1047">
        <w:t xml:space="preserve">, </w:t>
      </w:r>
      <w:r w:rsidR="000A233E">
        <w:t xml:space="preserve">heart rate deceleration, </w:t>
      </w:r>
      <w:r w:rsidR="00DC1047">
        <w:t>vagal tone</w:t>
      </w:r>
      <w:r w:rsidR="008C6720">
        <w:t>)</w:t>
      </w:r>
      <w:r>
        <w:t xml:space="preserve">, or skin conductance </w:t>
      </w:r>
      <w:r w:rsidR="009A09D3">
        <w:t xml:space="preserve">changes </w:t>
      </w:r>
      <w:r>
        <w:t>as the dependent variables</w:t>
      </w:r>
      <w:r w:rsidR="003D12C3">
        <w:t xml:space="preserve">, and </w:t>
      </w:r>
      <w:r w:rsidR="003D12C3">
        <w:lastRenderedPageBreak/>
        <w:t>analyse these data</w:t>
      </w:r>
      <w:r>
        <w:t xml:space="preserve">.  </w:t>
      </w:r>
      <w:r w:rsidR="000D2AA5">
        <w:t xml:space="preserve">Participants will collect data on themselves and one other student (i.e., students will </w:t>
      </w:r>
      <w:r w:rsidR="007861CF">
        <w:t xml:space="preserve">be paired to </w:t>
      </w:r>
      <w:r w:rsidR="000D2AA5">
        <w:t>serv</w:t>
      </w:r>
      <w:r w:rsidR="007861CF">
        <w:t>e</w:t>
      </w:r>
      <w:r w:rsidR="000D2AA5">
        <w:t xml:space="preserve"> as participants in each other’s experiments).  </w:t>
      </w:r>
      <w:r>
        <w:t>Each student will</w:t>
      </w:r>
      <w:r w:rsidR="00ED4245">
        <w:t xml:space="preserve"> </w:t>
      </w:r>
      <w:r>
        <w:t>write a brief (4 page double spaced) introduction sum</w:t>
      </w:r>
      <w:r w:rsidR="00ED432E">
        <w:t>mar</w:t>
      </w:r>
      <w:r>
        <w:t xml:space="preserve">izing research on their topic, write a </w:t>
      </w:r>
      <w:proofErr w:type="gramStart"/>
      <w:r>
        <w:t>3-4 page</w:t>
      </w:r>
      <w:proofErr w:type="gramEnd"/>
      <w:r>
        <w:t xml:space="preserve"> method section, write</w:t>
      </w:r>
      <w:r w:rsidR="005769C4">
        <w:t xml:space="preserve"> a 2-</w:t>
      </w:r>
      <w:r>
        <w:t>page results section sum</w:t>
      </w:r>
      <w:r w:rsidR="00165F78">
        <w:t>mari</w:t>
      </w:r>
      <w:r w:rsidR="005769C4">
        <w:t>zing their findings, and a 4-</w:t>
      </w:r>
      <w:r>
        <w:t>page discussion, followed by references</w:t>
      </w:r>
      <w:r w:rsidR="005769C4">
        <w:t xml:space="preserve"> in APA</w:t>
      </w:r>
      <w:r w:rsidR="00ED4245">
        <w:t xml:space="preserve"> format.  </w:t>
      </w:r>
      <w:r>
        <w:t>Bef</w:t>
      </w:r>
      <w:r w:rsidR="009A09D3">
        <w:t>ore conducting the experiment,</w:t>
      </w:r>
      <w:r>
        <w:t xml:space="preserve"> all projects must be approved by </w:t>
      </w:r>
      <w:r w:rsidR="00ED4245">
        <w:t>me.</w:t>
      </w:r>
      <w:r>
        <w:t xml:space="preserve">  A one-page proposal must be submitted </w:t>
      </w:r>
      <w:r w:rsidR="00B60DA2">
        <w:t xml:space="preserve">via electronic </w:t>
      </w:r>
      <w:proofErr w:type="spellStart"/>
      <w:r w:rsidR="00B60DA2">
        <w:t>dropbox</w:t>
      </w:r>
      <w:proofErr w:type="spellEnd"/>
      <w:r w:rsidR="00B60DA2">
        <w:t xml:space="preserve"> </w:t>
      </w:r>
      <w:r>
        <w:t xml:space="preserve">for approval prior to any programming or data collection. This proposal is due on </w:t>
      </w:r>
      <w:r w:rsidR="00680E30">
        <w:t>Mar</w:t>
      </w:r>
      <w:r w:rsidR="007757E7" w:rsidRPr="00134520">
        <w:t xml:space="preserve"> </w:t>
      </w:r>
      <w:r w:rsidR="008518B1">
        <w:t>20</w:t>
      </w:r>
      <w:r w:rsidR="007757E7" w:rsidRPr="00134520">
        <w:t>th</w:t>
      </w:r>
      <w:r w:rsidRPr="00134520">
        <w:t>.</w:t>
      </w:r>
      <w:r>
        <w:t xml:space="preserve">  The final lab report is due in the exam period on </w:t>
      </w:r>
      <w:r w:rsidR="00134520" w:rsidRPr="00134520">
        <w:t>A</w:t>
      </w:r>
      <w:r w:rsidR="00A37666">
        <w:t>pr</w:t>
      </w:r>
      <w:r w:rsidR="007757E7" w:rsidRPr="00134520">
        <w:t xml:space="preserve"> 1</w:t>
      </w:r>
      <w:r w:rsidR="00134520" w:rsidRPr="00134520">
        <w:t>7</w:t>
      </w:r>
      <w:r w:rsidR="007757E7" w:rsidRPr="00134520">
        <w:t>th</w:t>
      </w:r>
      <w:r w:rsidR="007757E7">
        <w:t xml:space="preserve"> </w:t>
      </w:r>
      <w:r w:rsidR="00F2507C">
        <w:t xml:space="preserve">and must be submitted via electronic </w:t>
      </w:r>
      <w:proofErr w:type="spellStart"/>
      <w:r w:rsidR="00F2507C">
        <w:t>dropbox</w:t>
      </w:r>
      <w:proofErr w:type="spellEnd"/>
      <w:r w:rsidR="00D04355">
        <w:t>.</w:t>
      </w:r>
    </w:p>
    <w:p w14:paraId="381540A8" w14:textId="77777777" w:rsidR="00036D6D" w:rsidRDefault="00036D6D"/>
    <w:p w14:paraId="225E4872" w14:textId="77777777" w:rsidR="00036D6D" w:rsidRDefault="00036D6D">
      <w:r>
        <w:t xml:space="preserve">Here are some possible experiments. </w:t>
      </w:r>
    </w:p>
    <w:p w14:paraId="160E07F8" w14:textId="68C71058" w:rsidR="00036D6D" w:rsidRDefault="00036D6D" w:rsidP="00036D6D">
      <w:pPr>
        <w:pStyle w:val="ListParagraph"/>
        <w:numPr>
          <w:ilvl w:val="0"/>
          <w:numId w:val="20"/>
        </w:numPr>
        <w:tabs>
          <w:tab w:val="left" w:pos="0"/>
        </w:tabs>
      </w:pPr>
      <w:r>
        <w:t>Electrodermal and heart rate responses to different types of video-games (strategic vs, racing</w:t>
      </w:r>
      <w:r w:rsidR="007861CF">
        <w:t xml:space="preserve"> or RPG ga</w:t>
      </w:r>
      <w:r w:rsidR="00975395">
        <w:t>m</w:t>
      </w:r>
      <w:r w:rsidR="007861CF">
        <w:t>es</w:t>
      </w:r>
      <w:r>
        <w:t xml:space="preserve">) </w:t>
      </w:r>
      <w:r w:rsidR="003D12C3" w:rsidRPr="003D12C3">
        <w:rPr>
          <w:i/>
        </w:rPr>
        <w:t>NB</w:t>
      </w:r>
      <w:r w:rsidR="003D12C3">
        <w:t xml:space="preserve"> </w:t>
      </w:r>
      <w:r w:rsidR="00ED4245">
        <w:t>use discretion in choosing game (i.e., no GTA)</w:t>
      </w:r>
    </w:p>
    <w:p w14:paraId="335484AB" w14:textId="30D6B615" w:rsidR="00036D6D" w:rsidRDefault="00036D6D" w:rsidP="00036D6D">
      <w:pPr>
        <w:pStyle w:val="ListParagraph"/>
        <w:numPr>
          <w:ilvl w:val="0"/>
          <w:numId w:val="20"/>
        </w:numPr>
        <w:tabs>
          <w:tab w:val="left" w:pos="0"/>
        </w:tabs>
      </w:pPr>
      <w:r>
        <w:t>Electrodermal and heart rate responses to happy</w:t>
      </w:r>
      <w:r w:rsidR="003D12C3">
        <w:t>, neutral</w:t>
      </w:r>
      <w:r>
        <w:t xml:space="preserve"> and sad movie clips.</w:t>
      </w:r>
    </w:p>
    <w:p w14:paraId="4C726A37" w14:textId="381418D3" w:rsidR="00036D6D" w:rsidRDefault="00036D6D" w:rsidP="00036D6D">
      <w:pPr>
        <w:pStyle w:val="ListParagraph"/>
        <w:numPr>
          <w:ilvl w:val="0"/>
          <w:numId w:val="20"/>
        </w:numPr>
        <w:tabs>
          <w:tab w:val="left" w:pos="0"/>
        </w:tabs>
      </w:pPr>
      <w:r>
        <w:t>Psychophysical responses to faces showing positive</w:t>
      </w:r>
      <w:r w:rsidR="003D12C3">
        <w:t>, neutral</w:t>
      </w:r>
      <w:r>
        <w:t xml:space="preserve"> and negative (angry) faces.</w:t>
      </w:r>
    </w:p>
    <w:p w14:paraId="5C618E81" w14:textId="7FE3B669" w:rsidR="00036D6D" w:rsidRDefault="00036D6D" w:rsidP="00036D6D">
      <w:pPr>
        <w:pStyle w:val="ListParagraph"/>
        <w:numPr>
          <w:ilvl w:val="0"/>
          <w:numId w:val="20"/>
        </w:numPr>
        <w:tabs>
          <w:tab w:val="left" w:pos="0"/>
        </w:tabs>
      </w:pPr>
      <w:r>
        <w:t>Psychophysical responses to classically conditioned stimuli.</w:t>
      </w:r>
    </w:p>
    <w:p w14:paraId="5DD9D4F3" w14:textId="4782BEFE" w:rsidR="00C3250D" w:rsidRDefault="00C3250D" w:rsidP="00036D6D">
      <w:pPr>
        <w:pStyle w:val="ListParagraph"/>
        <w:numPr>
          <w:ilvl w:val="0"/>
          <w:numId w:val="20"/>
        </w:numPr>
        <w:tabs>
          <w:tab w:val="left" w:pos="0"/>
        </w:tabs>
      </w:pPr>
      <w:r>
        <w:t>Psychophysiological responses to different outcomes while playing Wordle</w:t>
      </w:r>
    </w:p>
    <w:p w14:paraId="25A4D27E" w14:textId="158E81E7" w:rsidR="00036D6D" w:rsidRDefault="00937D14" w:rsidP="00036D6D">
      <w:pPr>
        <w:pStyle w:val="ListParagraph"/>
        <w:numPr>
          <w:ilvl w:val="0"/>
          <w:numId w:val="20"/>
        </w:numPr>
        <w:tabs>
          <w:tab w:val="left" w:pos="0"/>
        </w:tabs>
      </w:pPr>
      <w:r>
        <w:t>Vagal tone changes</w:t>
      </w:r>
      <w:r w:rsidR="00036D6D">
        <w:t xml:space="preserve"> </w:t>
      </w:r>
      <w:r>
        <w:t>during deep breathing</w:t>
      </w:r>
      <w:r w:rsidR="00036D6D">
        <w:t xml:space="preserve"> </w:t>
      </w:r>
      <w:r>
        <w:t>vs mental stress (</w:t>
      </w:r>
      <w:r w:rsidR="009A09D3">
        <w:t xml:space="preserve">e.g., </w:t>
      </w:r>
      <w:r>
        <w:t>cou</w:t>
      </w:r>
      <w:r w:rsidR="00643896">
        <w:t>nting backwards by 3 from 1486)</w:t>
      </w:r>
      <w:r w:rsidR="00036D6D">
        <w:t>.</w:t>
      </w:r>
    </w:p>
    <w:p w14:paraId="0E497D3D" w14:textId="651F1AA5" w:rsidR="007861CF" w:rsidRDefault="007861CF" w:rsidP="00036D6D">
      <w:pPr>
        <w:pStyle w:val="ListParagraph"/>
        <w:numPr>
          <w:ilvl w:val="0"/>
          <w:numId w:val="20"/>
        </w:numPr>
        <w:tabs>
          <w:tab w:val="left" w:pos="0"/>
        </w:tabs>
      </w:pPr>
      <w:r>
        <w:t>Skin conductance responses to loot boxes – anticipation, and opening of common versus rare items</w:t>
      </w:r>
    </w:p>
    <w:p w14:paraId="1253FE16" w14:textId="171A27A7" w:rsidR="00036D6D" w:rsidRDefault="00036D6D" w:rsidP="00036D6D">
      <w:pPr>
        <w:pStyle w:val="ListParagraph"/>
        <w:numPr>
          <w:ilvl w:val="0"/>
          <w:numId w:val="20"/>
        </w:numPr>
        <w:tabs>
          <w:tab w:val="left" w:pos="0"/>
        </w:tabs>
      </w:pPr>
      <w:r>
        <w:t>SCR and Heart Rate reactions to frustration</w:t>
      </w:r>
      <w:r w:rsidR="009A09D3">
        <w:t>.</w:t>
      </w:r>
    </w:p>
    <w:p w14:paraId="3B47586D" w14:textId="77777777" w:rsidR="001D2162" w:rsidRDefault="00036D6D" w:rsidP="00036D6D">
      <w:pPr>
        <w:pStyle w:val="ListParagraph"/>
        <w:numPr>
          <w:ilvl w:val="0"/>
          <w:numId w:val="20"/>
        </w:numPr>
        <w:tabs>
          <w:tab w:val="left" w:pos="0"/>
        </w:tabs>
      </w:pPr>
      <w:r>
        <w:t>SCR and Heart Rate responses to different types of music.</w:t>
      </w:r>
    </w:p>
    <w:p w14:paraId="3B181D8C" w14:textId="77777777" w:rsidR="00036D6D" w:rsidRDefault="001D2162" w:rsidP="00036D6D">
      <w:pPr>
        <w:pStyle w:val="ListParagraph"/>
        <w:numPr>
          <w:ilvl w:val="0"/>
          <w:numId w:val="20"/>
        </w:numPr>
        <w:tabs>
          <w:tab w:val="left" w:pos="0"/>
        </w:tabs>
      </w:pPr>
      <w:r>
        <w:t>Restorative effects of Nature scenes, and audio clips</w:t>
      </w:r>
    </w:p>
    <w:p w14:paraId="76091E48" w14:textId="77777777" w:rsidR="003D12C3" w:rsidRDefault="003D12C3"/>
    <w:p w14:paraId="2732566F" w14:textId="7DE5EF96" w:rsidR="00036D6D" w:rsidRDefault="00036D6D">
      <w:r>
        <w:t xml:space="preserve">A note on </w:t>
      </w:r>
      <w:proofErr w:type="spellStart"/>
      <w:r>
        <w:t>Powerlab</w:t>
      </w:r>
      <w:proofErr w:type="spellEnd"/>
      <w:r>
        <w:t xml:space="preserve"> and the </w:t>
      </w:r>
      <w:proofErr w:type="spellStart"/>
      <w:r>
        <w:t>Imacs</w:t>
      </w:r>
      <w:proofErr w:type="spellEnd"/>
      <w:r>
        <w:t xml:space="preserve">.  Each </w:t>
      </w:r>
      <w:proofErr w:type="spellStart"/>
      <w:r>
        <w:t>powerlab</w:t>
      </w:r>
      <w:proofErr w:type="spellEnd"/>
      <w:r>
        <w:t xml:space="preserve"> system costs in excess of $8000.  The </w:t>
      </w:r>
      <w:proofErr w:type="spellStart"/>
      <w:r>
        <w:t>IMacs</w:t>
      </w:r>
      <w:proofErr w:type="spellEnd"/>
      <w:r>
        <w:t xml:space="preserve"> cost $1,300 each.  Treat them with extreme care.  </w:t>
      </w:r>
      <w:r w:rsidR="00DD1577">
        <w:t>If you have coffee, make sure it is in a leak-proof cup with a top to prevent spills</w:t>
      </w:r>
      <w:r w:rsidR="00C3250D">
        <w:t>.</w:t>
      </w:r>
    </w:p>
    <w:p w14:paraId="190A07A3" w14:textId="30D3B655" w:rsidR="008B39F6" w:rsidRDefault="008B39F6"/>
    <w:p w14:paraId="4506A49C" w14:textId="093CC1B7" w:rsidR="008B39F6" w:rsidRDefault="008B39F6">
      <w:pPr>
        <w:rPr>
          <w:b/>
          <w:bCs/>
        </w:rPr>
      </w:pPr>
      <w:r w:rsidRPr="008B39F6">
        <w:rPr>
          <w:b/>
          <w:bCs/>
        </w:rPr>
        <w:t>Alternatives to labs in case of illness</w:t>
      </w:r>
      <w:r w:rsidR="00D96E1E">
        <w:rPr>
          <w:b/>
          <w:bCs/>
        </w:rPr>
        <w:t>, self-isolation protocols, or government lockdowns.</w:t>
      </w:r>
    </w:p>
    <w:p w14:paraId="5F872499" w14:textId="5E93E0E4" w:rsidR="008B39F6" w:rsidRDefault="008B39F6">
      <w:pPr>
        <w:rPr>
          <w:b/>
          <w:bCs/>
        </w:rPr>
      </w:pPr>
    </w:p>
    <w:p w14:paraId="6A276677" w14:textId="04FDB258" w:rsidR="008B39F6" w:rsidRPr="008B39F6" w:rsidRDefault="008B39F6">
      <w:r>
        <w:t xml:space="preserve">In the event of illness or </w:t>
      </w:r>
      <w:r w:rsidR="00E02CBF">
        <w:t>required isolation due to Covid-19</w:t>
      </w:r>
      <w:r w:rsidR="00896F95">
        <w:t>,</w:t>
      </w:r>
      <w:r w:rsidR="00E02CBF">
        <w:t xml:space="preserve"> alternatives to these in person labs will be provided.  </w:t>
      </w:r>
      <w:r w:rsidR="007F55EB">
        <w:t xml:space="preserve">In the event of a prolonged illness or self-isolation protocols that prevents students from attending class </w:t>
      </w:r>
      <w:r w:rsidR="007F55EB" w:rsidRPr="00D96E1E">
        <w:rPr>
          <w:b/>
          <w:bCs/>
        </w:rPr>
        <w:t>students are to contact me to discuss these alternatives.</w:t>
      </w:r>
      <w:r w:rsidR="007F55EB">
        <w:t xml:space="preserve">  These alternatives will range from a re-weighting of </w:t>
      </w:r>
      <w:r w:rsidR="00961979">
        <w:t xml:space="preserve">the </w:t>
      </w:r>
      <w:r w:rsidR="007F55EB">
        <w:t>labs that students were able to complete, or in the cases where students are not ill but must be in self isolation</w:t>
      </w:r>
      <w:r w:rsidR="00961979">
        <w:t xml:space="preserve">, </w:t>
      </w:r>
      <w:r w:rsidR="00896F95">
        <w:t xml:space="preserve">or in the case of </w:t>
      </w:r>
      <w:r w:rsidR="00DF3379">
        <w:t>a u</w:t>
      </w:r>
      <w:r w:rsidR="00896F95">
        <w:t>niversity closure due to a government</w:t>
      </w:r>
      <w:r w:rsidR="00DF3379">
        <w:t>-</w:t>
      </w:r>
      <w:r w:rsidR="00896F95">
        <w:t xml:space="preserve">imposed lockdown, students will be provided with </w:t>
      </w:r>
      <w:r w:rsidR="00961979">
        <w:t>versions of the labs that can be done at home.  The latter will involve replacing psychophysiological measures with subjective measures of arousal in contexts such as video-game play (lab 2) or simulated slot</w:t>
      </w:r>
      <w:r w:rsidR="00DF3379">
        <w:t>-</w:t>
      </w:r>
      <w:r w:rsidR="00961979">
        <w:t>machine play (lab4).  For lab 3 students will be assigned extra readings on distortions of body schema and will write a</w:t>
      </w:r>
      <w:r w:rsidR="00D96E1E">
        <w:t xml:space="preserve"> five-page (double spaced) summary of these readings.  If </w:t>
      </w:r>
      <w:r w:rsidR="00A44359">
        <w:t xml:space="preserve">there is a lockdown (or </w:t>
      </w:r>
      <w:r w:rsidR="00D96E1E">
        <w:t xml:space="preserve">students have </w:t>
      </w:r>
      <w:r w:rsidR="00D96E1E">
        <w:lastRenderedPageBreak/>
        <w:t>to self-isolate</w:t>
      </w:r>
      <w:r w:rsidR="00A44359">
        <w:t>)</w:t>
      </w:r>
      <w:r w:rsidR="00D96E1E">
        <w:t xml:space="preserve"> during the time in which they were to have completed the final report they will </w:t>
      </w:r>
      <w:r w:rsidR="00896F95">
        <w:t>be provided with an at-home alternative to the final report.</w:t>
      </w:r>
      <w:r w:rsidR="00A44359">
        <w:t xml:space="preserve">  </w:t>
      </w:r>
    </w:p>
    <w:p w14:paraId="512A9A3E" w14:textId="77777777" w:rsidR="00036D6D" w:rsidRDefault="00036D6D"/>
    <w:p w14:paraId="6A6C2605" w14:textId="77777777" w:rsidR="00036D6D" w:rsidRDefault="00036D6D" w:rsidP="00446D3E">
      <w:pPr>
        <w:outlineLvl w:val="0"/>
        <w:rPr>
          <w:b/>
        </w:rPr>
      </w:pPr>
      <w:r>
        <w:rPr>
          <w:b/>
        </w:rPr>
        <w:t xml:space="preserve">Schedule of Topics </w:t>
      </w:r>
    </w:p>
    <w:p w14:paraId="51FB846D" w14:textId="3A800640" w:rsidR="00036D6D" w:rsidRDefault="00036D6D">
      <w:r>
        <w:t xml:space="preserve">Note:  All readings will be available within </w:t>
      </w:r>
      <w:r w:rsidR="00A22F29">
        <w:rPr>
          <w:i/>
        </w:rPr>
        <w:t>Learn</w:t>
      </w:r>
      <w:r>
        <w:t>.  A</w:t>
      </w:r>
      <w:r w:rsidR="00E029C7">
        <w:t>s mentioned</w:t>
      </w:r>
      <w:r w:rsidR="00743111">
        <w:t>,</w:t>
      </w:r>
      <w:r>
        <w:t xml:space="preserve"> all submissions will be via electronic drop box in </w:t>
      </w:r>
      <w:r w:rsidR="00A22F29" w:rsidRPr="00A22F29">
        <w:rPr>
          <w:i/>
        </w:rPr>
        <w:t>Learn</w:t>
      </w:r>
      <w:r>
        <w:t>.</w:t>
      </w:r>
    </w:p>
    <w:p w14:paraId="3914380B" w14:textId="77777777" w:rsidR="00036D6D" w:rsidRDefault="00036D6D"/>
    <w:p w14:paraId="57B6CDCB" w14:textId="3DA173E5" w:rsidR="00036D6D" w:rsidRDefault="00A37666">
      <w:r>
        <w:t>Jan</w:t>
      </w:r>
      <w:r w:rsidR="00DD1577">
        <w:t xml:space="preserve"> </w:t>
      </w:r>
      <w:r>
        <w:t>1</w:t>
      </w:r>
      <w:r w:rsidR="00D86EC2">
        <w:t>0</w:t>
      </w:r>
      <w:r w:rsidR="00036D6D">
        <w:t xml:space="preserve"> </w:t>
      </w:r>
      <w:r w:rsidR="005451A5">
        <w:tab/>
      </w:r>
      <w:r w:rsidR="00036D6D">
        <w:t>Overview of Research in Human Cognitive Neuroscience</w:t>
      </w:r>
    </w:p>
    <w:p w14:paraId="1B01CFBF" w14:textId="77777777" w:rsidR="005451A5" w:rsidRDefault="005451A5" w:rsidP="005451A5">
      <w:pPr>
        <w:pStyle w:val="ListParagraph"/>
        <w:tabs>
          <w:tab w:val="left" w:pos="0"/>
        </w:tabs>
        <w:ind w:left="709"/>
      </w:pPr>
    </w:p>
    <w:p w14:paraId="58FAAFFB" w14:textId="77777777" w:rsidR="00680E30" w:rsidRDefault="00036D6D" w:rsidP="005451A5">
      <w:pPr>
        <w:pStyle w:val="ListParagraph"/>
        <w:numPr>
          <w:ilvl w:val="0"/>
          <w:numId w:val="22"/>
        </w:numPr>
        <w:tabs>
          <w:tab w:val="left" w:pos="0"/>
        </w:tabs>
      </w:pPr>
      <w:r>
        <w:t>Cognitive Neuroscience using behavioural measures</w:t>
      </w:r>
    </w:p>
    <w:p w14:paraId="4B00E2F7" w14:textId="4C183D76" w:rsidR="00036D6D" w:rsidRDefault="001F0284" w:rsidP="005451A5">
      <w:pPr>
        <w:pStyle w:val="ListParagraph"/>
        <w:numPr>
          <w:ilvl w:val="0"/>
          <w:numId w:val="22"/>
        </w:numPr>
        <w:tabs>
          <w:tab w:val="left" w:pos="0"/>
        </w:tabs>
      </w:pPr>
      <w:r>
        <w:t xml:space="preserve">Overview of </w:t>
      </w:r>
      <w:proofErr w:type="spellStart"/>
      <w:r>
        <w:t>PsychoPy</w:t>
      </w:r>
      <w:proofErr w:type="spellEnd"/>
      <w:r>
        <w:t xml:space="preserve"> </w:t>
      </w:r>
    </w:p>
    <w:p w14:paraId="7C0FE8A8" w14:textId="77777777" w:rsidR="005451A5" w:rsidRDefault="005451A5"/>
    <w:p w14:paraId="092E8DD6" w14:textId="5F7C0039" w:rsidR="001F0284" w:rsidRDefault="00A37666">
      <w:r>
        <w:t>Jan</w:t>
      </w:r>
      <w:r w:rsidR="001F0284">
        <w:t xml:space="preserve"> </w:t>
      </w:r>
      <w:r>
        <w:t>1</w:t>
      </w:r>
      <w:r w:rsidR="00D86EC2">
        <w:t>7</w:t>
      </w:r>
      <w:r w:rsidR="001F0284">
        <w:t xml:space="preserve">- Programming and </w:t>
      </w:r>
      <w:proofErr w:type="gramStart"/>
      <w:r w:rsidR="001F0284">
        <w:t>Running</w:t>
      </w:r>
      <w:proofErr w:type="gramEnd"/>
      <w:r w:rsidR="001F0284">
        <w:t xml:space="preserve"> a Stroop Experiment</w:t>
      </w:r>
    </w:p>
    <w:p w14:paraId="68C61EC9" w14:textId="77777777" w:rsidR="001F0284" w:rsidRDefault="001F0284"/>
    <w:p w14:paraId="095D6773" w14:textId="5A040F27" w:rsidR="00036D6D" w:rsidRDefault="00036D6D">
      <w:r>
        <w:t xml:space="preserve">Reading: </w:t>
      </w:r>
      <w:r>
        <w:rPr>
          <w:rStyle w:val="Hyperlink"/>
          <w:rFonts w:ascii="Times New Roman" w:hAnsi="Times New Roman"/>
        </w:rPr>
        <w:t>Dixon M. J.</w:t>
      </w:r>
      <w:r>
        <w:rPr>
          <w:rFonts w:ascii="Times New Roman" w:hAnsi="Times New Roman"/>
          <w:lang w:val="en-US"/>
        </w:rPr>
        <w:t xml:space="preserve">, </w:t>
      </w:r>
      <w:proofErr w:type="spellStart"/>
      <w:r>
        <w:rPr>
          <w:rFonts w:ascii="Times New Roman" w:hAnsi="Times New Roman"/>
          <w:lang w:val="en-US"/>
        </w:rPr>
        <w:t>Smilek</w:t>
      </w:r>
      <w:proofErr w:type="spellEnd"/>
      <w:r>
        <w:rPr>
          <w:rFonts w:ascii="Times New Roman" w:hAnsi="Times New Roman"/>
          <w:lang w:val="en-US"/>
        </w:rPr>
        <w:t xml:space="preserve">, D., Cudahy, C., </w:t>
      </w:r>
      <w:proofErr w:type="spellStart"/>
      <w:r>
        <w:rPr>
          <w:rFonts w:ascii="Times New Roman" w:hAnsi="Times New Roman"/>
          <w:lang w:val="en-US"/>
        </w:rPr>
        <w:t>Merikle</w:t>
      </w:r>
      <w:proofErr w:type="spellEnd"/>
      <w:r>
        <w:rPr>
          <w:rFonts w:ascii="Times New Roman" w:hAnsi="Times New Roman"/>
          <w:lang w:val="en-US"/>
        </w:rPr>
        <w:t>, P.M.</w:t>
      </w:r>
      <w:r>
        <w:t xml:space="preserve"> (2000)</w:t>
      </w:r>
    </w:p>
    <w:p w14:paraId="12E24E23" w14:textId="1397FA23" w:rsidR="005451A5" w:rsidRPr="001F0284" w:rsidRDefault="00036D6D" w:rsidP="001F0284">
      <w:pPr>
        <w:ind w:firstLine="720"/>
        <w:rPr>
          <w:rFonts w:ascii="Times New Roman" w:hAnsi="Times New Roman"/>
          <w:lang w:val="en-US"/>
        </w:rPr>
      </w:pPr>
      <w:r>
        <w:rPr>
          <w:rStyle w:val="Hyperlink"/>
          <w:rFonts w:ascii="Times New Roman" w:hAnsi="Times New Roman"/>
        </w:rPr>
        <w:t>Five plus two equals yellow</w:t>
      </w:r>
      <w:r>
        <w:rPr>
          <w:rFonts w:ascii="Times New Roman" w:hAnsi="Times New Roman"/>
          <w:lang w:val="en-US"/>
        </w:rPr>
        <w:t xml:space="preserve"> </w:t>
      </w:r>
      <w:r>
        <w:rPr>
          <w:rFonts w:ascii="Times New Roman" w:hAnsi="Times New Roman"/>
          <w:i/>
          <w:lang w:val="en-US"/>
        </w:rPr>
        <w:t xml:space="preserve">Nature, </w:t>
      </w:r>
      <w:r>
        <w:rPr>
          <w:rFonts w:ascii="Times New Roman" w:hAnsi="Times New Roman"/>
          <w:lang w:val="en-US"/>
        </w:rPr>
        <w:t>406, 365.</w:t>
      </w:r>
    </w:p>
    <w:p w14:paraId="0EDC6198" w14:textId="1D7CC635" w:rsidR="00036D6D" w:rsidRDefault="00036D6D" w:rsidP="005451A5">
      <w:pPr>
        <w:ind w:left="709" w:hanging="709"/>
      </w:pPr>
    </w:p>
    <w:p w14:paraId="3798C5A2" w14:textId="77777777" w:rsidR="00036D6D" w:rsidRDefault="00036D6D"/>
    <w:p w14:paraId="2CE226B0" w14:textId="0BA03D79" w:rsidR="00E35E52" w:rsidRDefault="00036D6D" w:rsidP="00234A1F">
      <w:pPr>
        <w:outlineLvl w:val="0"/>
      </w:pPr>
      <w:r>
        <w:t xml:space="preserve">Intro to LABORATORY 1 - Strategic and Automatic Influences on Stroop </w:t>
      </w:r>
    </w:p>
    <w:p w14:paraId="6352214B" w14:textId="60CCD3B1" w:rsidR="00036D6D" w:rsidRDefault="00036D6D" w:rsidP="00E35E52">
      <w:pPr>
        <w:ind w:firstLine="709"/>
        <w:outlineLvl w:val="0"/>
      </w:pPr>
      <w:r>
        <w:t xml:space="preserve">Performance </w:t>
      </w:r>
    </w:p>
    <w:p w14:paraId="60D427DD" w14:textId="77777777" w:rsidR="005451A5" w:rsidRDefault="005451A5" w:rsidP="005451A5"/>
    <w:p w14:paraId="460A3F86" w14:textId="237CDC23" w:rsidR="005246AB" w:rsidRDefault="00A37666" w:rsidP="005246AB">
      <w:r>
        <w:t>Jan</w:t>
      </w:r>
      <w:r w:rsidR="00725B35">
        <w:t xml:space="preserve"> </w:t>
      </w:r>
      <w:r>
        <w:t>2</w:t>
      </w:r>
      <w:r w:rsidR="00D86EC2">
        <w:t>4</w:t>
      </w:r>
      <w:r w:rsidR="005246AB">
        <w:tab/>
      </w:r>
      <w:r w:rsidR="005451A5">
        <w:t>-</w:t>
      </w:r>
      <w:r w:rsidR="004A24DE">
        <w:tab/>
      </w:r>
      <w:r w:rsidR="005451A5">
        <w:t>LABORATORY 1 i</w:t>
      </w:r>
      <w:r w:rsidR="00036D6D">
        <w:t>n class data collection and analysis.</w:t>
      </w:r>
    </w:p>
    <w:p w14:paraId="680BBB9C" w14:textId="77777777" w:rsidR="00C0012E" w:rsidRDefault="00C0012E" w:rsidP="005246AB"/>
    <w:p w14:paraId="66D7858F" w14:textId="78923BD4" w:rsidR="00036D6D" w:rsidRPr="005246AB" w:rsidRDefault="004A24DE" w:rsidP="005246AB">
      <w:pPr>
        <w:rPr>
          <w:vertAlign w:val="superscript"/>
        </w:rPr>
      </w:pPr>
      <w:r>
        <w:tab/>
      </w:r>
      <w:r w:rsidR="002F7A91">
        <w:t>Finish LABORATORY 1 complete in-class work on data analysis</w:t>
      </w:r>
    </w:p>
    <w:p w14:paraId="752BA812" w14:textId="77777777" w:rsidR="00036D6D" w:rsidRDefault="00036D6D">
      <w:pPr>
        <w:ind w:left="720"/>
      </w:pPr>
    </w:p>
    <w:p w14:paraId="26DBB4AD" w14:textId="4BE8393A" w:rsidR="00036D6D" w:rsidRDefault="00036D6D" w:rsidP="00446D3E">
      <w:pPr>
        <w:outlineLvl w:val="0"/>
        <w:rPr>
          <w:b/>
          <w:i/>
        </w:rPr>
      </w:pPr>
      <w:r>
        <w:rPr>
          <w:b/>
          <w:i/>
        </w:rPr>
        <w:t xml:space="preserve">DEADLINE:  Laboratory 1 must be submitted by </w:t>
      </w:r>
      <w:r w:rsidR="00A37666">
        <w:rPr>
          <w:b/>
          <w:i/>
        </w:rPr>
        <w:t xml:space="preserve">Jan </w:t>
      </w:r>
      <w:r w:rsidR="00937D14">
        <w:rPr>
          <w:b/>
          <w:i/>
        </w:rPr>
        <w:t>2</w:t>
      </w:r>
      <w:r w:rsidR="00D86EC2">
        <w:rPr>
          <w:b/>
          <w:i/>
        </w:rPr>
        <w:t>4</w:t>
      </w:r>
      <w:r w:rsidR="00234A1F">
        <w:rPr>
          <w:b/>
          <w:i/>
        </w:rPr>
        <w:t xml:space="preserve"> (</w:t>
      </w:r>
      <w:r w:rsidR="002F093F">
        <w:rPr>
          <w:b/>
          <w:i/>
        </w:rPr>
        <w:t>at or before 11:59 p.m.</w:t>
      </w:r>
      <w:r w:rsidR="00234A1F">
        <w:rPr>
          <w:b/>
          <w:i/>
        </w:rPr>
        <w:t>)</w:t>
      </w:r>
    </w:p>
    <w:p w14:paraId="55AF0752" w14:textId="77777777" w:rsidR="005451A5" w:rsidRDefault="005451A5">
      <w:pPr>
        <w:ind w:firstLine="720"/>
        <w:rPr>
          <w:b/>
        </w:rPr>
      </w:pPr>
    </w:p>
    <w:p w14:paraId="36B8B0A7" w14:textId="3A1BBCFE" w:rsidR="00036D6D" w:rsidRDefault="00D86EC2" w:rsidP="00446D3E">
      <w:pPr>
        <w:outlineLvl w:val="0"/>
      </w:pPr>
      <w:r>
        <w:t>Jan 31</w:t>
      </w:r>
    </w:p>
    <w:p w14:paraId="665DC4AB" w14:textId="77777777" w:rsidR="005769C4" w:rsidRDefault="00036D6D">
      <w:r>
        <w:t xml:space="preserve">Reading: John L </w:t>
      </w:r>
      <w:proofErr w:type="spellStart"/>
      <w:r>
        <w:t>Andreassi</w:t>
      </w:r>
      <w:proofErr w:type="spellEnd"/>
      <w:r>
        <w:t xml:space="preserve">, J.L. (2000).  Heart Activity and </w:t>
      </w:r>
      <w:proofErr w:type="spellStart"/>
      <w:r>
        <w:t>Behavior</w:t>
      </w:r>
      <w:proofErr w:type="spellEnd"/>
      <w:r>
        <w:t xml:space="preserve"> I:  Developmental Factors, Motor and Mental Activities, Perception, Attention, and Orienting Responses. Chapter In </w:t>
      </w:r>
      <w:r>
        <w:rPr>
          <w:u w:val="single"/>
        </w:rPr>
        <w:t>Psychophysiology: Human Behaviour and Physiological Response</w:t>
      </w:r>
      <w:r>
        <w:t>. Lawrence Erlbaum Associates, London</w:t>
      </w:r>
    </w:p>
    <w:p w14:paraId="2B35FC29" w14:textId="77777777" w:rsidR="002F7A91" w:rsidRDefault="002F7A91" w:rsidP="002F7A91">
      <w:pPr>
        <w:tabs>
          <w:tab w:val="left" w:pos="0"/>
        </w:tabs>
        <w:rPr>
          <w:rFonts w:ascii="Times New Roman" w:hAnsi="Times New Roman"/>
          <w:szCs w:val="24"/>
        </w:rPr>
      </w:pPr>
    </w:p>
    <w:p w14:paraId="2A87CD76" w14:textId="77777777" w:rsidR="002F7A91" w:rsidRPr="001329AF" w:rsidRDefault="002F7A91" w:rsidP="002F7A91">
      <w:pPr>
        <w:tabs>
          <w:tab w:val="left" w:pos="0"/>
        </w:tabs>
      </w:pPr>
      <w:r w:rsidRPr="002F7A91">
        <w:rPr>
          <w:rFonts w:ascii="Times New Roman" w:hAnsi="Times New Roman"/>
          <w:szCs w:val="24"/>
        </w:rPr>
        <w:t>Reading: Laborde, S., Mosley, E., Thayer, J.F. (2017) Heart rate variability Heart Rate Variability and Cardiac Vagal Tone in Psychophysiological Research – Recommendations for Experiment Planning, Data Analysis, and Data Reporting, Frontiers in Psychology, 2</w:t>
      </w:r>
    </w:p>
    <w:p w14:paraId="364EB155" w14:textId="77777777" w:rsidR="00036D6D" w:rsidRDefault="00036D6D"/>
    <w:p w14:paraId="03F5E239" w14:textId="77777777" w:rsidR="00036D6D" w:rsidRDefault="00036D6D" w:rsidP="005451A5">
      <w:pPr>
        <w:pStyle w:val="ListParagraph"/>
        <w:numPr>
          <w:ilvl w:val="0"/>
          <w:numId w:val="23"/>
        </w:numPr>
        <w:tabs>
          <w:tab w:val="left" w:pos="0"/>
        </w:tabs>
      </w:pPr>
      <w:r>
        <w:t>Psychophysiology of the human heart</w:t>
      </w:r>
    </w:p>
    <w:p w14:paraId="0AF45E1B" w14:textId="77777777" w:rsidR="00036D6D" w:rsidRDefault="00036D6D" w:rsidP="005451A5">
      <w:pPr>
        <w:pStyle w:val="ListParagraph"/>
        <w:numPr>
          <w:ilvl w:val="0"/>
          <w:numId w:val="23"/>
        </w:numPr>
        <w:tabs>
          <w:tab w:val="left" w:pos="0"/>
        </w:tabs>
      </w:pPr>
      <w:r>
        <w:t xml:space="preserve">Introduction to </w:t>
      </w:r>
      <w:proofErr w:type="spellStart"/>
      <w:r>
        <w:t>Powerlab</w:t>
      </w:r>
      <w:proofErr w:type="spellEnd"/>
    </w:p>
    <w:p w14:paraId="5BCAEA87" w14:textId="77777777" w:rsidR="00036D6D" w:rsidRDefault="00036D6D">
      <w:pPr>
        <w:pStyle w:val="ListParagraph"/>
        <w:ind w:left="1800"/>
        <w:rPr>
          <w:vertAlign w:val="superscript"/>
        </w:rPr>
      </w:pPr>
    </w:p>
    <w:p w14:paraId="12942A24" w14:textId="63F17FDE" w:rsidR="00036D6D" w:rsidRDefault="00D86EC2" w:rsidP="00446D3E">
      <w:pPr>
        <w:outlineLvl w:val="0"/>
        <w:rPr>
          <w:vertAlign w:val="superscript"/>
        </w:rPr>
      </w:pPr>
      <w:r>
        <w:t>Jan 31</w:t>
      </w:r>
    </w:p>
    <w:p w14:paraId="59216C89" w14:textId="1FEB5576" w:rsidR="00036D6D" w:rsidRDefault="00036D6D" w:rsidP="005451A5">
      <w:pPr>
        <w:pStyle w:val="ListParagraph"/>
        <w:numPr>
          <w:ilvl w:val="0"/>
          <w:numId w:val="24"/>
        </w:numPr>
        <w:tabs>
          <w:tab w:val="left" w:pos="0"/>
        </w:tabs>
      </w:pPr>
      <w:r>
        <w:t xml:space="preserve">Introduction to </w:t>
      </w:r>
      <w:proofErr w:type="spellStart"/>
      <w:r w:rsidR="00C81A67">
        <w:t>Lab</w:t>
      </w:r>
      <w:r>
        <w:t>Chart</w:t>
      </w:r>
      <w:proofErr w:type="spellEnd"/>
      <w:r>
        <w:t xml:space="preserve"> Software</w:t>
      </w:r>
    </w:p>
    <w:p w14:paraId="724DAC38" w14:textId="77777777" w:rsidR="00036D6D" w:rsidRDefault="00036D6D"/>
    <w:p w14:paraId="0528211E" w14:textId="77777777" w:rsidR="005246AB" w:rsidRDefault="005246AB" w:rsidP="005246AB">
      <w:pPr>
        <w:pStyle w:val="ListParagraph"/>
        <w:tabs>
          <w:tab w:val="left" w:pos="0"/>
        </w:tabs>
      </w:pPr>
    </w:p>
    <w:p w14:paraId="6F8B270E" w14:textId="2602F1F2" w:rsidR="005246AB" w:rsidRDefault="005246AB" w:rsidP="005246AB">
      <w:pPr>
        <w:pStyle w:val="ListParagraph"/>
        <w:tabs>
          <w:tab w:val="left" w:pos="0"/>
        </w:tabs>
        <w:ind w:left="709"/>
      </w:pPr>
      <w:r>
        <w:lastRenderedPageBreak/>
        <w:t xml:space="preserve">LABORATORY </w:t>
      </w:r>
      <w:proofErr w:type="gramStart"/>
      <w:r>
        <w:t>2  Heart</w:t>
      </w:r>
      <w:proofErr w:type="gramEnd"/>
      <w:r>
        <w:t xml:space="preserve"> Rate Responses to </w:t>
      </w:r>
      <w:r w:rsidR="00C81A67">
        <w:t>P</w:t>
      </w:r>
      <w:r>
        <w:t xml:space="preserve">laying a </w:t>
      </w:r>
      <w:r w:rsidR="00C81A67">
        <w:t>V</w:t>
      </w:r>
      <w:r>
        <w:t xml:space="preserve">ideo </w:t>
      </w:r>
      <w:r w:rsidR="00C81A67">
        <w:t>G</w:t>
      </w:r>
      <w:r>
        <w:t xml:space="preserve">ame (Tonic effects), and Heart Rate Changes </w:t>
      </w:r>
      <w:r w:rsidR="00C16F6D">
        <w:t xml:space="preserve">under Mental Stress </w:t>
      </w:r>
      <w:r>
        <w:t>(Phasic effects)</w:t>
      </w:r>
    </w:p>
    <w:p w14:paraId="486635E7" w14:textId="77777777" w:rsidR="00036D6D" w:rsidRDefault="00036D6D" w:rsidP="005451A5"/>
    <w:p w14:paraId="142EB577" w14:textId="7F2E88FA" w:rsidR="005451A5" w:rsidRDefault="005451A5" w:rsidP="005451A5">
      <w:pPr>
        <w:pStyle w:val="ListParagraph"/>
        <w:numPr>
          <w:ilvl w:val="0"/>
          <w:numId w:val="24"/>
        </w:numPr>
        <w:tabs>
          <w:tab w:val="left" w:pos="0"/>
        </w:tabs>
      </w:pPr>
      <w:r>
        <w:t xml:space="preserve">Reading:  Turner, R. J., Carroll, D. and Courtney, H.  (1983). Cardiac and </w:t>
      </w:r>
      <w:r w:rsidR="006177E8">
        <w:t>m</w:t>
      </w:r>
      <w:r>
        <w:t xml:space="preserve">etabolic </w:t>
      </w:r>
      <w:r w:rsidR="006177E8">
        <w:t>r</w:t>
      </w:r>
      <w:r>
        <w:t xml:space="preserve">esponses to space </w:t>
      </w:r>
      <w:r w:rsidR="006177E8">
        <w:t>i</w:t>
      </w:r>
      <w:r>
        <w:t xml:space="preserve">nvaders: An instance of metabolically-exaggerated cardiac adjustment?  </w:t>
      </w:r>
      <w:r w:rsidRPr="0089560D">
        <w:rPr>
          <w:i/>
        </w:rPr>
        <w:t>Psychophysiology, 20,</w:t>
      </w:r>
      <w:r>
        <w:t xml:space="preserve"> 544-549.</w:t>
      </w:r>
    </w:p>
    <w:p w14:paraId="5B8EA401" w14:textId="77777777" w:rsidR="005451A5" w:rsidRDefault="005451A5" w:rsidP="004F634D">
      <w:pPr>
        <w:ind w:firstLine="720"/>
        <w:jc w:val="right"/>
      </w:pPr>
    </w:p>
    <w:p w14:paraId="0A369E79" w14:textId="5FF09447" w:rsidR="00036D6D" w:rsidRDefault="00A37666" w:rsidP="00446D3E">
      <w:pPr>
        <w:jc w:val="both"/>
        <w:outlineLvl w:val="0"/>
      </w:pPr>
      <w:r>
        <w:t>Feb</w:t>
      </w:r>
      <w:r w:rsidR="00725B35">
        <w:t xml:space="preserve"> </w:t>
      </w:r>
      <w:r w:rsidR="008518B1">
        <w:t>7</w:t>
      </w:r>
    </w:p>
    <w:p w14:paraId="6C6A2ED8" w14:textId="77777777" w:rsidR="00036D6D" w:rsidRDefault="00036D6D" w:rsidP="002F7A91">
      <w:pPr>
        <w:pStyle w:val="ListParagraph"/>
        <w:numPr>
          <w:ilvl w:val="1"/>
          <w:numId w:val="24"/>
        </w:numPr>
      </w:pPr>
      <w:r>
        <w:t xml:space="preserve">LABORATORY 2 </w:t>
      </w:r>
      <w:r w:rsidR="005451A5">
        <w:t>d</w:t>
      </w:r>
      <w:r>
        <w:t>ata collection and analysis for Laboratory 2.</w:t>
      </w:r>
    </w:p>
    <w:p w14:paraId="15CD7E3E" w14:textId="0770BE29" w:rsidR="004A24DE" w:rsidRDefault="004A24DE" w:rsidP="004A24DE">
      <w:pPr>
        <w:ind w:left="1440"/>
        <w:rPr>
          <w:vertAlign w:val="superscript"/>
        </w:rPr>
      </w:pPr>
    </w:p>
    <w:p w14:paraId="7157FB1B" w14:textId="77777777" w:rsidR="005246AB" w:rsidRDefault="005246AB">
      <w:pPr>
        <w:rPr>
          <w:b/>
          <w:i/>
        </w:rPr>
      </w:pPr>
    </w:p>
    <w:p w14:paraId="574936F7" w14:textId="74477AAF" w:rsidR="00036D6D" w:rsidRDefault="00036D6D" w:rsidP="00446D3E">
      <w:pPr>
        <w:outlineLvl w:val="0"/>
        <w:rPr>
          <w:b/>
          <w:i/>
        </w:rPr>
      </w:pPr>
      <w:r>
        <w:rPr>
          <w:b/>
          <w:i/>
        </w:rPr>
        <w:t xml:space="preserve">DEADLINE:  Laboratory 2 must be submitted by </w:t>
      </w:r>
      <w:r w:rsidR="00A37666">
        <w:rPr>
          <w:b/>
          <w:i/>
        </w:rPr>
        <w:t>Feb</w:t>
      </w:r>
      <w:r w:rsidR="00725B35">
        <w:rPr>
          <w:b/>
          <w:i/>
        </w:rPr>
        <w:t xml:space="preserve"> </w:t>
      </w:r>
      <w:r w:rsidR="008518B1">
        <w:rPr>
          <w:b/>
          <w:i/>
        </w:rPr>
        <w:t>7</w:t>
      </w:r>
      <w:r w:rsidRPr="002B1E3F">
        <w:rPr>
          <w:b/>
          <w:i/>
          <w:vertAlign w:val="superscript"/>
        </w:rPr>
        <w:t>th</w:t>
      </w:r>
      <w:r w:rsidR="002F093F">
        <w:rPr>
          <w:b/>
          <w:i/>
          <w:vertAlign w:val="superscript"/>
        </w:rPr>
        <w:t xml:space="preserve"> </w:t>
      </w:r>
      <w:r w:rsidR="002F093F">
        <w:rPr>
          <w:b/>
          <w:i/>
        </w:rPr>
        <w:t>(at or before 11:59 p.m.)</w:t>
      </w:r>
    </w:p>
    <w:p w14:paraId="2AB179A3" w14:textId="77777777" w:rsidR="00E029C7" w:rsidRDefault="00E029C7" w:rsidP="00446D3E">
      <w:pPr>
        <w:outlineLvl w:val="0"/>
      </w:pPr>
    </w:p>
    <w:p w14:paraId="445C399A" w14:textId="51267EB0" w:rsidR="00036D6D" w:rsidRDefault="00A37666" w:rsidP="00446D3E">
      <w:pPr>
        <w:outlineLvl w:val="0"/>
        <w:rPr>
          <w:vertAlign w:val="superscript"/>
        </w:rPr>
      </w:pPr>
      <w:r>
        <w:t xml:space="preserve">Feb </w:t>
      </w:r>
      <w:r w:rsidR="00266528">
        <w:t>1</w:t>
      </w:r>
      <w:r w:rsidR="008518B1">
        <w:t>4</w:t>
      </w:r>
    </w:p>
    <w:p w14:paraId="211A936D" w14:textId="77777777" w:rsidR="005451A5" w:rsidRDefault="005451A5" w:rsidP="005451A5">
      <w:pPr>
        <w:ind w:left="720"/>
      </w:pPr>
      <w:r>
        <w:t xml:space="preserve">Introduction to </w:t>
      </w:r>
      <w:r w:rsidR="00165F78">
        <w:t>e</w:t>
      </w:r>
      <w:r>
        <w:t xml:space="preserve">lectrodermal </w:t>
      </w:r>
      <w:proofErr w:type="gramStart"/>
      <w:r>
        <w:t>measures, and</w:t>
      </w:r>
      <w:proofErr w:type="gramEnd"/>
      <w:r>
        <w:t xml:space="preserve"> recording of skin conductance levels and skin conductance responses (SCRs) using </w:t>
      </w:r>
      <w:proofErr w:type="spellStart"/>
      <w:r>
        <w:t>Powerlab</w:t>
      </w:r>
      <w:proofErr w:type="spellEnd"/>
      <w:r>
        <w:t>.</w:t>
      </w:r>
    </w:p>
    <w:p w14:paraId="13968535" w14:textId="77777777" w:rsidR="005451A5" w:rsidRDefault="005451A5" w:rsidP="005451A5">
      <w:pPr>
        <w:ind w:left="720"/>
      </w:pPr>
    </w:p>
    <w:p w14:paraId="3E6E37F6" w14:textId="61BC3703" w:rsidR="005451A5" w:rsidRDefault="005451A5" w:rsidP="004A24DE">
      <w:pPr>
        <w:ind w:left="90" w:firstLine="630"/>
      </w:pPr>
      <w:r>
        <w:t xml:space="preserve">Reading:  Dawson, M.E., Schell, A.M., and </w:t>
      </w:r>
      <w:proofErr w:type="spellStart"/>
      <w:r>
        <w:t>Filion</w:t>
      </w:r>
      <w:proofErr w:type="spellEnd"/>
      <w:r>
        <w:t xml:space="preserve">, D.  (2007). The Electrodermal System.  In Handbook of </w:t>
      </w:r>
      <w:proofErr w:type="spellStart"/>
      <w:r>
        <w:t>Psychopysiology</w:t>
      </w:r>
      <w:proofErr w:type="spellEnd"/>
      <w:r>
        <w:t>, 3</w:t>
      </w:r>
      <w:r>
        <w:rPr>
          <w:vertAlign w:val="superscript"/>
        </w:rPr>
        <w:t>RD</w:t>
      </w:r>
      <w:r>
        <w:t xml:space="preserve"> Edition, (J.T. Cacioppo, L.G. </w:t>
      </w:r>
      <w:proofErr w:type="spellStart"/>
      <w:r>
        <w:t>Tassinary</w:t>
      </w:r>
      <w:proofErr w:type="spellEnd"/>
      <w:r>
        <w:t xml:space="preserve">, G.G. </w:t>
      </w:r>
      <w:proofErr w:type="spellStart"/>
      <w:r>
        <w:t>Bernston</w:t>
      </w:r>
      <w:proofErr w:type="spellEnd"/>
      <w:r>
        <w:t xml:space="preserve"> Eds.), Cambridge University Press.</w:t>
      </w:r>
    </w:p>
    <w:p w14:paraId="0C975784" w14:textId="77777777" w:rsidR="004A24DE" w:rsidRDefault="004A24DE" w:rsidP="004A24DE">
      <w:pPr>
        <w:ind w:left="90" w:firstLine="630"/>
      </w:pPr>
    </w:p>
    <w:p w14:paraId="464AB144" w14:textId="6D35C6C0" w:rsidR="005246AB" w:rsidRDefault="005451A5" w:rsidP="004A24DE">
      <w:pPr>
        <w:ind w:firstLine="720"/>
      </w:pPr>
      <w:r>
        <w:t xml:space="preserve">Reading Armel, K.C., and Ramachandran, V. S. (2003).  Projecting sensations to external objects:  Evidence from skin conductance response.  </w:t>
      </w:r>
      <w:r>
        <w:rPr>
          <w:i/>
        </w:rPr>
        <w:t xml:space="preserve">Proceedings of the Royal Society, B:  Biological </w:t>
      </w:r>
      <w:proofErr w:type="gramStart"/>
      <w:r>
        <w:rPr>
          <w:i/>
        </w:rPr>
        <w:t>Sciences,  270</w:t>
      </w:r>
      <w:proofErr w:type="gramEnd"/>
      <w:r>
        <w:rPr>
          <w:i/>
        </w:rPr>
        <w:t>,</w:t>
      </w:r>
      <w:r>
        <w:t xml:space="preserve"> 1499-1506.</w:t>
      </w:r>
    </w:p>
    <w:p w14:paraId="4316B0E1" w14:textId="77777777" w:rsidR="004A24DE" w:rsidRDefault="004A24DE" w:rsidP="004A24DE">
      <w:pPr>
        <w:ind w:firstLine="720"/>
      </w:pPr>
    </w:p>
    <w:p w14:paraId="3A7F5E36" w14:textId="77777777" w:rsidR="005246AB" w:rsidRDefault="005246AB" w:rsidP="00446D3E">
      <w:pPr>
        <w:ind w:left="709" w:firstLine="709"/>
        <w:outlineLvl w:val="0"/>
      </w:pPr>
      <w:r>
        <w:t xml:space="preserve">LABORATORY 3 </w:t>
      </w:r>
      <w:proofErr w:type="gramStart"/>
      <w:r>
        <w:t>-  The</w:t>
      </w:r>
      <w:proofErr w:type="gramEnd"/>
      <w:r>
        <w:t xml:space="preserve"> rubber hand illusion</w:t>
      </w:r>
    </w:p>
    <w:p w14:paraId="434E15A8" w14:textId="77777777" w:rsidR="00036D6D" w:rsidRDefault="00036D6D">
      <w:pPr>
        <w:pStyle w:val="ListParagraph"/>
        <w:ind w:left="1440"/>
      </w:pPr>
    </w:p>
    <w:p w14:paraId="25A1B848" w14:textId="6CEB0FAD" w:rsidR="00036D6D" w:rsidRDefault="008518B1" w:rsidP="005246AB">
      <w:r>
        <w:t>Feb 28</w:t>
      </w:r>
      <w:r w:rsidR="00680E30">
        <w:tab/>
      </w:r>
      <w:r w:rsidR="005246AB">
        <w:rPr>
          <w:vertAlign w:val="superscript"/>
        </w:rPr>
        <w:tab/>
      </w:r>
      <w:r w:rsidR="00036D6D">
        <w:t xml:space="preserve">Data collection and analysis of Laboratory 3. </w:t>
      </w:r>
    </w:p>
    <w:p w14:paraId="0091575E" w14:textId="77777777" w:rsidR="005246AB" w:rsidRDefault="005246AB">
      <w:pPr>
        <w:rPr>
          <w:b/>
          <w:i/>
        </w:rPr>
      </w:pPr>
    </w:p>
    <w:p w14:paraId="669D0A50" w14:textId="7F4A8128" w:rsidR="00036D6D" w:rsidRDefault="00680E30" w:rsidP="005246AB">
      <w:r>
        <w:t xml:space="preserve">Mar </w:t>
      </w:r>
      <w:r w:rsidR="008518B1">
        <w:t>6</w:t>
      </w:r>
      <w:r>
        <w:t xml:space="preserve"> </w:t>
      </w:r>
      <w:r>
        <w:tab/>
      </w:r>
      <w:r>
        <w:tab/>
      </w:r>
      <w:r w:rsidR="00FF7605">
        <w:t>Finish Lab 3</w:t>
      </w:r>
    </w:p>
    <w:p w14:paraId="2D4066D6" w14:textId="3BF4DB96" w:rsidR="00FF7605" w:rsidRDefault="00FF7605" w:rsidP="00FF7605">
      <w:pPr>
        <w:outlineLvl w:val="0"/>
        <w:rPr>
          <w:b/>
          <w:i/>
        </w:rPr>
      </w:pPr>
      <w:r>
        <w:rPr>
          <w:b/>
          <w:i/>
        </w:rPr>
        <w:t xml:space="preserve">DEADLINE:  Laboratory 3 must be submitted by </w:t>
      </w:r>
      <w:r w:rsidR="00A37666">
        <w:rPr>
          <w:b/>
          <w:i/>
        </w:rPr>
        <w:t xml:space="preserve">March </w:t>
      </w:r>
      <w:r w:rsidR="008518B1">
        <w:rPr>
          <w:b/>
          <w:i/>
        </w:rPr>
        <w:t>6</w:t>
      </w:r>
      <w:r w:rsidR="00A37666">
        <w:rPr>
          <w:b/>
          <w:i/>
        </w:rPr>
        <w:t xml:space="preserve"> </w:t>
      </w:r>
      <w:r>
        <w:rPr>
          <w:b/>
          <w:i/>
        </w:rPr>
        <w:t>(at or before 11:59 p.m.)</w:t>
      </w:r>
    </w:p>
    <w:p w14:paraId="1AB5E846" w14:textId="0921DD33" w:rsidR="00FF7605" w:rsidRDefault="00FF7605" w:rsidP="00FF7605"/>
    <w:p w14:paraId="732FAAD1" w14:textId="763D18EC" w:rsidR="00FF7605" w:rsidRDefault="00A37666" w:rsidP="00FF7605">
      <w:r>
        <w:t xml:space="preserve">Mar </w:t>
      </w:r>
      <w:r w:rsidR="00680E30">
        <w:t>1</w:t>
      </w:r>
      <w:r w:rsidR="008518B1">
        <w:t>3</w:t>
      </w:r>
    </w:p>
    <w:p w14:paraId="31A17E13" w14:textId="77777777" w:rsidR="00036D6D" w:rsidRDefault="00036D6D"/>
    <w:p w14:paraId="1B6E5EAB" w14:textId="77777777" w:rsidR="004642E4" w:rsidRDefault="00036D6D" w:rsidP="00446D3E">
      <w:pPr>
        <w:ind w:firstLine="720"/>
        <w:outlineLvl w:val="0"/>
      </w:pPr>
      <w:r>
        <w:t xml:space="preserve">LABORATORY 4 </w:t>
      </w:r>
      <w:proofErr w:type="spellStart"/>
      <w:r w:rsidR="005246AB">
        <w:t>Analyzin</w:t>
      </w:r>
      <w:r w:rsidR="00AE6135">
        <w:t>g</w:t>
      </w:r>
      <w:proofErr w:type="spellEnd"/>
      <w:r w:rsidR="00AE6135">
        <w:t xml:space="preserve"> Slot Machine Outcomes:  Wins, Losses and Near Misses</w:t>
      </w:r>
      <w:r>
        <w:t>.</w:t>
      </w:r>
    </w:p>
    <w:p w14:paraId="74328FB3" w14:textId="77777777" w:rsidR="004642E4" w:rsidRDefault="004642E4">
      <w:pPr>
        <w:ind w:firstLine="720"/>
      </w:pPr>
    </w:p>
    <w:p w14:paraId="52BFAE1A" w14:textId="371AE46C" w:rsidR="00036D6D" w:rsidRDefault="004642E4">
      <w:pPr>
        <w:ind w:firstLine="720"/>
        <w:rPr>
          <w:i/>
        </w:rPr>
      </w:pPr>
      <w:r>
        <w:t>Reading</w:t>
      </w:r>
      <w:r w:rsidR="00ED6C42">
        <w:t>s</w:t>
      </w:r>
      <w:r>
        <w:t xml:space="preserve">:  Dixon, M.J., </w:t>
      </w:r>
      <w:proofErr w:type="spellStart"/>
      <w:r w:rsidR="000310AA">
        <w:t>MacLaren</w:t>
      </w:r>
      <w:proofErr w:type="spellEnd"/>
      <w:r>
        <w:t>,</w:t>
      </w:r>
      <w:r w:rsidR="000310AA">
        <w:t xml:space="preserve"> V.,</w:t>
      </w:r>
      <w:r>
        <w:t xml:space="preserve"> </w:t>
      </w:r>
      <w:proofErr w:type="spellStart"/>
      <w:r>
        <w:t>Jarick</w:t>
      </w:r>
      <w:proofErr w:type="spellEnd"/>
      <w:r>
        <w:t xml:space="preserve">, M., </w:t>
      </w:r>
      <w:proofErr w:type="spellStart"/>
      <w:r>
        <w:t>Fugelsang</w:t>
      </w:r>
      <w:proofErr w:type="spellEnd"/>
      <w:r>
        <w:t xml:space="preserve">, J.A., and </w:t>
      </w:r>
      <w:r w:rsidR="000310AA">
        <w:t>Harrigan, K.A</w:t>
      </w:r>
      <w:r>
        <w:t>. (201</w:t>
      </w:r>
      <w:r w:rsidR="006C4FCF">
        <w:t>3</w:t>
      </w:r>
      <w:r>
        <w:t xml:space="preserve">).  </w:t>
      </w:r>
      <w:r w:rsidR="000310AA">
        <w:t>The Frustrating effects of just missing the jackpot:  Slot machine near-misses trigger large skin conductance responses, but no post-reinforcement pauses.</w:t>
      </w:r>
      <w:r>
        <w:t xml:space="preserve"> </w:t>
      </w:r>
      <w:r w:rsidR="000310AA" w:rsidRPr="006177E8">
        <w:rPr>
          <w:i/>
        </w:rPr>
        <w:t>Journal of Gambling Studies</w:t>
      </w:r>
      <w:r w:rsidR="006C4FCF">
        <w:rPr>
          <w:i/>
        </w:rPr>
        <w:t xml:space="preserve">, </w:t>
      </w:r>
      <w:r w:rsidR="006C4FCF" w:rsidRPr="00414515">
        <w:rPr>
          <w:i/>
          <w:color w:val="000000"/>
        </w:rPr>
        <w:t xml:space="preserve">29, </w:t>
      </w:r>
      <w:r w:rsidR="006C4FCF" w:rsidRPr="00414515">
        <w:rPr>
          <w:color w:val="000000"/>
        </w:rPr>
        <w:t xml:space="preserve">661-674. </w:t>
      </w:r>
      <w:proofErr w:type="spellStart"/>
      <w:r w:rsidR="006C4FCF">
        <w:t>doi</w:t>
      </w:r>
      <w:proofErr w:type="spellEnd"/>
      <w:r w:rsidR="006C4FCF">
        <w:t>: 10.1007/s10899-012-9333-x</w:t>
      </w:r>
      <w:r w:rsidR="000310AA" w:rsidRPr="006177E8">
        <w:rPr>
          <w:i/>
        </w:rPr>
        <w:t>.</w:t>
      </w:r>
    </w:p>
    <w:p w14:paraId="00EA49B9" w14:textId="77777777" w:rsidR="00ED6C42" w:rsidRDefault="00ED6C42" w:rsidP="00ED6C42">
      <w:pPr>
        <w:pStyle w:val="ListParagraph"/>
        <w:tabs>
          <w:tab w:val="left" w:pos="9090"/>
        </w:tabs>
        <w:suppressAutoHyphens w:val="0"/>
        <w:ind w:left="720"/>
        <w:contextualSpacing/>
        <w:outlineLvl w:val="0"/>
        <w:rPr>
          <w:color w:val="000000"/>
        </w:rPr>
      </w:pPr>
    </w:p>
    <w:p w14:paraId="171E4FDB" w14:textId="1B8E4E45" w:rsidR="00ED6C42" w:rsidRDefault="00ED6C42" w:rsidP="00ED6C42">
      <w:pPr>
        <w:pStyle w:val="ListParagraph"/>
        <w:tabs>
          <w:tab w:val="left" w:pos="9090"/>
        </w:tabs>
        <w:suppressAutoHyphens w:val="0"/>
        <w:ind w:left="720"/>
        <w:contextualSpacing/>
        <w:outlineLvl w:val="0"/>
        <w:rPr>
          <w:color w:val="000000"/>
        </w:rPr>
      </w:pPr>
      <w:r w:rsidRPr="0081751E">
        <w:rPr>
          <w:color w:val="000000"/>
        </w:rPr>
        <w:t xml:space="preserve">Dixon, M.J., </w:t>
      </w:r>
      <w:proofErr w:type="spellStart"/>
      <w:r w:rsidRPr="004E2DCE">
        <w:rPr>
          <w:color w:val="000000"/>
          <w:u w:val="single"/>
        </w:rPr>
        <w:t>Larche</w:t>
      </w:r>
      <w:proofErr w:type="spellEnd"/>
      <w:r w:rsidRPr="004E2DCE">
        <w:rPr>
          <w:color w:val="000000"/>
          <w:u w:val="single"/>
        </w:rPr>
        <w:t xml:space="preserve">, C.J., </w:t>
      </w:r>
      <w:proofErr w:type="spellStart"/>
      <w:r w:rsidRPr="004E2DCE">
        <w:rPr>
          <w:color w:val="000000"/>
          <w:u w:val="single"/>
        </w:rPr>
        <w:t>Stange</w:t>
      </w:r>
      <w:proofErr w:type="spellEnd"/>
      <w:r w:rsidRPr="004E2DCE">
        <w:rPr>
          <w:color w:val="000000"/>
          <w:u w:val="single"/>
        </w:rPr>
        <w:t>, M., Graydon</w:t>
      </w:r>
      <w:r w:rsidRPr="0081751E">
        <w:rPr>
          <w:color w:val="000000"/>
        </w:rPr>
        <w:t xml:space="preserve">, C. &amp; </w:t>
      </w:r>
      <w:proofErr w:type="spellStart"/>
      <w:r w:rsidRPr="0081751E">
        <w:rPr>
          <w:color w:val="000000"/>
        </w:rPr>
        <w:t>Fugelsang</w:t>
      </w:r>
      <w:proofErr w:type="spellEnd"/>
      <w:r w:rsidRPr="0081751E">
        <w:rPr>
          <w:color w:val="000000"/>
        </w:rPr>
        <w:t xml:space="preserve">, J.A. (2017). Near-Misses and Stop Buttons in Slot Machine Play: An Investigation of How They Affect Players, and May Foster Erroneous Cognitions, </w:t>
      </w:r>
      <w:r w:rsidRPr="004E2DCE">
        <w:rPr>
          <w:i/>
          <w:color w:val="000000"/>
        </w:rPr>
        <w:t>Journal of Gambling Studies</w:t>
      </w:r>
      <w:r w:rsidRPr="0081751E">
        <w:rPr>
          <w:color w:val="000000"/>
        </w:rPr>
        <w:t>.</w:t>
      </w:r>
    </w:p>
    <w:p w14:paraId="714F6459" w14:textId="77777777" w:rsidR="00ED6C42" w:rsidRDefault="00ED6C42">
      <w:pPr>
        <w:ind w:firstLine="720"/>
        <w:rPr>
          <w:i/>
        </w:rPr>
      </w:pPr>
    </w:p>
    <w:p w14:paraId="1E8700D3" w14:textId="77777777" w:rsidR="00036D6D" w:rsidRDefault="00036D6D" w:rsidP="00ED6C42"/>
    <w:p w14:paraId="3C376F47" w14:textId="7E71F5B3" w:rsidR="00036D6D" w:rsidRDefault="00A37666" w:rsidP="000B475C">
      <w:r>
        <w:t xml:space="preserve">Mar </w:t>
      </w:r>
      <w:r w:rsidR="00680E30">
        <w:t>2</w:t>
      </w:r>
      <w:r w:rsidR="008518B1">
        <w:t>0</w:t>
      </w:r>
      <w:r w:rsidR="002F7A91">
        <w:tab/>
      </w:r>
      <w:r w:rsidR="000B475C">
        <w:tab/>
        <w:t>- LABORATORY 4 - Data</w:t>
      </w:r>
      <w:r w:rsidR="00036D6D">
        <w:t xml:space="preserve"> Analysis for Laboratory 4.</w:t>
      </w:r>
    </w:p>
    <w:p w14:paraId="7B947D1E" w14:textId="77777777" w:rsidR="009718C7" w:rsidRDefault="009718C7" w:rsidP="009718C7"/>
    <w:p w14:paraId="0A90E542" w14:textId="2A786DBC" w:rsidR="00446D3E" w:rsidRDefault="00446D3E" w:rsidP="009718C7"/>
    <w:p w14:paraId="36B6964B" w14:textId="77777777" w:rsidR="00036D6D" w:rsidRDefault="00036D6D" w:rsidP="00196FC8"/>
    <w:p w14:paraId="3317B5DF" w14:textId="12CCF48E" w:rsidR="00036D6D" w:rsidRDefault="00A91C68" w:rsidP="004A24DE">
      <w:pPr>
        <w:outlineLvl w:val="0"/>
        <w:rPr>
          <w:b/>
          <w:i/>
        </w:rPr>
      </w:pPr>
      <w:r w:rsidRPr="00A91C68">
        <w:rPr>
          <w:b/>
          <w:i/>
        </w:rPr>
        <w:t xml:space="preserve">DEADLINE:  Laboratory 4 must be submitted </w:t>
      </w:r>
      <w:r w:rsidR="00A37666">
        <w:rPr>
          <w:b/>
          <w:i/>
        </w:rPr>
        <w:t xml:space="preserve">Mar </w:t>
      </w:r>
      <w:r w:rsidR="00680E30">
        <w:rPr>
          <w:b/>
          <w:i/>
        </w:rPr>
        <w:t>2</w:t>
      </w:r>
      <w:r w:rsidR="008518B1">
        <w:rPr>
          <w:b/>
          <w:i/>
        </w:rPr>
        <w:t>0</w:t>
      </w:r>
      <w:r w:rsidR="002F093F">
        <w:rPr>
          <w:b/>
          <w:i/>
        </w:rPr>
        <w:t xml:space="preserve"> (at or before 11:59 p.m.)</w:t>
      </w:r>
    </w:p>
    <w:p w14:paraId="5E40B578" w14:textId="77777777" w:rsidR="004A24DE" w:rsidRPr="004A24DE" w:rsidRDefault="004A24DE" w:rsidP="004A24DE">
      <w:pPr>
        <w:outlineLvl w:val="0"/>
        <w:rPr>
          <w:b/>
          <w:i/>
        </w:rPr>
      </w:pPr>
    </w:p>
    <w:p w14:paraId="300674D1" w14:textId="1F4ECAC8" w:rsidR="002F093F" w:rsidRDefault="00036D6D" w:rsidP="002F093F">
      <w:pPr>
        <w:outlineLvl w:val="0"/>
        <w:rPr>
          <w:b/>
          <w:i/>
        </w:rPr>
      </w:pPr>
      <w:r>
        <w:rPr>
          <w:b/>
          <w:i/>
        </w:rPr>
        <w:t xml:space="preserve">DEADLINE: 1 Page Proposal for the final paper </w:t>
      </w:r>
      <w:r w:rsidR="001E3BAB">
        <w:rPr>
          <w:b/>
          <w:i/>
        </w:rPr>
        <w:t xml:space="preserve">must be submitted </w:t>
      </w:r>
      <w:r w:rsidR="00A37666">
        <w:rPr>
          <w:b/>
          <w:i/>
        </w:rPr>
        <w:t>Mar</w:t>
      </w:r>
      <w:r w:rsidR="00A12329">
        <w:rPr>
          <w:b/>
          <w:i/>
        </w:rPr>
        <w:t xml:space="preserve"> </w:t>
      </w:r>
      <w:r w:rsidR="00680E30">
        <w:rPr>
          <w:b/>
          <w:i/>
        </w:rPr>
        <w:t>2</w:t>
      </w:r>
      <w:r w:rsidR="008518B1">
        <w:rPr>
          <w:b/>
          <w:i/>
        </w:rPr>
        <w:t>0</w:t>
      </w:r>
      <w:r w:rsidR="002F093F">
        <w:rPr>
          <w:b/>
          <w:i/>
        </w:rPr>
        <w:t xml:space="preserve"> (at or before 11:59 p.m.)</w:t>
      </w:r>
    </w:p>
    <w:p w14:paraId="49AC6ECB" w14:textId="77777777" w:rsidR="00196FC8" w:rsidRDefault="00196FC8"/>
    <w:p w14:paraId="0080A2D2" w14:textId="481B5D5D" w:rsidR="00036D6D" w:rsidRDefault="00A37666">
      <w:pPr>
        <w:rPr>
          <w:b/>
        </w:rPr>
      </w:pPr>
      <w:r>
        <w:rPr>
          <w:bCs/>
        </w:rPr>
        <w:t xml:space="preserve">March </w:t>
      </w:r>
      <w:r w:rsidR="00680E30">
        <w:rPr>
          <w:bCs/>
        </w:rPr>
        <w:t>2</w:t>
      </w:r>
      <w:r w:rsidR="008518B1">
        <w:rPr>
          <w:bCs/>
        </w:rPr>
        <w:t>7</w:t>
      </w:r>
      <w:r w:rsidR="00FF7605">
        <w:rPr>
          <w:bCs/>
        </w:rPr>
        <w:t xml:space="preserve">, </w:t>
      </w:r>
      <w:r w:rsidR="00C82CD2">
        <w:t xml:space="preserve">Begin Work on student </w:t>
      </w:r>
      <w:proofErr w:type="gramStart"/>
      <w:r w:rsidR="00C82CD2">
        <w:t>projects</w:t>
      </w:r>
      <w:proofErr w:type="gramEnd"/>
    </w:p>
    <w:p w14:paraId="33C882F7" w14:textId="77777777" w:rsidR="00995F36" w:rsidRDefault="00995F36" w:rsidP="00165F78"/>
    <w:p w14:paraId="71248D5C" w14:textId="2300089C" w:rsidR="00036D6D" w:rsidRDefault="00995F36" w:rsidP="00165F78">
      <w:r>
        <w:t xml:space="preserve">To </w:t>
      </w:r>
      <w:r w:rsidR="00680E30">
        <w:t xml:space="preserve">Apr </w:t>
      </w:r>
      <w:r w:rsidR="008518B1">
        <w:t>3</w:t>
      </w:r>
      <w:r w:rsidR="00165F78">
        <w:tab/>
      </w:r>
      <w:r w:rsidR="00036D6D">
        <w:t>In-class work on the student projects.</w:t>
      </w:r>
      <w:r w:rsidR="00036D6D">
        <w:tab/>
      </w:r>
    </w:p>
    <w:p w14:paraId="41965741" w14:textId="3F9E20FF" w:rsidR="008B7CAF" w:rsidRDefault="008B7CAF" w:rsidP="00165F78"/>
    <w:p w14:paraId="224FED32" w14:textId="77777777" w:rsidR="00036D6D" w:rsidRDefault="00036D6D"/>
    <w:p w14:paraId="6F4B6ADB" w14:textId="4B420D68" w:rsidR="00036D6D" w:rsidRDefault="00036D6D" w:rsidP="00446D3E">
      <w:pPr>
        <w:outlineLvl w:val="0"/>
        <w:rPr>
          <w:b/>
        </w:rPr>
      </w:pPr>
      <w:r>
        <w:rPr>
          <w:b/>
        </w:rPr>
        <w:t>DEADLINE: FINAL REPORTS DUE</w:t>
      </w:r>
      <w:r w:rsidR="002F093F">
        <w:rPr>
          <w:b/>
        </w:rPr>
        <w:t xml:space="preserve"> </w:t>
      </w:r>
      <w:r w:rsidR="00A37666">
        <w:rPr>
          <w:b/>
        </w:rPr>
        <w:t>April 1</w:t>
      </w:r>
      <w:r w:rsidR="008518B1">
        <w:rPr>
          <w:b/>
        </w:rPr>
        <w:t>7</w:t>
      </w:r>
      <w:r w:rsidR="002F093F">
        <w:rPr>
          <w:b/>
        </w:rPr>
        <w:t xml:space="preserve"> (at or before 11:59 p.m.)</w:t>
      </w:r>
    </w:p>
    <w:p w14:paraId="3B4F4FA4" w14:textId="77777777" w:rsidR="00036D6D" w:rsidRDefault="00036D6D"/>
    <w:p w14:paraId="59B7EFC6" w14:textId="77777777" w:rsidR="00C46F4D" w:rsidRPr="00C57ACA" w:rsidRDefault="00C46F4D" w:rsidP="00C46F4D">
      <w:pPr>
        <w:pStyle w:val="Heading2"/>
        <w:rPr>
          <w:i/>
        </w:rPr>
      </w:pPr>
      <w:r w:rsidRPr="00C57ACA">
        <w:t>Academic Integrity</w:t>
      </w:r>
    </w:p>
    <w:p w14:paraId="00767133" w14:textId="77777777" w:rsidR="00C46F4D" w:rsidRPr="004569A4" w:rsidRDefault="00C46F4D" w:rsidP="00C46F4D">
      <w:r w:rsidRPr="005708E6">
        <w:t>In order to maintain a culture of academic integrity, members of the University of Waterloo are expected to promote honesty, trust, fairness, respect and responsibility.</w:t>
      </w:r>
      <w:r>
        <w:t xml:space="preserve"> </w:t>
      </w:r>
      <w:r w:rsidRPr="00755992">
        <w:t xml:space="preserve">See the </w:t>
      </w:r>
      <w:hyperlink r:id="rId9" w:history="1">
        <w:r>
          <w:rPr>
            <w:rStyle w:val="Hyperlink"/>
          </w:rPr>
          <w:t xml:space="preserve">Office of </w:t>
        </w:r>
        <w:r w:rsidRPr="00755992">
          <w:rPr>
            <w:rStyle w:val="Hyperlink"/>
          </w:rPr>
          <w:t>Academic Integrity webpage</w:t>
        </w:r>
      </w:hyperlink>
      <w:r>
        <w:t xml:space="preserve"> </w:t>
      </w:r>
      <w:r w:rsidRPr="00755992">
        <w:t>for more information.</w:t>
      </w:r>
    </w:p>
    <w:p w14:paraId="5AE16514" w14:textId="77777777" w:rsidR="00C46F4D" w:rsidRDefault="00C46F4D" w:rsidP="00C46F4D">
      <w:pPr>
        <w:pStyle w:val="Heading3"/>
      </w:pPr>
      <w:r w:rsidRPr="00DB3380">
        <w:t>Discipline</w:t>
      </w:r>
    </w:p>
    <w:p w14:paraId="13EF88E9" w14:textId="77777777" w:rsidR="00C46F4D" w:rsidRPr="004569A4" w:rsidRDefault="00C46F4D" w:rsidP="00C46F4D">
      <w:r w:rsidRPr="005708E6">
        <w:t xml:space="preserve">A student is expected to know what constitutes academic integrity, to avoid committing academic offences, and to take responsibility for his/her actions. </w:t>
      </w:r>
      <w:r>
        <w:rPr>
          <w:color w:val="000000"/>
          <w:lang w:val="en"/>
        </w:rPr>
        <w:t>Chec</w:t>
      </w:r>
      <w:r w:rsidRPr="00A6263A">
        <w:rPr>
          <w:color w:val="000000"/>
          <w:lang w:val="en"/>
        </w:rPr>
        <w:t xml:space="preserve">k </w:t>
      </w:r>
      <w:hyperlink r:id="rId10" w:history="1">
        <w:r w:rsidRPr="00A6263A">
          <w:rPr>
            <w:rStyle w:val="Hyperlink"/>
            <w:lang w:val="en"/>
          </w:rPr>
          <w:t>the Office of Academic Integrity</w:t>
        </w:r>
      </w:hyperlink>
      <w:r w:rsidRPr="00A6263A">
        <w:rPr>
          <w:color w:val="000000"/>
          <w:lang w:val="en"/>
        </w:rPr>
        <w:t xml:space="preserve"> for</w:t>
      </w:r>
      <w:r>
        <w:rPr>
          <w:color w:val="000000"/>
          <w:lang w:val="en"/>
        </w:rPr>
        <w:t xml:space="preserve"> more information. </w:t>
      </w:r>
      <w:r w:rsidRPr="005708E6">
        <w:t xml:space="preserve">A student who is unsure whether an action constitutes an offence, or who needs help in learning how to avoid offences (e.g., plagiarism, cheating) or about “rules” for group work/collaboration should seek guidance from the course professor, academic advisor, or the Undergraduate Associate Dean. When misconduct has been found to have occurred, disciplinary penalties will be imposed under Policy 71 – Student Discipline. For information on categories of offenses and types of penalties, students should refer to </w:t>
      </w:r>
      <w:hyperlink r:id="rId11" w:history="1">
        <w:r w:rsidRPr="004F4D21">
          <w:rPr>
            <w:rStyle w:val="Hyperlink"/>
          </w:rPr>
          <w:t>Policy 71 - Student Discipline</w:t>
        </w:r>
      </w:hyperlink>
      <w:r>
        <w:t xml:space="preserve">. </w:t>
      </w:r>
      <w:r w:rsidRPr="00DB3380">
        <w:t>For typical penalties check</w:t>
      </w:r>
      <w:r>
        <w:t xml:space="preserve"> </w:t>
      </w:r>
      <w:hyperlink r:id="rId12" w:history="1">
        <w:r w:rsidRPr="00F660AB">
          <w:rPr>
            <w:rStyle w:val="Hyperlink"/>
          </w:rPr>
          <w:t>Guidelines for the Assessment of Penalties</w:t>
        </w:r>
      </w:hyperlink>
      <w:r w:rsidRPr="00DB3380">
        <w:t>.</w:t>
      </w:r>
    </w:p>
    <w:p w14:paraId="67640D03" w14:textId="77777777" w:rsidR="00C46F4D" w:rsidRDefault="00C46F4D" w:rsidP="00C46F4D">
      <w:pPr>
        <w:pStyle w:val="Heading3"/>
      </w:pPr>
      <w:r>
        <w:t>Concerns about a Course Policy or Decision</w:t>
      </w:r>
    </w:p>
    <w:p w14:paraId="0454190A" w14:textId="77777777" w:rsidR="00C46F4D" w:rsidRDefault="00C46F4D" w:rsidP="00C46F4D">
      <w:r w:rsidRPr="002E47D8">
        <w:rPr>
          <w:rStyle w:val="Heading3Char"/>
        </w:rPr>
        <w:t>Informal Stage</w:t>
      </w:r>
      <w:r w:rsidRPr="002E47D8">
        <w:t xml:space="preserve">. We in the Psychology Department take great pride in the high quality of our program and our instructors. Though infrequent, we know that students occasionally find themselves in situations of conflict with their instructors over course policies or grade assessments. If such a conflict arises, the Associate Chair for Undergraduate Affairs (Richard </w:t>
      </w:r>
      <w:proofErr w:type="spellStart"/>
      <w:r w:rsidRPr="002E47D8">
        <w:t>Eibach</w:t>
      </w:r>
      <w:proofErr w:type="spellEnd"/>
      <w:r w:rsidRPr="002E47D8">
        <w:t>) is available for consultation and to mediate a resolution between the student and instructor: Email: reibach@uwaterloo.ca; Ph 519-888-4567 ext. 38790</w:t>
      </w:r>
    </w:p>
    <w:p w14:paraId="29514C28" w14:textId="77777777" w:rsidR="00C46F4D" w:rsidRDefault="00C46F4D" w:rsidP="00C46F4D">
      <w:pPr>
        <w:pStyle w:val="Heading3"/>
      </w:pPr>
      <w:r>
        <w:t>Grievance</w:t>
      </w:r>
    </w:p>
    <w:p w14:paraId="2EE364DD" w14:textId="77777777" w:rsidR="00C46F4D" w:rsidRPr="002E47D8" w:rsidRDefault="00C46F4D" w:rsidP="00C46F4D">
      <w:r>
        <w:t xml:space="preserve">A student who believes that a decision affecting some aspect of his/her university life has been unfair or unreasonable may have grounds for initiating a grievance. Read Policy 70 - </w:t>
      </w:r>
      <w:r>
        <w:lastRenderedPageBreak/>
        <w:t xml:space="preserve">Student Petitions and Grievances, Section 4. When in doubt, please be certain to contact Richard </w:t>
      </w:r>
      <w:proofErr w:type="spellStart"/>
      <w:r>
        <w:t>Eibach</w:t>
      </w:r>
      <w:proofErr w:type="spellEnd"/>
      <w:r>
        <w:t>, the Associate Chair for Undergraduate Affairs who will provide further assistance; reibach@uwaterloo.ca.</w:t>
      </w:r>
    </w:p>
    <w:p w14:paraId="64A12CF4" w14:textId="77777777" w:rsidR="00C46F4D" w:rsidRDefault="00C46F4D" w:rsidP="00C46F4D">
      <w:pPr>
        <w:pStyle w:val="Heading3"/>
      </w:pPr>
      <w:r w:rsidRPr="00DB3380">
        <w:t>Appeals</w:t>
      </w:r>
    </w:p>
    <w:p w14:paraId="16466F19" w14:textId="77777777" w:rsidR="00C46F4D" w:rsidRPr="004569A4" w:rsidRDefault="00C46F4D" w:rsidP="00C46F4D">
      <w:r>
        <w:t xml:space="preserve">A decision made or penalty imposed under </w:t>
      </w:r>
      <w:hyperlink r:id="rId13" w:history="1">
        <w:r w:rsidRPr="002F766B">
          <w:rPr>
            <w:rStyle w:val="Hyperlink"/>
          </w:rPr>
          <w:t>Policy 70 - Student Petitions and Grievances</w:t>
        </w:r>
      </w:hyperlink>
      <w:r>
        <w:t xml:space="preserve"> (other than a petition) or </w:t>
      </w:r>
      <w:hyperlink r:id="rId14" w:history="1">
        <w:r w:rsidRPr="00D91344">
          <w:rPr>
            <w:rStyle w:val="Hyperlink"/>
          </w:rPr>
          <w:t>Policy 71 - Student Discipline</w:t>
        </w:r>
      </w:hyperlink>
      <w:r>
        <w:t xml:space="preserve"> may be appealed if there is a ground. A student who believes he/she has a ground for an appeal should refer to </w:t>
      </w:r>
      <w:hyperlink r:id="rId15" w:history="1">
        <w:r w:rsidRPr="004F4D21">
          <w:rPr>
            <w:rStyle w:val="Hyperlink"/>
          </w:rPr>
          <w:t>Policy 72 - Student Appeals</w:t>
        </w:r>
      </w:hyperlink>
      <w:r>
        <w:t>.</w:t>
      </w:r>
    </w:p>
    <w:p w14:paraId="2720DF7C" w14:textId="77777777" w:rsidR="00C46F4D" w:rsidRPr="00DB3380" w:rsidRDefault="00C46F4D" w:rsidP="00C46F4D">
      <w:pPr>
        <w:pStyle w:val="Heading3"/>
      </w:pPr>
      <w:r w:rsidRPr="00DB3380">
        <w:t>Note for Students with Disabilities</w:t>
      </w:r>
    </w:p>
    <w:p w14:paraId="332A63E0" w14:textId="77777777" w:rsidR="00C46F4D" w:rsidRDefault="00C46F4D" w:rsidP="00C46F4D">
      <w:r w:rsidRPr="00F74662">
        <w:t xml:space="preserve">The </w:t>
      </w:r>
      <w:hyperlink r:id="rId16" w:history="1">
        <w:proofErr w:type="spellStart"/>
        <w:r w:rsidRPr="0079120C">
          <w:rPr>
            <w:rStyle w:val="Hyperlink"/>
          </w:rPr>
          <w:t>AccessAbility</w:t>
        </w:r>
        <w:proofErr w:type="spellEnd"/>
        <w:r w:rsidRPr="0079120C">
          <w:rPr>
            <w:rStyle w:val="Hyperlink"/>
          </w:rPr>
          <w:t xml:space="preserve"> Services</w:t>
        </w:r>
      </w:hyperlink>
      <w:r>
        <w:t xml:space="preserve"> office, </w:t>
      </w:r>
      <w:r w:rsidRPr="00B05F38">
        <w:t>located on the first floor of the Needles Hall extension</w:t>
      </w:r>
      <w:r>
        <w:t xml:space="preserve"> (NH 1401)</w:t>
      </w:r>
      <w:r w:rsidRPr="00B05F38">
        <w:t>, collaborates with all academic departments</w:t>
      </w:r>
      <w:r w:rsidRPr="00F74662">
        <w:t xml:space="preserve"> to arrange appropriate accommodations for students with disabilities without compromising the academic integrity of the curriculum. If you require academic accommodations to lessen the impact of your disability, please register with </w:t>
      </w:r>
      <w:hyperlink r:id="rId17" w:history="1">
        <w:proofErr w:type="spellStart"/>
        <w:r w:rsidRPr="0079120C">
          <w:rPr>
            <w:rStyle w:val="Hyperlink"/>
          </w:rPr>
          <w:t>AccessAbility</w:t>
        </w:r>
        <w:proofErr w:type="spellEnd"/>
        <w:r w:rsidRPr="0079120C">
          <w:rPr>
            <w:rStyle w:val="Hyperlink"/>
          </w:rPr>
          <w:t xml:space="preserve"> Services</w:t>
        </w:r>
      </w:hyperlink>
      <w:r>
        <w:t xml:space="preserve"> </w:t>
      </w:r>
      <w:r w:rsidRPr="00F74662">
        <w:t>at the beginning of each academic term.</w:t>
      </w:r>
    </w:p>
    <w:p w14:paraId="7C465B51" w14:textId="77777777" w:rsidR="00C46F4D" w:rsidRDefault="00C46F4D" w:rsidP="00C46F4D">
      <w:pPr>
        <w:pStyle w:val="Heading3"/>
      </w:pPr>
      <w:r>
        <w:t>Accommodation for course requirements for Psychology courses.</w:t>
      </w:r>
    </w:p>
    <w:p w14:paraId="322A358D" w14:textId="77777777" w:rsidR="00C46F4D" w:rsidRDefault="00C46F4D" w:rsidP="00C46F4D">
      <w:pPr>
        <w:rPr>
          <w:i/>
        </w:rPr>
      </w:pPr>
      <w:r>
        <w:rPr>
          <w:i/>
        </w:rPr>
        <w:t xml:space="preserve"> Policies of the Psychology department pertaining to course requirements are available on the </w:t>
      </w:r>
      <w:hyperlink r:id="rId18" w:history="1">
        <w:r w:rsidRPr="00547F7E">
          <w:rPr>
            <w:rStyle w:val="Hyperlink"/>
            <w:i/>
          </w:rPr>
          <w:t>department website</w:t>
        </w:r>
      </w:hyperlink>
      <w:r>
        <w:rPr>
          <w:i/>
        </w:rPr>
        <w:t>.</w:t>
      </w:r>
    </w:p>
    <w:p w14:paraId="18553745" w14:textId="77777777" w:rsidR="00C46F4D" w:rsidRPr="00547F7E" w:rsidRDefault="00C46F4D" w:rsidP="00C46F4D">
      <w:pPr>
        <w:rPr>
          <w:i/>
        </w:rPr>
      </w:pPr>
    </w:p>
    <w:p w14:paraId="18360BC4" w14:textId="77777777" w:rsidR="00C46F4D" w:rsidRPr="00D91344" w:rsidRDefault="00C46F4D" w:rsidP="00C46F4D">
      <w:pPr>
        <w:suppressAutoHyphens w:val="0"/>
        <w:autoSpaceDE w:val="0"/>
        <w:autoSpaceDN w:val="0"/>
        <w:adjustRightInd w:val="0"/>
        <w:rPr>
          <w:rFonts w:ascii="Calibri" w:hAnsi="Calibri" w:cs="Calibri"/>
          <w:color w:val="000000"/>
          <w:kern w:val="0"/>
          <w:sz w:val="23"/>
          <w:szCs w:val="23"/>
          <w:lang w:val="en-US"/>
        </w:rPr>
      </w:pPr>
      <w:r w:rsidRPr="00D91344">
        <w:rPr>
          <w:rFonts w:ascii="Calibri" w:hAnsi="Calibri" w:cs="Calibri"/>
          <w:b/>
          <w:bCs/>
          <w:color w:val="000000"/>
          <w:kern w:val="0"/>
          <w:sz w:val="23"/>
          <w:szCs w:val="23"/>
          <w:lang w:val="en-US"/>
        </w:rPr>
        <w:t xml:space="preserve">Mental Health Support </w:t>
      </w:r>
    </w:p>
    <w:p w14:paraId="6C6E0C6E" w14:textId="77777777" w:rsidR="00C46F4D" w:rsidRPr="00D91344" w:rsidRDefault="00C46F4D" w:rsidP="00C46F4D">
      <w:pPr>
        <w:suppressAutoHyphens w:val="0"/>
        <w:autoSpaceDE w:val="0"/>
        <w:autoSpaceDN w:val="0"/>
        <w:adjustRightInd w:val="0"/>
        <w:rPr>
          <w:rFonts w:ascii="Calibri" w:hAnsi="Calibri" w:cs="Calibri"/>
          <w:color w:val="000000"/>
          <w:kern w:val="0"/>
          <w:sz w:val="22"/>
          <w:szCs w:val="22"/>
          <w:lang w:val="en-US"/>
        </w:rPr>
      </w:pPr>
      <w:r w:rsidRPr="00D91344">
        <w:rPr>
          <w:rFonts w:ascii="Calibri" w:hAnsi="Calibri" w:cs="Calibri"/>
          <w:color w:val="000000"/>
          <w:kern w:val="0"/>
          <w:sz w:val="22"/>
          <w:szCs w:val="22"/>
          <w:lang w:val="en-US"/>
        </w:rPr>
        <w:t xml:space="preserve">All of us need a support system. The faculty and staff in Arts encourage students to seek out mental health support if they are needed. </w:t>
      </w:r>
    </w:p>
    <w:p w14:paraId="54DFDAEF" w14:textId="77777777" w:rsidR="00C46F4D" w:rsidRPr="00D91344" w:rsidRDefault="00C46F4D" w:rsidP="00C46F4D">
      <w:pPr>
        <w:suppressAutoHyphens w:val="0"/>
        <w:autoSpaceDE w:val="0"/>
        <w:autoSpaceDN w:val="0"/>
        <w:adjustRightInd w:val="0"/>
        <w:rPr>
          <w:rFonts w:ascii="Calibri" w:hAnsi="Calibri" w:cs="Calibri"/>
          <w:color w:val="000000"/>
          <w:kern w:val="0"/>
          <w:sz w:val="22"/>
          <w:szCs w:val="22"/>
          <w:lang w:val="en-US"/>
        </w:rPr>
      </w:pPr>
      <w:r w:rsidRPr="00D91344">
        <w:rPr>
          <w:rFonts w:ascii="Calibri" w:hAnsi="Calibri" w:cs="Calibri"/>
          <w:b/>
          <w:bCs/>
          <w:color w:val="000000"/>
          <w:kern w:val="0"/>
          <w:sz w:val="22"/>
          <w:szCs w:val="22"/>
          <w:lang w:val="en-US"/>
        </w:rPr>
        <w:t xml:space="preserve">On Campus </w:t>
      </w:r>
    </w:p>
    <w:p w14:paraId="2ADEF025" w14:textId="77777777" w:rsidR="00C46F4D" w:rsidRPr="00D91344" w:rsidRDefault="00C46F4D" w:rsidP="00C46F4D">
      <w:pPr>
        <w:suppressAutoHyphens w:val="0"/>
        <w:autoSpaceDE w:val="0"/>
        <w:autoSpaceDN w:val="0"/>
        <w:adjustRightInd w:val="0"/>
        <w:rPr>
          <w:rFonts w:ascii="Calibri" w:hAnsi="Calibri" w:cs="Calibri"/>
          <w:color w:val="000000"/>
          <w:kern w:val="0"/>
          <w:sz w:val="22"/>
          <w:szCs w:val="22"/>
          <w:lang w:val="en-US"/>
        </w:rPr>
      </w:pPr>
      <w:r w:rsidRPr="00D91344">
        <w:rPr>
          <w:rFonts w:ascii="Calibri" w:hAnsi="Calibri" w:cs="Calibri"/>
          <w:color w:val="000000"/>
          <w:kern w:val="0"/>
          <w:sz w:val="22"/>
          <w:szCs w:val="22"/>
          <w:lang w:val="en-US"/>
        </w:rPr>
        <w:t xml:space="preserve">• Counselling Services: counselling.services@uwaterloo.ca / 519-888-4567 ext. 32655 </w:t>
      </w:r>
    </w:p>
    <w:p w14:paraId="45AF95CE" w14:textId="77777777" w:rsidR="00C46F4D" w:rsidRPr="00D91344" w:rsidRDefault="00C46F4D" w:rsidP="00C46F4D">
      <w:pPr>
        <w:suppressAutoHyphens w:val="0"/>
        <w:autoSpaceDE w:val="0"/>
        <w:autoSpaceDN w:val="0"/>
        <w:adjustRightInd w:val="0"/>
        <w:rPr>
          <w:rFonts w:ascii="Calibri" w:hAnsi="Calibri" w:cs="Calibri"/>
          <w:color w:val="000000"/>
          <w:kern w:val="0"/>
          <w:sz w:val="22"/>
          <w:szCs w:val="22"/>
          <w:lang w:val="en-US"/>
        </w:rPr>
      </w:pPr>
      <w:r w:rsidRPr="00D91344">
        <w:rPr>
          <w:rFonts w:ascii="Calibri" w:hAnsi="Calibri" w:cs="Calibri"/>
          <w:color w:val="000000"/>
          <w:kern w:val="0"/>
          <w:sz w:val="22"/>
          <w:szCs w:val="22"/>
          <w:lang w:val="en-US"/>
        </w:rPr>
        <w:t xml:space="preserve">• </w:t>
      </w:r>
      <w:hyperlink r:id="rId19" w:history="1">
        <w:r w:rsidRPr="00D91344">
          <w:rPr>
            <w:rStyle w:val="Hyperlink"/>
            <w:rFonts w:ascii="Calibri" w:hAnsi="Calibri" w:cs="Calibri"/>
            <w:kern w:val="0"/>
            <w:sz w:val="22"/>
            <w:szCs w:val="22"/>
            <w:lang w:val="en-US"/>
          </w:rPr>
          <w:t>MATES:</w:t>
        </w:r>
      </w:hyperlink>
      <w:r w:rsidRPr="00D91344">
        <w:rPr>
          <w:rFonts w:ascii="Calibri" w:hAnsi="Calibri" w:cs="Calibri"/>
          <w:color w:val="000000"/>
          <w:kern w:val="0"/>
          <w:sz w:val="22"/>
          <w:szCs w:val="22"/>
          <w:lang w:val="en-US"/>
        </w:rPr>
        <w:t xml:space="preserve"> one-to-one peer support program offered by Federation of Students (FEDS) and Counselling Services </w:t>
      </w:r>
    </w:p>
    <w:p w14:paraId="7C12DBEB" w14:textId="77777777" w:rsidR="00C46F4D" w:rsidRPr="00D91344" w:rsidRDefault="00C46F4D" w:rsidP="00C46F4D">
      <w:pPr>
        <w:suppressAutoHyphens w:val="0"/>
        <w:autoSpaceDE w:val="0"/>
        <w:autoSpaceDN w:val="0"/>
        <w:adjustRightInd w:val="0"/>
        <w:rPr>
          <w:rFonts w:ascii="Calibri" w:hAnsi="Calibri" w:cs="Calibri"/>
          <w:color w:val="000000"/>
          <w:kern w:val="0"/>
          <w:sz w:val="22"/>
          <w:szCs w:val="22"/>
          <w:lang w:val="en-US"/>
        </w:rPr>
      </w:pPr>
      <w:r w:rsidRPr="00D91344">
        <w:rPr>
          <w:rFonts w:ascii="Calibri" w:hAnsi="Calibri" w:cs="Calibri"/>
          <w:color w:val="000000"/>
          <w:kern w:val="0"/>
          <w:sz w:val="22"/>
          <w:szCs w:val="22"/>
          <w:lang w:val="en-US"/>
        </w:rPr>
        <w:t xml:space="preserve">• Health Services Emergency service: located across the creek form Student Life Centre </w:t>
      </w:r>
    </w:p>
    <w:p w14:paraId="7A8BCFA3" w14:textId="77777777" w:rsidR="00C46F4D" w:rsidRPr="00D91344" w:rsidRDefault="00C46F4D" w:rsidP="00C46F4D">
      <w:pPr>
        <w:suppressAutoHyphens w:val="0"/>
        <w:autoSpaceDE w:val="0"/>
        <w:autoSpaceDN w:val="0"/>
        <w:adjustRightInd w:val="0"/>
        <w:rPr>
          <w:rFonts w:ascii="Calibri" w:hAnsi="Calibri" w:cs="Calibri"/>
          <w:color w:val="000000"/>
          <w:kern w:val="0"/>
          <w:sz w:val="22"/>
          <w:szCs w:val="22"/>
          <w:lang w:val="en-US"/>
        </w:rPr>
      </w:pPr>
    </w:p>
    <w:p w14:paraId="60A9976D" w14:textId="77777777" w:rsidR="00C46F4D" w:rsidRPr="00D91344" w:rsidRDefault="00C46F4D" w:rsidP="00C46F4D">
      <w:pPr>
        <w:suppressAutoHyphens w:val="0"/>
        <w:autoSpaceDE w:val="0"/>
        <w:autoSpaceDN w:val="0"/>
        <w:adjustRightInd w:val="0"/>
        <w:rPr>
          <w:rFonts w:ascii="Calibri" w:hAnsi="Calibri" w:cs="Calibri"/>
          <w:color w:val="000000"/>
          <w:kern w:val="0"/>
          <w:sz w:val="22"/>
          <w:szCs w:val="22"/>
          <w:lang w:val="en-US"/>
        </w:rPr>
      </w:pPr>
      <w:r w:rsidRPr="00D91344">
        <w:rPr>
          <w:rFonts w:ascii="Calibri" w:hAnsi="Calibri" w:cs="Calibri"/>
          <w:b/>
          <w:bCs/>
          <w:color w:val="000000"/>
          <w:kern w:val="0"/>
          <w:sz w:val="22"/>
          <w:szCs w:val="22"/>
          <w:lang w:val="en-US"/>
        </w:rPr>
        <w:t xml:space="preserve">Off campus, 24/7 </w:t>
      </w:r>
    </w:p>
    <w:p w14:paraId="65230A23" w14:textId="77777777" w:rsidR="00C46F4D" w:rsidRPr="00D91344" w:rsidRDefault="00C46F4D" w:rsidP="00C46F4D">
      <w:pPr>
        <w:suppressAutoHyphens w:val="0"/>
        <w:autoSpaceDE w:val="0"/>
        <w:autoSpaceDN w:val="0"/>
        <w:adjustRightInd w:val="0"/>
        <w:rPr>
          <w:rFonts w:ascii="Calibri" w:hAnsi="Calibri" w:cs="Calibri"/>
          <w:color w:val="000000"/>
          <w:kern w:val="0"/>
          <w:sz w:val="22"/>
          <w:szCs w:val="22"/>
          <w:lang w:val="en-US"/>
        </w:rPr>
      </w:pPr>
      <w:r w:rsidRPr="00D91344">
        <w:rPr>
          <w:rFonts w:ascii="Calibri" w:hAnsi="Calibri" w:cs="Calibri"/>
          <w:color w:val="000000"/>
          <w:kern w:val="0"/>
          <w:sz w:val="22"/>
          <w:szCs w:val="22"/>
          <w:lang w:val="en-US"/>
        </w:rPr>
        <w:t xml:space="preserve">• </w:t>
      </w:r>
      <w:hyperlink r:id="rId20" w:history="1">
        <w:r w:rsidRPr="00D91344">
          <w:rPr>
            <w:rStyle w:val="Hyperlink"/>
            <w:rFonts w:ascii="Calibri" w:hAnsi="Calibri" w:cs="Calibri"/>
            <w:kern w:val="0"/>
            <w:sz w:val="22"/>
            <w:szCs w:val="22"/>
            <w:lang w:val="en-US"/>
          </w:rPr>
          <w:t>Good2Talk:</w:t>
        </w:r>
      </w:hyperlink>
      <w:r w:rsidRPr="00D91344">
        <w:rPr>
          <w:rFonts w:ascii="Calibri" w:hAnsi="Calibri" w:cs="Calibri"/>
          <w:color w:val="000000"/>
          <w:kern w:val="0"/>
          <w:sz w:val="22"/>
          <w:szCs w:val="22"/>
          <w:lang w:val="en-US"/>
        </w:rPr>
        <w:t xml:space="preserve"> Free confidential help line for post-secondary students. Phone: 1-866-925-5454 </w:t>
      </w:r>
    </w:p>
    <w:p w14:paraId="0C48BCE1" w14:textId="77777777" w:rsidR="00C46F4D" w:rsidRPr="00D91344" w:rsidRDefault="00C46F4D" w:rsidP="00C46F4D">
      <w:pPr>
        <w:suppressAutoHyphens w:val="0"/>
        <w:autoSpaceDE w:val="0"/>
        <w:autoSpaceDN w:val="0"/>
        <w:adjustRightInd w:val="0"/>
        <w:rPr>
          <w:rFonts w:ascii="Calibri" w:hAnsi="Calibri" w:cs="Calibri"/>
          <w:color w:val="000000"/>
          <w:kern w:val="0"/>
          <w:sz w:val="22"/>
          <w:szCs w:val="22"/>
          <w:lang w:val="en-US"/>
        </w:rPr>
      </w:pPr>
      <w:r w:rsidRPr="00D91344">
        <w:rPr>
          <w:rFonts w:ascii="Calibri" w:hAnsi="Calibri" w:cs="Calibri"/>
          <w:color w:val="000000"/>
          <w:kern w:val="0"/>
          <w:sz w:val="22"/>
          <w:szCs w:val="22"/>
          <w:lang w:val="en-US"/>
        </w:rPr>
        <w:t xml:space="preserve">• Grand River Hospital: Emergency care for mental health crisis. Phone: 519-749-4300 ext. 6880 </w:t>
      </w:r>
    </w:p>
    <w:p w14:paraId="5D82C73F" w14:textId="77777777" w:rsidR="00C46F4D" w:rsidRPr="00D91344" w:rsidRDefault="00C46F4D" w:rsidP="00C46F4D">
      <w:pPr>
        <w:suppressAutoHyphens w:val="0"/>
        <w:autoSpaceDE w:val="0"/>
        <w:autoSpaceDN w:val="0"/>
        <w:adjustRightInd w:val="0"/>
        <w:rPr>
          <w:rFonts w:ascii="Calibri" w:hAnsi="Calibri" w:cs="Calibri"/>
          <w:color w:val="000000"/>
          <w:kern w:val="0"/>
          <w:sz w:val="22"/>
          <w:szCs w:val="22"/>
          <w:lang w:val="en-US"/>
        </w:rPr>
      </w:pPr>
      <w:r w:rsidRPr="00D91344">
        <w:rPr>
          <w:rFonts w:ascii="Calibri" w:hAnsi="Calibri" w:cs="Calibri"/>
          <w:color w:val="000000"/>
          <w:kern w:val="0"/>
          <w:sz w:val="22"/>
          <w:szCs w:val="22"/>
          <w:lang w:val="en-US"/>
        </w:rPr>
        <w:t xml:space="preserve">• </w:t>
      </w:r>
      <w:hyperlink r:id="rId21" w:history="1">
        <w:r w:rsidRPr="00D91344">
          <w:rPr>
            <w:rStyle w:val="Hyperlink"/>
            <w:rFonts w:ascii="Calibri" w:hAnsi="Calibri" w:cs="Calibri"/>
            <w:kern w:val="0"/>
            <w:sz w:val="22"/>
            <w:szCs w:val="22"/>
            <w:lang w:val="en-US"/>
          </w:rPr>
          <w:t>Here 24/7</w:t>
        </w:r>
      </w:hyperlink>
      <w:r w:rsidRPr="00D91344">
        <w:rPr>
          <w:rFonts w:ascii="Calibri" w:hAnsi="Calibri" w:cs="Calibri"/>
          <w:color w:val="000000"/>
          <w:kern w:val="0"/>
          <w:sz w:val="22"/>
          <w:szCs w:val="22"/>
          <w:lang w:val="en-US"/>
        </w:rPr>
        <w:t xml:space="preserve">: Mental Health and Crisis Service Team. Phone: 1-844-437-3247 </w:t>
      </w:r>
    </w:p>
    <w:p w14:paraId="7D22AEF9" w14:textId="77777777" w:rsidR="00C46F4D" w:rsidRPr="00D91344" w:rsidRDefault="00C46F4D" w:rsidP="00C46F4D">
      <w:pPr>
        <w:suppressAutoHyphens w:val="0"/>
        <w:autoSpaceDE w:val="0"/>
        <w:autoSpaceDN w:val="0"/>
        <w:adjustRightInd w:val="0"/>
        <w:rPr>
          <w:rFonts w:ascii="Calibri" w:hAnsi="Calibri" w:cs="Calibri"/>
          <w:color w:val="000000"/>
          <w:kern w:val="0"/>
          <w:sz w:val="22"/>
          <w:szCs w:val="22"/>
          <w:lang w:val="en-US"/>
        </w:rPr>
      </w:pPr>
      <w:r w:rsidRPr="00D91344">
        <w:rPr>
          <w:rFonts w:ascii="Calibri" w:hAnsi="Calibri" w:cs="Calibri"/>
          <w:color w:val="000000"/>
          <w:kern w:val="0"/>
          <w:sz w:val="22"/>
          <w:szCs w:val="22"/>
          <w:lang w:val="en-US"/>
        </w:rPr>
        <w:t xml:space="preserve">• </w:t>
      </w:r>
      <w:hyperlink r:id="rId22" w:history="1">
        <w:r w:rsidRPr="00D91344">
          <w:rPr>
            <w:rStyle w:val="Hyperlink"/>
            <w:rFonts w:ascii="Calibri" w:hAnsi="Calibri" w:cs="Calibri"/>
            <w:kern w:val="0"/>
            <w:sz w:val="22"/>
            <w:szCs w:val="22"/>
            <w:lang w:val="en-US"/>
          </w:rPr>
          <w:t>OK2BME:</w:t>
        </w:r>
      </w:hyperlink>
      <w:r w:rsidRPr="00D91344">
        <w:rPr>
          <w:rFonts w:ascii="Calibri" w:hAnsi="Calibri" w:cs="Calibri"/>
          <w:color w:val="000000"/>
          <w:kern w:val="0"/>
          <w:sz w:val="22"/>
          <w:szCs w:val="22"/>
          <w:lang w:val="en-US"/>
        </w:rPr>
        <w:t xml:space="preserve"> set of support services for lesbian, gay, bisexual, transgender or questioning teens in Waterloo. Phone: 519-884-0000 extension 213 </w:t>
      </w:r>
    </w:p>
    <w:p w14:paraId="369F86A9" w14:textId="77777777" w:rsidR="00C46F4D" w:rsidRPr="00D91344" w:rsidRDefault="00C46F4D" w:rsidP="00C46F4D">
      <w:pPr>
        <w:suppressAutoHyphens w:val="0"/>
        <w:autoSpaceDE w:val="0"/>
        <w:autoSpaceDN w:val="0"/>
        <w:adjustRightInd w:val="0"/>
        <w:rPr>
          <w:rFonts w:ascii="Calibri" w:hAnsi="Calibri" w:cs="Calibri"/>
          <w:color w:val="000000"/>
          <w:kern w:val="0"/>
          <w:sz w:val="22"/>
          <w:szCs w:val="22"/>
          <w:lang w:val="en-US"/>
        </w:rPr>
      </w:pPr>
    </w:p>
    <w:p w14:paraId="20FDD325" w14:textId="77777777" w:rsidR="00C46F4D" w:rsidRPr="00D91344" w:rsidRDefault="00C46F4D" w:rsidP="00C46F4D">
      <w:pPr>
        <w:suppressAutoHyphens w:val="0"/>
        <w:autoSpaceDE w:val="0"/>
        <w:autoSpaceDN w:val="0"/>
        <w:adjustRightInd w:val="0"/>
        <w:rPr>
          <w:rFonts w:ascii="Calibri" w:hAnsi="Calibri" w:cs="Calibri"/>
          <w:color w:val="000000"/>
          <w:kern w:val="0"/>
          <w:sz w:val="22"/>
          <w:szCs w:val="22"/>
          <w:lang w:val="en-US"/>
        </w:rPr>
      </w:pPr>
      <w:r w:rsidRPr="00D91344">
        <w:rPr>
          <w:rFonts w:ascii="Calibri" w:hAnsi="Calibri" w:cs="Calibri"/>
          <w:color w:val="000000"/>
          <w:kern w:val="0"/>
          <w:sz w:val="22"/>
          <w:szCs w:val="22"/>
          <w:lang w:val="en-US"/>
        </w:rPr>
        <w:t xml:space="preserve">Full details can be found online on the Faculty of Arts </w:t>
      </w:r>
      <w:hyperlink r:id="rId23" w:history="1">
        <w:r w:rsidRPr="00D91344">
          <w:rPr>
            <w:rStyle w:val="Hyperlink"/>
            <w:rFonts w:ascii="Calibri" w:hAnsi="Calibri" w:cs="Calibri"/>
            <w:kern w:val="0"/>
            <w:sz w:val="22"/>
            <w:szCs w:val="22"/>
            <w:lang w:val="en-US"/>
          </w:rPr>
          <w:t>website</w:t>
        </w:r>
      </w:hyperlink>
      <w:r w:rsidRPr="00D91344">
        <w:rPr>
          <w:rFonts w:ascii="Calibri" w:hAnsi="Calibri" w:cs="Calibri"/>
          <w:color w:val="000000"/>
          <w:kern w:val="0"/>
          <w:sz w:val="22"/>
          <w:szCs w:val="22"/>
          <w:lang w:val="en-US"/>
        </w:rPr>
        <w:t xml:space="preserve"> </w:t>
      </w:r>
    </w:p>
    <w:p w14:paraId="4499EC70" w14:textId="77777777" w:rsidR="00C46F4D" w:rsidRPr="00D91344" w:rsidRDefault="00C46F4D" w:rsidP="00C46F4D">
      <w:pPr>
        <w:suppressAutoHyphens w:val="0"/>
        <w:autoSpaceDE w:val="0"/>
        <w:autoSpaceDN w:val="0"/>
        <w:adjustRightInd w:val="0"/>
        <w:rPr>
          <w:rFonts w:ascii="Calibri" w:hAnsi="Calibri" w:cs="Calibri"/>
          <w:color w:val="000000"/>
          <w:kern w:val="0"/>
          <w:sz w:val="22"/>
          <w:szCs w:val="22"/>
          <w:lang w:val="en-US"/>
        </w:rPr>
      </w:pPr>
      <w:r w:rsidRPr="00D91344">
        <w:rPr>
          <w:rFonts w:ascii="Calibri" w:hAnsi="Calibri" w:cs="Calibri"/>
          <w:color w:val="000000"/>
          <w:kern w:val="0"/>
          <w:sz w:val="22"/>
          <w:szCs w:val="22"/>
          <w:lang w:val="en-US"/>
        </w:rPr>
        <w:t xml:space="preserve">Download </w:t>
      </w:r>
      <w:hyperlink r:id="rId24" w:history="1">
        <w:proofErr w:type="spellStart"/>
        <w:r w:rsidRPr="00D91344">
          <w:rPr>
            <w:rStyle w:val="Hyperlink"/>
            <w:rFonts w:ascii="Calibri" w:hAnsi="Calibri" w:cs="Calibri"/>
            <w:kern w:val="0"/>
            <w:sz w:val="22"/>
            <w:szCs w:val="22"/>
            <w:lang w:val="en-US"/>
          </w:rPr>
          <w:t>UWaterloo</w:t>
        </w:r>
        <w:proofErr w:type="spellEnd"/>
        <w:r w:rsidRPr="00D91344">
          <w:rPr>
            <w:rStyle w:val="Hyperlink"/>
            <w:rFonts w:ascii="Calibri" w:hAnsi="Calibri" w:cs="Calibri"/>
            <w:kern w:val="0"/>
            <w:sz w:val="22"/>
            <w:szCs w:val="22"/>
            <w:lang w:val="en-US"/>
          </w:rPr>
          <w:t xml:space="preserve"> and regional mental health resources (PDF)</w:t>
        </w:r>
      </w:hyperlink>
      <w:r w:rsidRPr="00D91344">
        <w:rPr>
          <w:rFonts w:ascii="Calibri" w:hAnsi="Calibri" w:cs="Calibri"/>
          <w:color w:val="000000"/>
          <w:kern w:val="0"/>
          <w:sz w:val="22"/>
          <w:szCs w:val="22"/>
          <w:lang w:val="en-US"/>
        </w:rPr>
        <w:t xml:space="preserve"> </w:t>
      </w:r>
    </w:p>
    <w:p w14:paraId="60104ECA" w14:textId="77777777" w:rsidR="00C46F4D" w:rsidRPr="00D91344" w:rsidRDefault="00C46F4D" w:rsidP="00C46F4D">
      <w:pPr>
        <w:suppressAutoHyphens w:val="0"/>
        <w:autoSpaceDE w:val="0"/>
        <w:autoSpaceDN w:val="0"/>
        <w:adjustRightInd w:val="0"/>
        <w:rPr>
          <w:rFonts w:ascii="Calibri" w:hAnsi="Calibri" w:cs="Calibri"/>
          <w:color w:val="000000"/>
          <w:kern w:val="0"/>
          <w:sz w:val="22"/>
          <w:szCs w:val="22"/>
          <w:lang w:val="en-US"/>
        </w:rPr>
      </w:pPr>
      <w:r w:rsidRPr="00D91344">
        <w:rPr>
          <w:rFonts w:ascii="Calibri" w:hAnsi="Calibri" w:cs="Calibri"/>
          <w:color w:val="000000"/>
          <w:kern w:val="0"/>
          <w:sz w:val="22"/>
          <w:szCs w:val="22"/>
          <w:lang w:val="en-US"/>
        </w:rPr>
        <w:t xml:space="preserve">Download the </w:t>
      </w:r>
      <w:hyperlink r:id="rId25" w:history="1">
        <w:proofErr w:type="spellStart"/>
        <w:r w:rsidRPr="00D91344">
          <w:rPr>
            <w:rStyle w:val="Hyperlink"/>
            <w:rFonts w:ascii="Calibri" w:hAnsi="Calibri" w:cs="Calibri"/>
            <w:kern w:val="0"/>
            <w:sz w:val="22"/>
            <w:szCs w:val="22"/>
            <w:lang w:val="en-US"/>
          </w:rPr>
          <w:t>WatSafe</w:t>
        </w:r>
        <w:proofErr w:type="spellEnd"/>
        <w:r w:rsidRPr="00D91344">
          <w:rPr>
            <w:rStyle w:val="Hyperlink"/>
            <w:rFonts w:ascii="Calibri" w:hAnsi="Calibri" w:cs="Calibri"/>
            <w:kern w:val="0"/>
            <w:sz w:val="22"/>
            <w:szCs w:val="22"/>
            <w:lang w:val="en-US"/>
          </w:rPr>
          <w:t xml:space="preserve"> app</w:t>
        </w:r>
      </w:hyperlink>
      <w:r w:rsidRPr="00D91344">
        <w:rPr>
          <w:rFonts w:ascii="Calibri" w:hAnsi="Calibri" w:cs="Calibri"/>
          <w:color w:val="000000"/>
          <w:kern w:val="0"/>
          <w:sz w:val="22"/>
          <w:szCs w:val="22"/>
          <w:lang w:val="en-US"/>
        </w:rPr>
        <w:t xml:space="preserve"> to your phone to quickly access mental health support information </w:t>
      </w:r>
    </w:p>
    <w:p w14:paraId="6CAB8DDF" w14:textId="77777777" w:rsidR="00C46F4D" w:rsidRDefault="00C46F4D" w:rsidP="00C46F4D">
      <w:pPr>
        <w:suppressAutoHyphens w:val="0"/>
        <w:autoSpaceDE w:val="0"/>
        <w:autoSpaceDN w:val="0"/>
        <w:adjustRightInd w:val="0"/>
        <w:rPr>
          <w:rFonts w:ascii="Calibri" w:hAnsi="Calibri" w:cs="Calibri"/>
          <w:b/>
          <w:bCs/>
          <w:color w:val="000000"/>
          <w:kern w:val="0"/>
          <w:sz w:val="23"/>
          <w:szCs w:val="23"/>
          <w:lang w:val="en-US"/>
        </w:rPr>
      </w:pPr>
    </w:p>
    <w:p w14:paraId="0C6E92D6" w14:textId="77777777" w:rsidR="00C46F4D" w:rsidRDefault="00C46F4D" w:rsidP="00C46F4D">
      <w:pPr>
        <w:suppressAutoHyphens w:val="0"/>
        <w:autoSpaceDE w:val="0"/>
        <w:autoSpaceDN w:val="0"/>
        <w:adjustRightInd w:val="0"/>
        <w:rPr>
          <w:rFonts w:ascii="Calibri" w:hAnsi="Calibri" w:cs="Calibri"/>
          <w:b/>
          <w:bCs/>
          <w:color w:val="000000"/>
          <w:kern w:val="0"/>
          <w:sz w:val="23"/>
          <w:szCs w:val="23"/>
          <w:lang w:val="en-US"/>
        </w:rPr>
      </w:pPr>
    </w:p>
    <w:p w14:paraId="0903C1BC" w14:textId="77777777" w:rsidR="00C46F4D" w:rsidRDefault="00C46F4D" w:rsidP="00C46F4D">
      <w:pPr>
        <w:suppressAutoHyphens w:val="0"/>
        <w:autoSpaceDE w:val="0"/>
        <w:autoSpaceDN w:val="0"/>
        <w:adjustRightInd w:val="0"/>
        <w:rPr>
          <w:rFonts w:ascii="Calibri" w:hAnsi="Calibri" w:cs="Calibri"/>
          <w:b/>
          <w:bCs/>
          <w:color w:val="000000"/>
          <w:kern w:val="0"/>
          <w:sz w:val="23"/>
          <w:szCs w:val="23"/>
          <w:lang w:val="en-US"/>
        </w:rPr>
      </w:pPr>
    </w:p>
    <w:p w14:paraId="702C004B" w14:textId="77777777" w:rsidR="00C46F4D" w:rsidRPr="00D91344" w:rsidRDefault="00C46F4D" w:rsidP="00C46F4D">
      <w:pPr>
        <w:suppressAutoHyphens w:val="0"/>
        <w:autoSpaceDE w:val="0"/>
        <w:autoSpaceDN w:val="0"/>
        <w:adjustRightInd w:val="0"/>
        <w:rPr>
          <w:rFonts w:ascii="Calibri" w:hAnsi="Calibri" w:cs="Calibri"/>
          <w:color w:val="000000"/>
          <w:kern w:val="0"/>
          <w:sz w:val="23"/>
          <w:szCs w:val="23"/>
          <w:lang w:val="en-US"/>
        </w:rPr>
      </w:pPr>
      <w:r w:rsidRPr="00D91344">
        <w:rPr>
          <w:rFonts w:ascii="Calibri" w:hAnsi="Calibri" w:cs="Calibri"/>
          <w:b/>
          <w:bCs/>
          <w:color w:val="000000"/>
          <w:kern w:val="0"/>
          <w:sz w:val="23"/>
          <w:szCs w:val="23"/>
          <w:lang w:val="en-US"/>
        </w:rPr>
        <w:t xml:space="preserve">Territorial Acknowledgement </w:t>
      </w:r>
    </w:p>
    <w:p w14:paraId="63142385" w14:textId="44054D3C" w:rsidR="00C46F4D" w:rsidRDefault="00C46F4D" w:rsidP="00C46F4D">
      <w:pPr>
        <w:pStyle w:val="Heading3"/>
      </w:pPr>
      <w:r w:rsidRPr="00D91344">
        <w:rPr>
          <w:rFonts w:ascii="Calibri" w:eastAsia="Times New Roman" w:hAnsi="Calibri" w:cs="Calibri"/>
          <w:b w:val="0"/>
          <w:bCs w:val="0"/>
          <w:color w:val="000000"/>
          <w:sz w:val="22"/>
          <w:lang w:val="en-US"/>
        </w:rPr>
        <w:lastRenderedPageBreak/>
        <w:t xml:space="preserve">We acknowledge that we are living and working on the traditional territory of the </w:t>
      </w:r>
      <w:proofErr w:type="spellStart"/>
      <w:r w:rsidRPr="00D91344">
        <w:rPr>
          <w:rFonts w:ascii="Calibri" w:eastAsia="Times New Roman" w:hAnsi="Calibri" w:cs="Calibri"/>
          <w:b w:val="0"/>
          <w:bCs w:val="0"/>
          <w:color w:val="000000"/>
          <w:sz w:val="22"/>
          <w:lang w:val="en-US"/>
        </w:rPr>
        <w:t>Attawandaron</w:t>
      </w:r>
      <w:proofErr w:type="spellEnd"/>
      <w:r w:rsidRPr="00D91344">
        <w:rPr>
          <w:rFonts w:ascii="Calibri" w:eastAsia="Times New Roman" w:hAnsi="Calibri" w:cs="Calibri"/>
          <w:b w:val="0"/>
          <w:bCs w:val="0"/>
          <w:color w:val="000000"/>
          <w:sz w:val="22"/>
          <w:lang w:val="en-US"/>
        </w:rPr>
        <w:t xml:space="preserve"> (also known as Neutral), Anishinaabe and Haudenosaunee peoples. The University of Waterloo is situated on the Haldimand Tract, the land promised to the Six Nations that includes ten </w:t>
      </w:r>
      <w:proofErr w:type="spellStart"/>
      <w:r w:rsidRPr="00D91344">
        <w:rPr>
          <w:rFonts w:ascii="Calibri" w:eastAsia="Times New Roman" w:hAnsi="Calibri" w:cs="Calibri"/>
          <w:b w:val="0"/>
          <w:bCs w:val="0"/>
          <w:color w:val="000000"/>
          <w:sz w:val="22"/>
          <w:lang w:val="en-US"/>
        </w:rPr>
        <w:t>kilomet</w:t>
      </w:r>
      <w:r w:rsidR="008B7CAF">
        <w:rPr>
          <w:rFonts w:ascii="Calibri" w:eastAsia="Times New Roman" w:hAnsi="Calibri" w:cs="Calibri"/>
          <w:b w:val="0"/>
          <w:bCs w:val="0"/>
          <w:color w:val="000000"/>
          <w:sz w:val="22"/>
          <w:lang w:val="en-US"/>
        </w:rPr>
        <w:t>re</w:t>
      </w:r>
      <w:r w:rsidRPr="00D91344">
        <w:rPr>
          <w:rFonts w:ascii="Calibri" w:eastAsia="Times New Roman" w:hAnsi="Calibri" w:cs="Calibri"/>
          <w:b w:val="0"/>
          <w:bCs w:val="0"/>
          <w:color w:val="000000"/>
          <w:sz w:val="22"/>
          <w:lang w:val="en-US"/>
        </w:rPr>
        <w:t>s</w:t>
      </w:r>
      <w:proofErr w:type="spellEnd"/>
      <w:r w:rsidRPr="00D91344">
        <w:rPr>
          <w:rFonts w:ascii="Calibri" w:eastAsia="Times New Roman" w:hAnsi="Calibri" w:cs="Calibri"/>
          <w:b w:val="0"/>
          <w:bCs w:val="0"/>
          <w:color w:val="000000"/>
          <w:sz w:val="22"/>
          <w:lang w:val="en-US"/>
        </w:rPr>
        <w:t xml:space="preserve"> on each side of the Grand River.</w:t>
      </w:r>
    </w:p>
    <w:p w14:paraId="370D1BD0" w14:textId="0DD7C201" w:rsidR="00036D6D" w:rsidRDefault="00036D6D" w:rsidP="00C46F4D">
      <w:pPr>
        <w:outlineLvl w:val="0"/>
      </w:pPr>
    </w:p>
    <w:sectPr w:rsidR="00036D6D" w:rsidSect="007248F4">
      <w:footerReference w:type="default" r:id="rId26"/>
      <w:footnotePr>
        <w:pos w:val="beneathText"/>
      </w:footnotePr>
      <w:pgSz w:w="12240" w:h="15840"/>
      <w:pgMar w:top="1440" w:right="1440" w:bottom="1497" w:left="1440" w:header="72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15B38" w14:textId="77777777" w:rsidR="00B3230B" w:rsidRDefault="00B3230B">
      <w:r>
        <w:separator/>
      </w:r>
    </w:p>
  </w:endnote>
  <w:endnote w:type="continuationSeparator" w:id="0">
    <w:p w14:paraId="2006EE94" w14:textId="77777777" w:rsidR="00B3230B" w:rsidRDefault="00B32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altName w:val="Yu Gothic"/>
    <w:panose1 w:val="020B0604020202020204"/>
    <w:charset w:val="80"/>
    <w:family w:val="swiss"/>
    <w:pitch w:val="variable"/>
    <w:sig w:usb0="E00002FF" w:usb1="7AC7FFFF" w:usb2="00000012" w:usb3="00000000" w:csb0="0002000D" w:csb1="00000000"/>
  </w:font>
  <w:font w:name="Wingdings">
    <w:panose1 w:val="05000000000000000000"/>
    <w:charset w:val="4D"/>
    <w:family w:val="decorative"/>
    <w:pitch w:val="variable"/>
    <w:sig w:usb0="00000003" w:usb1="00000000" w:usb2="00000000" w:usb3="00000000" w:csb0="80000001" w:csb1="00000000"/>
  </w:font>
  <w:font w:name="Lucida Grande">
    <w:panose1 w:val="020B0600040502020204"/>
    <w:charset w:val="00"/>
    <w:family w:val="swiss"/>
    <w:pitch w:val="variable"/>
    <w:sig w:usb0="E1000AEF" w:usb1="5000A1FF" w:usb2="00000000" w:usb3="00000000" w:csb0="000001B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47983" w14:textId="77777777" w:rsidR="00E2362A" w:rsidRDefault="00E2362A" w:rsidP="00036D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20903">
      <w:rPr>
        <w:rStyle w:val="PageNumber"/>
        <w:noProof/>
      </w:rPr>
      <w:t>9</w:t>
    </w:r>
    <w:r>
      <w:rPr>
        <w:rStyle w:val="PageNumber"/>
      </w:rPr>
      <w:fldChar w:fldCharType="end"/>
    </w:r>
  </w:p>
  <w:p w14:paraId="35B676B9" w14:textId="77777777" w:rsidR="00E2362A" w:rsidRDefault="00E2362A">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0EED9" w14:textId="77777777" w:rsidR="00B3230B" w:rsidRDefault="00B3230B">
      <w:r>
        <w:separator/>
      </w:r>
    </w:p>
  </w:footnote>
  <w:footnote w:type="continuationSeparator" w:id="0">
    <w:p w14:paraId="33E33581" w14:textId="77777777" w:rsidR="00B3230B" w:rsidRDefault="00B323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C32D552"/>
    <w:lvl w:ilvl="0">
      <w:numFmt w:val="bullet"/>
      <w:lvlText w:val="*"/>
      <w:lvlJc w:val="left"/>
    </w:lvl>
  </w:abstractNum>
  <w:abstractNum w:abstractNumId="1" w15:restartNumberingAfterBreak="0">
    <w:nsid w:val="00000001"/>
    <w:multiLevelType w:val="multilevel"/>
    <w:tmpl w:val="894EE873"/>
    <w:lvl w:ilvl="0">
      <w:start w:val="1"/>
      <w:numFmt w:val="bullet"/>
      <w:lvlText w:val="•"/>
      <w:lvlJc w:val="left"/>
      <w:pPr>
        <w:tabs>
          <w:tab w:val="num" w:pos="357"/>
        </w:tabs>
        <w:ind w:left="357" w:firstLine="357"/>
      </w:pPr>
      <w:rPr>
        <w:rFonts w:hint="default"/>
        <w:position w:val="0"/>
        <w:sz w:val="20"/>
      </w:rPr>
    </w:lvl>
    <w:lvl w:ilvl="1">
      <w:start w:val="1"/>
      <w:numFmt w:val="bullet"/>
      <w:suff w:val="nothing"/>
      <w:lvlText w:val="o"/>
      <w:lvlJc w:val="left"/>
      <w:pPr>
        <w:ind w:left="0" w:firstLine="2367"/>
      </w:pPr>
      <w:rPr>
        <w:rFonts w:ascii="Courier New" w:eastAsia="ヒラギノ角ゴ Pro W3" w:hAnsi="Courier New" w:hint="default"/>
        <w:position w:val="0"/>
        <w:sz w:val="20"/>
      </w:rPr>
    </w:lvl>
    <w:lvl w:ilvl="2">
      <w:start w:val="1"/>
      <w:numFmt w:val="lowerRoman"/>
      <w:suff w:val="nothing"/>
      <w:lvlText w:val="%3."/>
      <w:lvlJc w:val="left"/>
      <w:pPr>
        <w:ind w:left="0" w:firstLine="3087"/>
      </w:pPr>
      <w:rPr>
        <w:rFonts w:hint="default"/>
        <w:position w:val="0"/>
        <w:sz w:val="22"/>
      </w:rPr>
    </w:lvl>
    <w:lvl w:ilvl="3">
      <w:start w:val="1"/>
      <w:numFmt w:val="decimal"/>
      <w:isLgl/>
      <w:suff w:val="nothing"/>
      <w:lvlText w:val="%4."/>
      <w:lvlJc w:val="left"/>
      <w:pPr>
        <w:ind w:left="0" w:firstLine="3807"/>
      </w:pPr>
      <w:rPr>
        <w:rFonts w:hint="default"/>
        <w:position w:val="0"/>
        <w:sz w:val="22"/>
      </w:rPr>
    </w:lvl>
    <w:lvl w:ilvl="4">
      <w:start w:val="1"/>
      <w:numFmt w:val="lowerLetter"/>
      <w:suff w:val="nothing"/>
      <w:lvlText w:val="%5."/>
      <w:lvlJc w:val="left"/>
      <w:pPr>
        <w:ind w:left="0" w:firstLine="4527"/>
      </w:pPr>
      <w:rPr>
        <w:rFonts w:hint="default"/>
        <w:position w:val="0"/>
        <w:sz w:val="22"/>
      </w:rPr>
    </w:lvl>
    <w:lvl w:ilvl="5">
      <w:start w:val="1"/>
      <w:numFmt w:val="lowerRoman"/>
      <w:suff w:val="nothing"/>
      <w:lvlText w:val="%6."/>
      <w:lvlJc w:val="left"/>
      <w:pPr>
        <w:ind w:left="0" w:firstLine="5247"/>
      </w:pPr>
      <w:rPr>
        <w:rFonts w:hint="default"/>
        <w:position w:val="0"/>
        <w:sz w:val="22"/>
      </w:rPr>
    </w:lvl>
    <w:lvl w:ilvl="6">
      <w:start w:val="1"/>
      <w:numFmt w:val="decimal"/>
      <w:isLgl/>
      <w:suff w:val="nothing"/>
      <w:lvlText w:val="%7."/>
      <w:lvlJc w:val="left"/>
      <w:pPr>
        <w:ind w:left="0" w:firstLine="5967"/>
      </w:pPr>
      <w:rPr>
        <w:rFonts w:hint="default"/>
        <w:position w:val="0"/>
        <w:sz w:val="22"/>
      </w:rPr>
    </w:lvl>
    <w:lvl w:ilvl="7">
      <w:start w:val="1"/>
      <w:numFmt w:val="lowerLetter"/>
      <w:suff w:val="nothing"/>
      <w:lvlText w:val="%8."/>
      <w:lvlJc w:val="left"/>
      <w:pPr>
        <w:ind w:left="0" w:firstLine="6687"/>
      </w:pPr>
      <w:rPr>
        <w:rFonts w:hint="default"/>
        <w:position w:val="0"/>
        <w:sz w:val="22"/>
      </w:rPr>
    </w:lvl>
    <w:lvl w:ilvl="8">
      <w:start w:val="1"/>
      <w:numFmt w:val="lowerRoman"/>
      <w:suff w:val="nothing"/>
      <w:lvlText w:val="%9."/>
      <w:lvlJc w:val="left"/>
      <w:pPr>
        <w:ind w:left="0" w:firstLine="7407"/>
      </w:pPr>
      <w:rPr>
        <w:rFonts w:hint="default"/>
        <w:position w:val="0"/>
        <w:sz w:val="22"/>
      </w:rPr>
    </w:lvl>
  </w:abstractNum>
  <w:abstractNum w:abstractNumId="2" w15:restartNumberingAfterBreak="0">
    <w:nsid w:val="00000002"/>
    <w:multiLevelType w:val="multilevel"/>
    <w:tmpl w:val="894EE874"/>
    <w:lvl w:ilvl="0">
      <w:start w:val="1"/>
      <w:numFmt w:val="bullet"/>
      <w:suff w:val="nothing"/>
      <w:lvlText w:val="•"/>
      <w:lvlJc w:val="left"/>
      <w:pPr>
        <w:ind w:left="0" w:firstLine="714"/>
      </w:pPr>
      <w:rPr>
        <w:rFonts w:hint="default"/>
        <w:position w:val="0"/>
        <w:sz w:val="20"/>
      </w:rPr>
    </w:lvl>
    <w:lvl w:ilvl="1">
      <w:numFmt w:val="bullet"/>
      <w:lvlText w:val="o"/>
      <w:lvlJc w:val="left"/>
      <w:pPr>
        <w:tabs>
          <w:tab w:val="num" w:pos="360"/>
        </w:tabs>
        <w:ind w:left="360" w:firstLine="851"/>
      </w:pPr>
      <w:rPr>
        <w:rFonts w:ascii="Courier New" w:eastAsia="ヒラギノ角ゴ Pro W3" w:hAnsi="Courier New" w:hint="default"/>
        <w:position w:val="0"/>
        <w:sz w:val="20"/>
      </w:rPr>
    </w:lvl>
    <w:lvl w:ilvl="2">
      <w:start w:val="1"/>
      <w:numFmt w:val="lowerRoman"/>
      <w:suff w:val="nothing"/>
      <w:lvlText w:val="%3."/>
      <w:lvlJc w:val="left"/>
      <w:pPr>
        <w:ind w:left="0" w:firstLine="3087"/>
      </w:pPr>
      <w:rPr>
        <w:rFonts w:hint="default"/>
        <w:position w:val="0"/>
        <w:sz w:val="22"/>
      </w:rPr>
    </w:lvl>
    <w:lvl w:ilvl="3">
      <w:start w:val="1"/>
      <w:numFmt w:val="decimal"/>
      <w:isLgl/>
      <w:suff w:val="nothing"/>
      <w:lvlText w:val="%4."/>
      <w:lvlJc w:val="left"/>
      <w:pPr>
        <w:ind w:left="0" w:firstLine="3807"/>
      </w:pPr>
      <w:rPr>
        <w:rFonts w:hint="default"/>
        <w:position w:val="0"/>
        <w:sz w:val="22"/>
      </w:rPr>
    </w:lvl>
    <w:lvl w:ilvl="4">
      <w:start w:val="1"/>
      <w:numFmt w:val="lowerLetter"/>
      <w:suff w:val="nothing"/>
      <w:lvlText w:val="%5."/>
      <w:lvlJc w:val="left"/>
      <w:pPr>
        <w:ind w:left="0" w:firstLine="4527"/>
      </w:pPr>
      <w:rPr>
        <w:rFonts w:hint="default"/>
        <w:position w:val="0"/>
        <w:sz w:val="22"/>
      </w:rPr>
    </w:lvl>
    <w:lvl w:ilvl="5">
      <w:start w:val="1"/>
      <w:numFmt w:val="lowerRoman"/>
      <w:suff w:val="nothing"/>
      <w:lvlText w:val="%6."/>
      <w:lvlJc w:val="left"/>
      <w:pPr>
        <w:ind w:left="0" w:firstLine="5247"/>
      </w:pPr>
      <w:rPr>
        <w:rFonts w:hint="default"/>
        <w:position w:val="0"/>
        <w:sz w:val="22"/>
      </w:rPr>
    </w:lvl>
    <w:lvl w:ilvl="6">
      <w:start w:val="1"/>
      <w:numFmt w:val="decimal"/>
      <w:isLgl/>
      <w:suff w:val="nothing"/>
      <w:lvlText w:val="%7."/>
      <w:lvlJc w:val="left"/>
      <w:pPr>
        <w:ind w:left="0" w:firstLine="5967"/>
      </w:pPr>
      <w:rPr>
        <w:rFonts w:hint="default"/>
        <w:position w:val="0"/>
        <w:sz w:val="22"/>
      </w:rPr>
    </w:lvl>
    <w:lvl w:ilvl="7">
      <w:start w:val="1"/>
      <w:numFmt w:val="lowerLetter"/>
      <w:suff w:val="nothing"/>
      <w:lvlText w:val="%8."/>
      <w:lvlJc w:val="left"/>
      <w:pPr>
        <w:ind w:left="0" w:firstLine="6687"/>
      </w:pPr>
      <w:rPr>
        <w:rFonts w:hint="default"/>
        <w:position w:val="0"/>
        <w:sz w:val="22"/>
      </w:rPr>
    </w:lvl>
    <w:lvl w:ilvl="8">
      <w:start w:val="1"/>
      <w:numFmt w:val="lowerRoman"/>
      <w:suff w:val="nothing"/>
      <w:lvlText w:val="%9."/>
      <w:lvlJc w:val="left"/>
      <w:pPr>
        <w:ind w:left="0" w:firstLine="7407"/>
      </w:pPr>
      <w:rPr>
        <w:rFonts w:hint="default"/>
        <w:position w:val="0"/>
        <w:sz w:val="22"/>
      </w:rPr>
    </w:lvl>
  </w:abstractNum>
  <w:abstractNum w:abstractNumId="3" w15:restartNumberingAfterBreak="0">
    <w:nsid w:val="00000003"/>
    <w:multiLevelType w:val="multilevel"/>
    <w:tmpl w:val="894EE875"/>
    <w:lvl w:ilvl="0">
      <w:start w:val="1"/>
      <w:numFmt w:val="bullet"/>
      <w:lvlText w:val="•"/>
      <w:lvlJc w:val="left"/>
      <w:pPr>
        <w:tabs>
          <w:tab w:val="num" w:pos="357"/>
        </w:tabs>
        <w:ind w:left="357" w:firstLine="357"/>
      </w:pPr>
      <w:rPr>
        <w:rFonts w:hint="default"/>
        <w:position w:val="0"/>
        <w:sz w:val="20"/>
      </w:rPr>
    </w:lvl>
    <w:lvl w:ilvl="1">
      <w:start w:val="1"/>
      <w:numFmt w:val="bullet"/>
      <w:suff w:val="nothing"/>
      <w:lvlText w:val="o"/>
      <w:lvlJc w:val="left"/>
      <w:pPr>
        <w:ind w:left="0" w:firstLine="2367"/>
      </w:pPr>
      <w:rPr>
        <w:rFonts w:ascii="Courier New" w:eastAsia="ヒラギノ角ゴ Pro W3" w:hAnsi="Courier New" w:hint="default"/>
        <w:position w:val="0"/>
        <w:sz w:val="20"/>
      </w:rPr>
    </w:lvl>
    <w:lvl w:ilvl="2">
      <w:start w:val="1"/>
      <w:numFmt w:val="lowerRoman"/>
      <w:suff w:val="nothing"/>
      <w:lvlText w:val="%3."/>
      <w:lvlJc w:val="left"/>
      <w:pPr>
        <w:ind w:left="0" w:firstLine="3087"/>
      </w:pPr>
      <w:rPr>
        <w:rFonts w:hint="default"/>
        <w:position w:val="0"/>
        <w:sz w:val="22"/>
      </w:rPr>
    </w:lvl>
    <w:lvl w:ilvl="3">
      <w:start w:val="1"/>
      <w:numFmt w:val="decimal"/>
      <w:isLgl/>
      <w:suff w:val="nothing"/>
      <w:lvlText w:val="%4."/>
      <w:lvlJc w:val="left"/>
      <w:pPr>
        <w:ind w:left="0" w:firstLine="3807"/>
      </w:pPr>
      <w:rPr>
        <w:rFonts w:hint="default"/>
        <w:position w:val="0"/>
        <w:sz w:val="22"/>
      </w:rPr>
    </w:lvl>
    <w:lvl w:ilvl="4">
      <w:start w:val="1"/>
      <w:numFmt w:val="lowerLetter"/>
      <w:suff w:val="nothing"/>
      <w:lvlText w:val="%5."/>
      <w:lvlJc w:val="left"/>
      <w:pPr>
        <w:ind w:left="0" w:firstLine="4527"/>
      </w:pPr>
      <w:rPr>
        <w:rFonts w:hint="default"/>
        <w:position w:val="0"/>
        <w:sz w:val="22"/>
      </w:rPr>
    </w:lvl>
    <w:lvl w:ilvl="5">
      <w:start w:val="1"/>
      <w:numFmt w:val="lowerRoman"/>
      <w:suff w:val="nothing"/>
      <w:lvlText w:val="%6."/>
      <w:lvlJc w:val="left"/>
      <w:pPr>
        <w:ind w:left="0" w:firstLine="5247"/>
      </w:pPr>
      <w:rPr>
        <w:rFonts w:hint="default"/>
        <w:position w:val="0"/>
        <w:sz w:val="22"/>
      </w:rPr>
    </w:lvl>
    <w:lvl w:ilvl="6">
      <w:start w:val="1"/>
      <w:numFmt w:val="decimal"/>
      <w:isLgl/>
      <w:suff w:val="nothing"/>
      <w:lvlText w:val="%7."/>
      <w:lvlJc w:val="left"/>
      <w:pPr>
        <w:ind w:left="0" w:firstLine="5967"/>
      </w:pPr>
      <w:rPr>
        <w:rFonts w:hint="default"/>
        <w:position w:val="0"/>
        <w:sz w:val="22"/>
      </w:rPr>
    </w:lvl>
    <w:lvl w:ilvl="7">
      <w:start w:val="1"/>
      <w:numFmt w:val="lowerLetter"/>
      <w:suff w:val="nothing"/>
      <w:lvlText w:val="%8."/>
      <w:lvlJc w:val="left"/>
      <w:pPr>
        <w:ind w:left="0" w:firstLine="6687"/>
      </w:pPr>
      <w:rPr>
        <w:rFonts w:hint="default"/>
        <w:position w:val="0"/>
        <w:sz w:val="22"/>
      </w:rPr>
    </w:lvl>
    <w:lvl w:ilvl="8">
      <w:start w:val="1"/>
      <w:numFmt w:val="lowerRoman"/>
      <w:suff w:val="nothing"/>
      <w:lvlText w:val="%9."/>
      <w:lvlJc w:val="left"/>
      <w:pPr>
        <w:ind w:left="0" w:firstLine="7407"/>
      </w:pPr>
      <w:rPr>
        <w:rFonts w:hint="default"/>
        <w:position w:val="0"/>
        <w:sz w:val="22"/>
      </w:rPr>
    </w:lvl>
  </w:abstractNum>
  <w:abstractNum w:abstractNumId="4" w15:restartNumberingAfterBreak="0">
    <w:nsid w:val="00000004"/>
    <w:multiLevelType w:val="multilevel"/>
    <w:tmpl w:val="894EE876"/>
    <w:lvl w:ilvl="0">
      <w:start w:val="1"/>
      <w:numFmt w:val="bullet"/>
      <w:suff w:val="nothing"/>
      <w:lvlText w:val="•"/>
      <w:lvlJc w:val="left"/>
      <w:pPr>
        <w:ind w:left="0" w:firstLine="714"/>
      </w:pPr>
      <w:rPr>
        <w:rFonts w:hint="default"/>
        <w:position w:val="0"/>
        <w:sz w:val="20"/>
      </w:rPr>
    </w:lvl>
    <w:lvl w:ilvl="1">
      <w:numFmt w:val="bullet"/>
      <w:lvlText w:val="o"/>
      <w:lvlJc w:val="left"/>
      <w:pPr>
        <w:tabs>
          <w:tab w:val="num" w:pos="360"/>
        </w:tabs>
        <w:ind w:left="360" w:firstLine="851"/>
      </w:pPr>
      <w:rPr>
        <w:rFonts w:ascii="Courier New" w:eastAsia="ヒラギノ角ゴ Pro W3" w:hAnsi="Courier New" w:hint="default"/>
        <w:position w:val="0"/>
        <w:sz w:val="20"/>
      </w:rPr>
    </w:lvl>
    <w:lvl w:ilvl="2">
      <w:start w:val="1"/>
      <w:numFmt w:val="lowerRoman"/>
      <w:suff w:val="nothing"/>
      <w:lvlText w:val="%3."/>
      <w:lvlJc w:val="left"/>
      <w:pPr>
        <w:ind w:left="0" w:firstLine="3087"/>
      </w:pPr>
      <w:rPr>
        <w:rFonts w:hint="default"/>
        <w:position w:val="0"/>
        <w:sz w:val="22"/>
      </w:rPr>
    </w:lvl>
    <w:lvl w:ilvl="3">
      <w:start w:val="1"/>
      <w:numFmt w:val="decimal"/>
      <w:isLgl/>
      <w:suff w:val="nothing"/>
      <w:lvlText w:val="%4."/>
      <w:lvlJc w:val="left"/>
      <w:pPr>
        <w:ind w:left="0" w:firstLine="3807"/>
      </w:pPr>
      <w:rPr>
        <w:rFonts w:hint="default"/>
        <w:position w:val="0"/>
        <w:sz w:val="22"/>
      </w:rPr>
    </w:lvl>
    <w:lvl w:ilvl="4">
      <w:start w:val="1"/>
      <w:numFmt w:val="lowerLetter"/>
      <w:suff w:val="nothing"/>
      <w:lvlText w:val="%5."/>
      <w:lvlJc w:val="left"/>
      <w:pPr>
        <w:ind w:left="0" w:firstLine="4527"/>
      </w:pPr>
      <w:rPr>
        <w:rFonts w:hint="default"/>
        <w:position w:val="0"/>
        <w:sz w:val="22"/>
      </w:rPr>
    </w:lvl>
    <w:lvl w:ilvl="5">
      <w:start w:val="1"/>
      <w:numFmt w:val="lowerRoman"/>
      <w:suff w:val="nothing"/>
      <w:lvlText w:val="%6."/>
      <w:lvlJc w:val="left"/>
      <w:pPr>
        <w:ind w:left="0" w:firstLine="5247"/>
      </w:pPr>
      <w:rPr>
        <w:rFonts w:hint="default"/>
        <w:position w:val="0"/>
        <w:sz w:val="22"/>
      </w:rPr>
    </w:lvl>
    <w:lvl w:ilvl="6">
      <w:start w:val="1"/>
      <w:numFmt w:val="decimal"/>
      <w:isLgl/>
      <w:suff w:val="nothing"/>
      <w:lvlText w:val="%7."/>
      <w:lvlJc w:val="left"/>
      <w:pPr>
        <w:ind w:left="0" w:firstLine="5967"/>
      </w:pPr>
      <w:rPr>
        <w:rFonts w:hint="default"/>
        <w:position w:val="0"/>
        <w:sz w:val="22"/>
      </w:rPr>
    </w:lvl>
    <w:lvl w:ilvl="7">
      <w:start w:val="1"/>
      <w:numFmt w:val="lowerLetter"/>
      <w:suff w:val="nothing"/>
      <w:lvlText w:val="%8."/>
      <w:lvlJc w:val="left"/>
      <w:pPr>
        <w:ind w:left="0" w:firstLine="6687"/>
      </w:pPr>
      <w:rPr>
        <w:rFonts w:hint="default"/>
        <w:position w:val="0"/>
        <w:sz w:val="22"/>
      </w:rPr>
    </w:lvl>
    <w:lvl w:ilvl="8">
      <w:start w:val="1"/>
      <w:numFmt w:val="lowerRoman"/>
      <w:suff w:val="nothing"/>
      <w:lvlText w:val="%9."/>
      <w:lvlJc w:val="left"/>
      <w:pPr>
        <w:ind w:left="0" w:firstLine="7407"/>
      </w:pPr>
      <w:rPr>
        <w:rFonts w:hint="default"/>
        <w:position w:val="0"/>
        <w:sz w:val="22"/>
      </w:rPr>
    </w:lvl>
  </w:abstractNum>
  <w:abstractNum w:abstractNumId="5" w15:restartNumberingAfterBreak="0">
    <w:nsid w:val="00000005"/>
    <w:multiLevelType w:val="multilevel"/>
    <w:tmpl w:val="894EE877"/>
    <w:lvl w:ilvl="0">
      <w:start w:val="1"/>
      <w:numFmt w:val="bullet"/>
      <w:lvlText w:val="•"/>
      <w:lvlJc w:val="left"/>
      <w:pPr>
        <w:tabs>
          <w:tab w:val="num" w:pos="357"/>
        </w:tabs>
        <w:ind w:left="357" w:firstLine="357"/>
      </w:pPr>
      <w:rPr>
        <w:rFonts w:hint="default"/>
        <w:position w:val="0"/>
        <w:sz w:val="20"/>
      </w:rPr>
    </w:lvl>
    <w:lvl w:ilvl="1">
      <w:start w:val="1"/>
      <w:numFmt w:val="bullet"/>
      <w:suff w:val="nothing"/>
      <w:lvlText w:val="o"/>
      <w:lvlJc w:val="left"/>
      <w:pPr>
        <w:ind w:left="0" w:firstLine="2367"/>
      </w:pPr>
      <w:rPr>
        <w:rFonts w:ascii="Courier New" w:eastAsia="ヒラギノ角ゴ Pro W3" w:hAnsi="Courier New" w:hint="default"/>
        <w:position w:val="0"/>
        <w:sz w:val="20"/>
      </w:rPr>
    </w:lvl>
    <w:lvl w:ilvl="2">
      <w:start w:val="1"/>
      <w:numFmt w:val="lowerRoman"/>
      <w:suff w:val="nothing"/>
      <w:lvlText w:val="%3."/>
      <w:lvlJc w:val="left"/>
      <w:pPr>
        <w:ind w:left="0" w:firstLine="3087"/>
      </w:pPr>
      <w:rPr>
        <w:rFonts w:hint="default"/>
        <w:position w:val="0"/>
        <w:sz w:val="22"/>
      </w:rPr>
    </w:lvl>
    <w:lvl w:ilvl="3">
      <w:start w:val="1"/>
      <w:numFmt w:val="decimal"/>
      <w:isLgl/>
      <w:suff w:val="nothing"/>
      <w:lvlText w:val="%4."/>
      <w:lvlJc w:val="left"/>
      <w:pPr>
        <w:ind w:left="0" w:firstLine="3807"/>
      </w:pPr>
      <w:rPr>
        <w:rFonts w:hint="default"/>
        <w:position w:val="0"/>
        <w:sz w:val="22"/>
      </w:rPr>
    </w:lvl>
    <w:lvl w:ilvl="4">
      <w:start w:val="1"/>
      <w:numFmt w:val="lowerLetter"/>
      <w:suff w:val="nothing"/>
      <w:lvlText w:val="%5."/>
      <w:lvlJc w:val="left"/>
      <w:pPr>
        <w:ind w:left="0" w:firstLine="4527"/>
      </w:pPr>
      <w:rPr>
        <w:rFonts w:hint="default"/>
        <w:position w:val="0"/>
        <w:sz w:val="22"/>
      </w:rPr>
    </w:lvl>
    <w:lvl w:ilvl="5">
      <w:start w:val="1"/>
      <w:numFmt w:val="lowerRoman"/>
      <w:suff w:val="nothing"/>
      <w:lvlText w:val="%6."/>
      <w:lvlJc w:val="left"/>
      <w:pPr>
        <w:ind w:left="0" w:firstLine="5247"/>
      </w:pPr>
      <w:rPr>
        <w:rFonts w:hint="default"/>
        <w:position w:val="0"/>
        <w:sz w:val="22"/>
      </w:rPr>
    </w:lvl>
    <w:lvl w:ilvl="6">
      <w:start w:val="1"/>
      <w:numFmt w:val="decimal"/>
      <w:isLgl/>
      <w:suff w:val="nothing"/>
      <w:lvlText w:val="%7."/>
      <w:lvlJc w:val="left"/>
      <w:pPr>
        <w:ind w:left="0" w:firstLine="5967"/>
      </w:pPr>
      <w:rPr>
        <w:rFonts w:hint="default"/>
        <w:position w:val="0"/>
        <w:sz w:val="22"/>
      </w:rPr>
    </w:lvl>
    <w:lvl w:ilvl="7">
      <w:start w:val="1"/>
      <w:numFmt w:val="lowerLetter"/>
      <w:suff w:val="nothing"/>
      <w:lvlText w:val="%8."/>
      <w:lvlJc w:val="left"/>
      <w:pPr>
        <w:ind w:left="0" w:firstLine="6687"/>
      </w:pPr>
      <w:rPr>
        <w:rFonts w:hint="default"/>
        <w:position w:val="0"/>
        <w:sz w:val="22"/>
      </w:rPr>
    </w:lvl>
    <w:lvl w:ilvl="8">
      <w:start w:val="1"/>
      <w:numFmt w:val="lowerRoman"/>
      <w:suff w:val="nothing"/>
      <w:lvlText w:val="%9."/>
      <w:lvlJc w:val="left"/>
      <w:pPr>
        <w:ind w:left="0" w:firstLine="7407"/>
      </w:pPr>
      <w:rPr>
        <w:rFonts w:hint="default"/>
        <w:position w:val="0"/>
        <w:sz w:val="22"/>
      </w:rPr>
    </w:lvl>
  </w:abstractNum>
  <w:abstractNum w:abstractNumId="6" w15:restartNumberingAfterBreak="0">
    <w:nsid w:val="00000006"/>
    <w:multiLevelType w:val="multilevel"/>
    <w:tmpl w:val="894EE878"/>
    <w:lvl w:ilvl="0">
      <w:numFmt w:val="bullet"/>
      <w:lvlText w:val="·"/>
      <w:lvlJc w:val="left"/>
      <w:pPr>
        <w:tabs>
          <w:tab w:val="num" w:pos="360"/>
        </w:tabs>
        <w:ind w:left="360" w:firstLine="360"/>
      </w:pPr>
      <w:rPr>
        <w:rFonts w:hint="default"/>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position w:val="0"/>
        <w:sz w:val="22"/>
      </w:rPr>
    </w:lvl>
    <w:lvl w:ilvl="2">
      <w:start w:val="1"/>
      <w:numFmt w:val="bullet"/>
      <w:lvlText w:val=""/>
      <w:lvlJc w:val="left"/>
      <w:pPr>
        <w:tabs>
          <w:tab w:val="num" w:pos="360"/>
        </w:tabs>
        <w:ind w:left="360" w:firstLine="1800"/>
      </w:pPr>
      <w:rPr>
        <w:rFonts w:ascii="Wingdings" w:eastAsia="ヒラギノ角ゴ Pro W3" w:hAnsi="Wingdings" w:hint="default"/>
        <w:position w:val="0"/>
        <w:sz w:val="22"/>
      </w:rPr>
    </w:lvl>
    <w:lvl w:ilvl="3">
      <w:start w:val="1"/>
      <w:numFmt w:val="bullet"/>
      <w:lvlText w:val="·"/>
      <w:lvlJc w:val="left"/>
      <w:pPr>
        <w:tabs>
          <w:tab w:val="num" w:pos="360"/>
        </w:tabs>
        <w:ind w:left="360" w:firstLine="2520"/>
      </w:pPr>
      <w:rPr>
        <w:rFonts w:ascii="Lucida Grande" w:eastAsia="ヒラギノ角ゴ Pro W3" w:hAnsi="Symbol" w:hint="default"/>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position w:val="0"/>
        <w:sz w:val="22"/>
      </w:rPr>
    </w:lvl>
    <w:lvl w:ilvl="5">
      <w:start w:val="1"/>
      <w:numFmt w:val="bullet"/>
      <w:lvlText w:val=""/>
      <w:lvlJc w:val="left"/>
      <w:pPr>
        <w:tabs>
          <w:tab w:val="num" w:pos="360"/>
        </w:tabs>
        <w:ind w:left="360" w:firstLine="3960"/>
      </w:pPr>
      <w:rPr>
        <w:rFonts w:ascii="Wingdings" w:eastAsia="ヒラギノ角ゴ Pro W3" w:hAnsi="Wingdings" w:hint="default"/>
        <w:position w:val="0"/>
        <w:sz w:val="22"/>
      </w:rPr>
    </w:lvl>
    <w:lvl w:ilvl="6">
      <w:start w:val="1"/>
      <w:numFmt w:val="bullet"/>
      <w:lvlText w:val="·"/>
      <w:lvlJc w:val="left"/>
      <w:pPr>
        <w:tabs>
          <w:tab w:val="num" w:pos="360"/>
        </w:tabs>
        <w:ind w:left="360" w:firstLine="4680"/>
      </w:pPr>
      <w:rPr>
        <w:rFonts w:ascii="Lucida Grande" w:eastAsia="ヒラギノ角ゴ Pro W3" w:hAnsi="Symbol" w:hint="default"/>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position w:val="0"/>
        <w:sz w:val="22"/>
      </w:rPr>
    </w:lvl>
    <w:lvl w:ilvl="8">
      <w:start w:val="1"/>
      <w:numFmt w:val="bullet"/>
      <w:lvlText w:val=""/>
      <w:lvlJc w:val="left"/>
      <w:pPr>
        <w:tabs>
          <w:tab w:val="num" w:pos="360"/>
        </w:tabs>
        <w:ind w:left="360" w:firstLine="6120"/>
      </w:pPr>
      <w:rPr>
        <w:rFonts w:ascii="Wingdings" w:eastAsia="ヒラギノ角ゴ Pro W3" w:hAnsi="Wingdings" w:hint="default"/>
        <w:position w:val="0"/>
        <w:sz w:val="22"/>
      </w:rPr>
    </w:lvl>
  </w:abstractNum>
  <w:abstractNum w:abstractNumId="7" w15:restartNumberingAfterBreak="0">
    <w:nsid w:val="00000016"/>
    <w:multiLevelType w:val="multilevel"/>
    <w:tmpl w:val="894EE888"/>
    <w:lvl w:ilvl="0">
      <w:numFmt w:val="bullet"/>
      <w:lvlText w:val="o"/>
      <w:lvlJc w:val="left"/>
      <w:pPr>
        <w:tabs>
          <w:tab w:val="num" w:pos="283"/>
        </w:tabs>
        <w:ind w:left="283" w:firstLine="511"/>
      </w:pPr>
      <w:rPr>
        <w:rFonts w:ascii="Courier New" w:eastAsia="ヒラギノ角ゴ Pro W3" w:hAnsi="Courier New" w:hint="default"/>
        <w:position w:val="0"/>
        <w:sz w:val="22"/>
      </w:rPr>
    </w:lvl>
    <w:lvl w:ilvl="1">
      <w:start w:val="1"/>
      <w:numFmt w:val="bullet"/>
      <w:suff w:val="nothing"/>
      <w:lvlText w:val="•"/>
      <w:lvlJc w:val="left"/>
      <w:pPr>
        <w:ind w:left="0" w:firstLine="1534"/>
      </w:pPr>
      <w:rPr>
        <w:rFonts w:ascii="Courier New" w:eastAsia="ヒラギノ角ゴ Pro W3" w:hAnsi="Courier New" w:hint="default"/>
        <w:position w:val="0"/>
        <w:sz w:val="22"/>
      </w:rPr>
    </w:lvl>
    <w:lvl w:ilvl="2">
      <w:start w:val="1"/>
      <w:numFmt w:val="bullet"/>
      <w:suff w:val="nothing"/>
      <w:lvlText w:val=""/>
      <w:lvlJc w:val="left"/>
      <w:pPr>
        <w:ind w:left="0" w:firstLine="2920"/>
      </w:pPr>
      <w:rPr>
        <w:rFonts w:ascii="Wingdings" w:eastAsia="ヒラギノ角ゴ Pro W3" w:hAnsi="Wingdings" w:hint="default"/>
        <w:position w:val="0"/>
        <w:sz w:val="22"/>
      </w:rPr>
    </w:lvl>
    <w:lvl w:ilvl="3">
      <w:start w:val="1"/>
      <w:numFmt w:val="bullet"/>
      <w:suff w:val="nothing"/>
      <w:lvlText w:val="•"/>
      <w:lvlJc w:val="left"/>
      <w:pPr>
        <w:ind w:left="0" w:firstLine="3640"/>
      </w:pPr>
      <w:rPr>
        <w:rFonts w:hint="default"/>
        <w:position w:val="0"/>
        <w:sz w:val="22"/>
      </w:rPr>
    </w:lvl>
    <w:lvl w:ilvl="4">
      <w:start w:val="1"/>
      <w:numFmt w:val="bullet"/>
      <w:suff w:val="nothing"/>
      <w:lvlText w:val="o"/>
      <w:lvlJc w:val="left"/>
      <w:pPr>
        <w:ind w:left="0" w:firstLine="4360"/>
      </w:pPr>
      <w:rPr>
        <w:rFonts w:ascii="Courier New" w:eastAsia="ヒラギノ角ゴ Pro W3" w:hAnsi="Courier New" w:hint="default"/>
        <w:position w:val="0"/>
        <w:sz w:val="22"/>
      </w:rPr>
    </w:lvl>
    <w:lvl w:ilvl="5">
      <w:start w:val="1"/>
      <w:numFmt w:val="bullet"/>
      <w:suff w:val="nothing"/>
      <w:lvlText w:val=""/>
      <w:lvlJc w:val="left"/>
      <w:pPr>
        <w:ind w:left="0" w:firstLine="5080"/>
      </w:pPr>
      <w:rPr>
        <w:rFonts w:ascii="Wingdings" w:eastAsia="ヒラギノ角ゴ Pro W3" w:hAnsi="Wingdings" w:hint="default"/>
        <w:position w:val="0"/>
        <w:sz w:val="22"/>
      </w:rPr>
    </w:lvl>
    <w:lvl w:ilvl="6">
      <w:start w:val="1"/>
      <w:numFmt w:val="bullet"/>
      <w:suff w:val="nothing"/>
      <w:lvlText w:val="•"/>
      <w:lvlJc w:val="left"/>
      <w:pPr>
        <w:ind w:left="0" w:firstLine="5800"/>
      </w:pPr>
      <w:rPr>
        <w:rFonts w:hint="default"/>
        <w:position w:val="0"/>
        <w:sz w:val="22"/>
      </w:rPr>
    </w:lvl>
    <w:lvl w:ilvl="7">
      <w:start w:val="1"/>
      <w:numFmt w:val="bullet"/>
      <w:suff w:val="nothing"/>
      <w:lvlText w:val="o"/>
      <w:lvlJc w:val="left"/>
      <w:pPr>
        <w:ind w:left="0" w:firstLine="6520"/>
      </w:pPr>
      <w:rPr>
        <w:rFonts w:ascii="Courier New" w:eastAsia="ヒラギノ角ゴ Pro W3" w:hAnsi="Courier New" w:hint="default"/>
        <w:position w:val="0"/>
        <w:sz w:val="22"/>
      </w:rPr>
    </w:lvl>
    <w:lvl w:ilvl="8">
      <w:start w:val="1"/>
      <w:numFmt w:val="bullet"/>
      <w:suff w:val="nothing"/>
      <w:lvlText w:val=""/>
      <w:lvlJc w:val="left"/>
      <w:pPr>
        <w:ind w:left="0" w:firstLine="7240"/>
      </w:pPr>
      <w:rPr>
        <w:rFonts w:ascii="Wingdings" w:eastAsia="ヒラギノ角ゴ Pro W3" w:hAnsi="Wingdings" w:hint="default"/>
        <w:position w:val="0"/>
        <w:sz w:val="22"/>
      </w:rPr>
    </w:lvl>
  </w:abstractNum>
  <w:abstractNum w:abstractNumId="8" w15:restartNumberingAfterBreak="0">
    <w:nsid w:val="00000017"/>
    <w:multiLevelType w:val="multilevel"/>
    <w:tmpl w:val="894EE889"/>
    <w:lvl w:ilvl="0">
      <w:numFmt w:val="bullet"/>
      <w:suff w:val="nothing"/>
      <w:lvlText w:val="o"/>
      <w:lvlJc w:val="left"/>
      <w:pPr>
        <w:ind w:left="0" w:firstLine="1480"/>
      </w:pPr>
      <w:rPr>
        <w:rFonts w:ascii="Courier New" w:eastAsia="ヒラギノ角ゴ Pro W3" w:hAnsi="Courier New" w:hint="default"/>
        <w:position w:val="0"/>
        <w:sz w:val="22"/>
      </w:rPr>
    </w:lvl>
    <w:lvl w:ilvl="1">
      <w:numFmt w:val="bullet"/>
      <w:lvlText w:val="•"/>
      <w:lvlJc w:val="left"/>
      <w:pPr>
        <w:tabs>
          <w:tab w:val="num" w:pos="400"/>
        </w:tabs>
        <w:ind w:left="400" w:firstLine="1134"/>
      </w:pPr>
      <w:rPr>
        <w:rFonts w:ascii="Courier New" w:eastAsia="ヒラギノ角ゴ Pro W3" w:hAnsi="Courier New" w:hint="default"/>
        <w:position w:val="0"/>
        <w:sz w:val="22"/>
      </w:rPr>
    </w:lvl>
    <w:lvl w:ilvl="2">
      <w:start w:val="1"/>
      <w:numFmt w:val="bullet"/>
      <w:suff w:val="nothing"/>
      <w:lvlText w:val=""/>
      <w:lvlJc w:val="left"/>
      <w:pPr>
        <w:ind w:left="0" w:firstLine="2920"/>
      </w:pPr>
      <w:rPr>
        <w:rFonts w:ascii="Wingdings" w:eastAsia="ヒラギノ角ゴ Pro W3" w:hAnsi="Wingdings" w:hint="default"/>
        <w:position w:val="0"/>
        <w:sz w:val="22"/>
      </w:rPr>
    </w:lvl>
    <w:lvl w:ilvl="3">
      <w:start w:val="1"/>
      <w:numFmt w:val="bullet"/>
      <w:suff w:val="nothing"/>
      <w:lvlText w:val="•"/>
      <w:lvlJc w:val="left"/>
      <w:pPr>
        <w:ind w:left="0" w:firstLine="3640"/>
      </w:pPr>
      <w:rPr>
        <w:rFonts w:hint="default"/>
        <w:position w:val="0"/>
        <w:sz w:val="22"/>
      </w:rPr>
    </w:lvl>
    <w:lvl w:ilvl="4">
      <w:start w:val="1"/>
      <w:numFmt w:val="bullet"/>
      <w:suff w:val="nothing"/>
      <w:lvlText w:val="o"/>
      <w:lvlJc w:val="left"/>
      <w:pPr>
        <w:ind w:left="0" w:firstLine="4360"/>
      </w:pPr>
      <w:rPr>
        <w:rFonts w:ascii="Courier New" w:eastAsia="ヒラギノ角ゴ Pro W3" w:hAnsi="Courier New" w:hint="default"/>
        <w:position w:val="0"/>
        <w:sz w:val="22"/>
      </w:rPr>
    </w:lvl>
    <w:lvl w:ilvl="5">
      <w:start w:val="1"/>
      <w:numFmt w:val="bullet"/>
      <w:suff w:val="nothing"/>
      <w:lvlText w:val=""/>
      <w:lvlJc w:val="left"/>
      <w:pPr>
        <w:ind w:left="0" w:firstLine="5080"/>
      </w:pPr>
      <w:rPr>
        <w:rFonts w:ascii="Wingdings" w:eastAsia="ヒラギノ角ゴ Pro W3" w:hAnsi="Wingdings" w:hint="default"/>
        <w:position w:val="0"/>
        <w:sz w:val="22"/>
      </w:rPr>
    </w:lvl>
    <w:lvl w:ilvl="6">
      <w:start w:val="1"/>
      <w:numFmt w:val="bullet"/>
      <w:suff w:val="nothing"/>
      <w:lvlText w:val="•"/>
      <w:lvlJc w:val="left"/>
      <w:pPr>
        <w:ind w:left="0" w:firstLine="5800"/>
      </w:pPr>
      <w:rPr>
        <w:rFonts w:hint="default"/>
        <w:position w:val="0"/>
        <w:sz w:val="22"/>
      </w:rPr>
    </w:lvl>
    <w:lvl w:ilvl="7">
      <w:start w:val="1"/>
      <w:numFmt w:val="bullet"/>
      <w:suff w:val="nothing"/>
      <w:lvlText w:val="o"/>
      <w:lvlJc w:val="left"/>
      <w:pPr>
        <w:ind w:left="0" w:firstLine="6520"/>
      </w:pPr>
      <w:rPr>
        <w:rFonts w:ascii="Courier New" w:eastAsia="ヒラギノ角ゴ Pro W3" w:hAnsi="Courier New" w:hint="default"/>
        <w:position w:val="0"/>
        <w:sz w:val="22"/>
      </w:rPr>
    </w:lvl>
    <w:lvl w:ilvl="8">
      <w:start w:val="1"/>
      <w:numFmt w:val="bullet"/>
      <w:suff w:val="nothing"/>
      <w:lvlText w:val=""/>
      <w:lvlJc w:val="left"/>
      <w:pPr>
        <w:ind w:left="0" w:firstLine="7240"/>
      </w:pPr>
      <w:rPr>
        <w:rFonts w:ascii="Wingdings" w:eastAsia="ヒラギノ角ゴ Pro W3" w:hAnsi="Wingdings" w:hint="default"/>
        <w:position w:val="0"/>
        <w:sz w:val="22"/>
      </w:rPr>
    </w:lvl>
  </w:abstractNum>
  <w:abstractNum w:abstractNumId="9" w15:restartNumberingAfterBreak="0">
    <w:nsid w:val="13E73546"/>
    <w:multiLevelType w:val="multilevel"/>
    <w:tmpl w:val="F6549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3F3FD5"/>
    <w:multiLevelType w:val="hybridMultilevel"/>
    <w:tmpl w:val="3A4A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E7791"/>
    <w:multiLevelType w:val="singleLevel"/>
    <w:tmpl w:val="D6BEED40"/>
    <w:lvl w:ilvl="0">
      <w:start w:val="1"/>
      <w:numFmt w:val="decimal"/>
      <w:lvlText w:val="%1"/>
      <w:legacy w:legacy="1" w:legacySpace="0" w:legacyIndent="0"/>
      <w:lvlJc w:val="left"/>
    </w:lvl>
  </w:abstractNum>
  <w:abstractNum w:abstractNumId="12" w15:restartNumberingAfterBreak="0">
    <w:nsid w:val="32297CF0"/>
    <w:multiLevelType w:val="hybridMultilevel"/>
    <w:tmpl w:val="BFF82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471531"/>
    <w:multiLevelType w:val="multilevel"/>
    <w:tmpl w:val="78B8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BA03EC"/>
    <w:multiLevelType w:val="hybridMultilevel"/>
    <w:tmpl w:val="6EA8B8CC"/>
    <w:lvl w:ilvl="0" w:tplc="7E8E6D46">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D7A63A6"/>
    <w:multiLevelType w:val="hybridMultilevel"/>
    <w:tmpl w:val="75884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C21BF8"/>
    <w:multiLevelType w:val="hybridMultilevel"/>
    <w:tmpl w:val="DD70A3A0"/>
    <w:lvl w:ilvl="0" w:tplc="D5B8844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E93A4B"/>
    <w:multiLevelType w:val="hybridMultilevel"/>
    <w:tmpl w:val="19AE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9C159B"/>
    <w:multiLevelType w:val="hybridMultilevel"/>
    <w:tmpl w:val="07F0C0B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1830251376">
    <w:abstractNumId w:val="11"/>
  </w:num>
  <w:num w:numId="2" w16cid:durableId="99221871">
    <w:abstractNumId w:val="0"/>
    <w:lvlOverride w:ilvl="0">
      <w:lvl w:ilvl="0">
        <w:start w:val="1"/>
        <w:numFmt w:val="bullet"/>
        <w:lvlText w:val="l%1"/>
        <w:legacy w:legacy="1" w:legacySpace="0" w:legacyIndent="0"/>
        <w:lvlJc w:val="left"/>
        <w:rPr>
          <w:rFonts w:ascii="Wingdings" w:hAnsi="Wingdings" w:hint="default"/>
        </w:rPr>
      </w:lvl>
    </w:lvlOverride>
  </w:num>
  <w:num w:numId="3" w16cid:durableId="1283613759">
    <w:abstractNumId w:val="0"/>
    <w:lvlOverride w:ilvl="0">
      <w:lvl w:ilvl="0">
        <w:start w:val="1"/>
        <w:numFmt w:val="bullet"/>
        <w:lvlText w:val="l%1"/>
        <w:legacy w:legacy="1" w:legacySpace="0" w:legacyIndent="0"/>
        <w:lvlJc w:val="left"/>
        <w:rPr>
          <w:rFonts w:ascii="Wingdings" w:hAnsi="Wingdings" w:hint="default"/>
        </w:rPr>
      </w:lvl>
    </w:lvlOverride>
  </w:num>
  <w:num w:numId="4" w16cid:durableId="1706175643">
    <w:abstractNumId w:val="0"/>
    <w:lvlOverride w:ilvl="0">
      <w:lvl w:ilvl="0">
        <w:start w:val="1"/>
        <w:numFmt w:val="bullet"/>
        <w:lvlText w:val="l%1"/>
        <w:legacy w:legacy="1" w:legacySpace="0" w:legacyIndent="0"/>
        <w:lvlJc w:val="left"/>
        <w:rPr>
          <w:rFonts w:ascii="Wingdings" w:hAnsi="Wingdings" w:hint="default"/>
        </w:rPr>
      </w:lvl>
    </w:lvlOverride>
  </w:num>
  <w:num w:numId="5" w16cid:durableId="987897433">
    <w:abstractNumId w:val="0"/>
    <w:lvlOverride w:ilvl="0">
      <w:lvl w:ilvl="0">
        <w:start w:val="1"/>
        <w:numFmt w:val="bullet"/>
        <w:lvlText w:val="l%1"/>
        <w:legacy w:legacy="1" w:legacySpace="0" w:legacyIndent="0"/>
        <w:lvlJc w:val="left"/>
        <w:rPr>
          <w:rFonts w:ascii="Wingdings" w:hAnsi="Wingdings" w:hint="default"/>
        </w:rPr>
      </w:lvl>
    </w:lvlOverride>
  </w:num>
  <w:num w:numId="6" w16cid:durableId="545333522">
    <w:abstractNumId w:val="0"/>
    <w:lvlOverride w:ilvl="0">
      <w:lvl w:ilvl="0">
        <w:start w:val="1"/>
        <w:numFmt w:val="bullet"/>
        <w:lvlText w:val="l%1"/>
        <w:legacy w:legacy="1" w:legacySpace="0" w:legacyIndent="0"/>
        <w:lvlJc w:val="left"/>
        <w:rPr>
          <w:rFonts w:ascii="Wingdings" w:hAnsi="Wingdings" w:hint="default"/>
        </w:rPr>
      </w:lvl>
    </w:lvlOverride>
  </w:num>
  <w:num w:numId="7" w16cid:durableId="984512071">
    <w:abstractNumId w:val="0"/>
    <w:lvlOverride w:ilvl="0">
      <w:lvl w:ilvl="0">
        <w:start w:val="1"/>
        <w:numFmt w:val="bullet"/>
        <w:lvlText w:val="l%1"/>
        <w:legacy w:legacy="1" w:legacySpace="0" w:legacyIndent="0"/>
        <w:lvlJc w:val="left"/>
        <w:rPr>
          <w:rFonts w:ascii="Wingdings" w:hAnsi="Wingdings" w:hint="default"/>
        </w:rPr>
      </w:lvl>
    </w:lvlOverride>
  </w:num>
  <w:num w:numId="8" w16cid:durableId="933630873">
    <w:abstractNumId w:val="0"/>
    <w:lvlOverride w:ilvl="0">
      <w:lvl w:ilvl="0">
        <w:start w:val="1"/>
        <w:numFmt w:val="bullet"/>
        <w:lvlText w:val="l%1"/>
        <w:legacy w:legacy="1" w:legacySpace="0" w:legacyIndent="0"/>
        <w:lvlJc w:val="left"/>
        <w:rPr>
          <w:rFonts w:ascii="Wingdings" w:hAnsi="Wingdings" w:hint="default"/>
        </w:rPr>
      </w:lvl>
    </w:lvlOverride>
  </w:num>
  <w:num w:numId="9" w16cid:durableId="609436924">
    <w:abstractNumId w:val="0"/>
    <w:lvlOverride w:ilvl="0">
      <w:lvl w:ilvl="0">
        <w:start w:val="1"/>
        <w:numFmt w:val="bullet"/>
        <w:lvlText w:val="l%1"/>
        <w:legacy w:legacy="1" w:legacySpace="0" w:legacyIndent="0"/>
        <w:lvlJc w:val="left"/>
        <w:rPr>
          <w:rFonts w:ascii="Wingdings" w:hAnsi="Wingdings" w:hint="default"/>
        </w:rPr>
      </w:lvl>
    </w:lvlOverride>
  </w:num>
  <w:num w:numId="10" w16cid:durableId="612594699">
    <w:abstractNumId w:val="0"/>
    <w:lvlOverride w:ilvl="0">
      <w:lvl w:ilvl="0">
        <w:start w:val="1"/>
        <w:numFmt w:val="bullet"/>
        <w:lvlText w:val="l%1"/>
        <w:legacy w:legacy="1" w:legacySpace="0" w:legacyIndent="0"/>
        <w:lvlJc w:val="left"/>
        <w:rPr>
          <w:rFonts w:ascii="Wingdings" w:hAnsi="Wingdings" w:hint="default"/>
        </w:rPr>
      </w:lvl>
    </w:lvlOverride>
  </w:num>
  <w:num w:numId="11" w16cid:durableId="868295484">
    <w:abstractNumId w:val="0"/>
    <w:lvlOverride w:ilvl="0">
      <w:lvl w:ilvl="0">
        <w:start w:val="1"/>
        <w:numFmt w:val="bullet"/>
        <w:lvlText w:val="l%1"/>
        <w:legacy w:legacy="1" w:legacySpace="0" w:legacyIndent="0"/>
        <w:lvlJc w:val="left"/>
        <w:rPr>
          <w:rFonts w:ascii="Wingdings" w:hAnsi="Wingdings" w:hint="default"/>
        </w:rPr>
      </w:lvl>
    </w:lvlOverride>
  </w:num>
  <w:num w:numId="12" w16cid:durableId="1777402477">
    <w:abstractNumId w:val="0"/>
    <w:lvlOverride w:ilvl="0">
      <w:lvl w:ilvl="0">
        <w:start w:val="1"/>
        <w:numFmt w:val="bullet"/>
        <w:lvlText w:val="l%1"/>
        <w:legacy w:legacy="1" w:legacySpace="0" w:legacyIndent="0"/>
        <w:lvlJc w:val="left"/>
        <w:rPr>
          <w:rFonts w:ascii="Wingdings" w:hAnsi="Wingdings" w:hint="default"/>
        </w:rPr>
      </w:lvl>
    </w:lvlOverride>
  </w:num>
  <w:num w:numId="13" w16cid:durableId="1935362808">
    <w:abstractNumId w:val="0"/>
    <w:lvlOverride w:ilvl="0">
      <w:lvl w:ilvl="0">
        <w:start w:val="1"/>
        <w:numFmt w:val="bullet"/>
        <w:lvlText w:val="l%1"/>
        <w:legacy w:legacy="1" w:legacySpace="0" w:legacyIndent="0"/>
        <w:lvlJc w:val="left"/>
        <w:rPr>
          <w:rFonts w:ascii="Wingdings" w:hAnsi="Wingdings" w:hint="default"/>
        </w:rPr>
      </w:lvl>
    </w:lvlOverride>
  </w:num>
  <w:num w:numId="14" w16cid:durableId="176162548">
    <w:abstractNumId w:val="0"/>
    <w:lvlOverride w:ilvl="0">
      <w:lvl w:ilvl="0">
        <w:start w:val="1"/>
        <w:numFmt w:val="bullet"/>
        <w:lvlText w:val="%1"/>
        <w:legacy w:legacy="1" w:legacySpace="0" w:legacyIndent="0"/>
        <w:lvlJc w:val="left"/>
        <w:rPr>
          <w:rFonts w:ascii="Symbol" w:hAnsi="Symbol" w:hint="default"/>
        </w:rPr>
      </w:lvl>
    </w:lvlOverride>
  </w:num>
  <w:num w:numId="15" w16cid:durableId="1465195697">
    <w:abstractNumId w:val="0"/>
    <w:lvlOverride w:ilvl="0">
      <w:lvl w:ilvl="0">
        <w:start w:val="1"/>
        <w:numFmt w:val="bullet"/>
        <w:lvlText w:val="%1"/>
        <w:legacy w:legacy="1" w:legacySpace="0" w:legacyIndent="0"/>
        <w:lvlJc w:val="left"/>
        <w:rPr>
          <w:rFonts w:ascii="Symbol" w:hAnsi="Symbol" w:hint="default"/>
        </w:rPr>
      </w:lvl>
    </w:lvlOverride>
  </w:num>
  <w:num w:numId="16" w16cid:durableId="1228539150">
    <w:abstractNumId w:val="0"/>
    <w:lvlOverride w:ilvl="0">
      <w:lvl w:ilvl="0">
        <w:start w:val="1"/>
        <w:numFmt w:val="bullet"/>
        <w:lvlText w:val="%1"/>
        <w:legacy w:legacy="1" w:legacySpace="0" w:legacyIndent="0"/>
        <w:lvlJc w:val="left"/>
        <w:rPr>
          <w:rFonts w:ascii="Symbol" w:hAnsi="Symbol" w:hint="default"/>
        </w:rPr>
      </w:lvl>
    </w:lvlOverride>
  </w:num>
  <w:num w:numId="17" w16cid:durableId="2077320709">
    <w:abstractNumId w:val="0"/>
    <w:lvlOverride w:ilvl="0">
      <w:lvl w:ilvl="0">
        <w:start w:val="1"/>
        <w:numFmt w:val="bullet"/>
        <w:lvlText w:val="%1"/>
        <w:legacy w:legacy="1" w:legacySpace="0" w:legacyIndent="0"/>
        <w:lvlJc w:val="left"/>
        <w:rPr>
          <w:rFonts w:ascii="Symbol" w:hAnsi="Symbol" w:hint="default"/>
        </w:rPr>
      </w:lvl>
    </w:lvlOverride>
  </w:num>
  <w:num w:numId="18" w16cid:durableId="851334307">
    <w:abstractNumId w:val="0"/>
    <w:lvlOverride w:ilvl="0">
      <w:lvl w:ilvl="0">
        <w:start w:val="1"/>
        <w:numFmt w:val="bullet"/>
        <w:lvlText w:val="%1"/>
        <w:legacy w:legacy="1" w:legacySpace="0" w:legacyIndent="0"/>
        <w:lvlJc w:val="left"/>
        <w:rPr>
          <w:rFonts w:ascii="Symbol" w:hAnsi="Symbol" w:hint="default"/>
        </w:rPr>
      </w:lvl>
    </w:lvlOverride>
  </w:num>
  <w:num w:numId="19" w16cid:durableId="2096898941">
    <w:abstractNumId w:val="0"/>
    <w:lvlOverride w:ilvl="0">
      <w:lvl w:ilvl="0">
        <w:start w:val="1"/>
        <w:numFmt w:val="bullet"/>
        <w:lvlText w:val="%1"/>
        <w:legacy w:legacy="1" w:legacySpace="0" w:legacyIndent="0"/>
        <w:lvlJc w:val="left"/>
        <w:rPr>
          <w:rFonts w:ascii="Symbol" w:hAnsi="Symbol" w:hint="default"/>
        </w:rPr>
      </w:lvl>
    </w:lvlOverride>
  </w:num>
  <w:num w:numId="20" w16cid:durableId="502159654">
    <w:abstractNumId w:val="12"/>
  </w:num>
  <w:num w:numId="21" w16cid:durableId="1706320980">
    <w:abstractNumId w:val="17"/>
  </w:num>
  <w:num w:numId="22" w16cid:durableId="1708725382">
    <w:abstractNumId w:val="18"/>
  </w:num>
  <w:num w:numId="23" w16cid:durableId="791636031">
    <w:abstractNumId w:val="10"/>
  </w:num>
  <w:num w:numId="24" w16cid:durableId="1019500846">
    <w:abstractNumId w:val="15"/>
  </w:num>
  <w:num w:numId="25" w16cid:durableId="1566722603">
    <w:abstractNumId w:val="14"/>
  </w:num>
  <w:num w:numId="26" w16cid:durableId="681207747">
    <w:abstractNumId w:val="13"/>
  </w:num>
  <w:num w:numId="27" w16cid:durableId="1469132765">
    <w:abstractNumId w:val="9"/>
  </w:num>
  <w:num w:numId="28" w16cid:durableId="537938310">
    <w:abstractNumId w:val="1"/>
  </w:num>
  <w:num w:numId="29" w16cid:durableId="1071389551">
    <w:abstractNumId w:val="2"/>
  </w:num>
  <w:num w:numId="30" w16cid:durableId="830952902">
    <w:abstractNumId w:val="3"/>
  </w:num>
  <w:num w:numId="31" w16cid:durableId="337927890">
    <w:abstractNumId w:val="4"/>
  </w:num>
  <w:num w:numId="32" w16cid:durableId="609704354">
    <w:abstractNumId w:val="5"/>
  </w:num>
  <w:num w:numId="33" w16cid:durableId="1960869540">
    <w:abstractNumId w:val="6"/>
  </w:num>
  <w:num w:numId="34" w16cid:durableId="1473593427">
    <w:abstractNumId w:val="16"/>
  </w:num>
  <w:num w:numId="35" w16cid:durableId="1238513959">
    <w:abstractNumId w:val="7"/>
  </w:num>
  <w:num w:numId="36" w16cid:durableId="8679161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embedSystemFonts/>
  <w:proofState w:spelling="clean" w:grammar="clean"/>
  <w:defaultTabStop w:val="709"/>
  <w:evenAndOddHeaders/>
  <w:drawingGridHorizontalSpacing w:val="120"/>
  <w:drawingGridVerticalSpacing w:val="120"/>
  <w:displayHorizontalDrawingGridEvery w:val="0"/>
  <w:displayVerticalDrawingGridEvery w:val="0"/>
  <w:doNotUseMarginsForDrawingGridOrigin/>
  <w:characterSpacingControl w:val="doNotCompress"/>
  <w:footnotePr>
    <w:pos w:val="beneathText"/>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6D"/>
    <w:rsid w:val="000026F7"/>
    <w:rsid w:val="000226BB"/>
    <w:rsid w:val="000310AA"/>
    <w:rsid w:val="00031EE9"/>
    <w:rsid w:val="000368BA"/>
    <w:rsid w:val="00036D6D"/>
    <w:rsid w:val="00051B9A"/>
    <w:rsid w:val="000548B7"/>
    <w:rsid w:val="000A233E"/>
    <w:rsid w:val="000A32C1"/>
    <w:rsid w:val="000A4CE3"/>
    <w:rsid w:val="000B475C"/>
    <w:rsid w:val="000B67A8"/>
    <w:rsid w:val="000C51CB"/>
    <w:rsid w:val="000D2AA5"/>
    <w:rsid w:val="000E3D58"/>
    <w:rsid w:val="001329AF"/>
    <w:rsid w:val="00134520"/>
    <w:rsid w:val="00134C32"/>
    <w:rsid w:val="00140D0E"/>
    <w:rsid w:val="00160E90"/>
    <w:rsid w:val="00165F78"/>
    <w:rsid w:val="00196FC8"/>
    <w:rsid w:val="001C7958"/>
    <w:rsid w:val="001D2162"/>
    <w:rsid w:val="001D4810"/>
    <w:rsid w:val="001E341E"/>
    <w:rsid w:val="001E3BAB"/>
    <w:rsid w:val="001F0284"/>
    <w:rsid w:val="001F413F"/>
    <w:rsid w:val="00202388"/>
    <w:rsid w:val="00202DC4"/>
    <w:rsid w:val="002107BA"/>
    <w:rsid w:val="00234A1F"/>
    <w:rsid w:val="0025037A"/>
    <w:rsid w:val="00266528"/>
    <w:rsid w:val="0027182F"/>
    <w:rsid w:val="0028163B"/>
    <w:rsid w:val="00285FD5"/>
    <w:rsid w:val="00295FAC"/>
    <w:rsid w:val="002A21D3"/>
    <w:rsid w:val="002B1E3F"/>
    <w:rsid w:val="002D657C"/>
    <w:rsid w:val="002D7C4E"/>
    <w:rsid w:val="002F093F"/>
    <w:rsid w:val="002F4F91"/>
    <w:rsid w:val="002F7A91"/>
    <w:rsid w:val="003214D7"/>
    <w:rsid w:val="00325760"/>
    <w:rsid w:val="003444DE"/>
    <w:rsid w:val="003B54FF"/>
    <w:rsid w:val="003C4A36"/>
    <w:rsid w:val="003D12C3"/>
    <w:rsid w:val="00405339"/>
    <w:rsid w:val="00406171"/>
    <w:rsid w:val="00446D3E"/>
    <w:rsid w:val="00452D40"/>
    <w:rsid w:val="004642E4"/>
    <w:rsid w:val="00475339"/>
    <w:rsid w:val="004A24DE"/>
    <w:rsid w:val="004A6480"/>
    <w:rsid w:val="004B6C34"/>
    <w:rsid w:val="004D1BAE"/>
    <w:rsid w:val="004E488E"/>
    <w:rsid w:val="004E5EA7"/>
    <w:rsid w:val="004F634D"/>
    <w:rsid w:val="00501A2F"/>
    <w:rsid w:val="005246AB"/>
    <w:rsid w:val="005451A5"/>
    <w:rsid w:val="00545FD3"/>
    <w:rsid w:val="005769C4"/>
    <w:rsid w:val="00601478"/>
    <w:rsid w:val="00604232"/>
    <w:rsid w:val="006177E8"/>
    <w:rsid w:val="00620903"/>
    <w:rsid w:val="00643896"/>
    <w:rsid w:val="00672651"/>
    <w:rsid w:val="00680E30"/>
    <w:rsid w:val="006B0D5E"/>
    <w:rsid w:val="006B36E0"/>
    <w:rsid w:val="006B686F"/>
    <w:rsid w:val="006C4FCF"/>
    <w:rsid w:val="007248F4"/>
    <w:rsid w:val="00725B35"/>
    <w:rsid w:val="00726A3F"/>
    <w:rsid w:val="00740C98"/>
    <w:rsid w:val="00743111"/>
    <w:rsid w:val="00755861"/>
    <w:rsid w:val="007757E7"/>
    <w:rsid w:val="00776641"/>
    <w:rsid w:val="007861CF"/>
    <w:rsid w:val="007A6BBF"/>
    <w:rsid w:val="007D2E47"/>
    <w:rsid w:val="007D3BCF"/>
    <w:rsid w:val="007F55EB"/>
    <w:rsid w:val="007F7DE1"/>
    <w:rsid w:val="008155DB"/>
    <w:rsid w:val="00815E3C"/>
    <w:rsid w:val="00831C31"/>
    <w:rsid w:val="008351E6"/>
    <w:rsid w:val="008518B1"/>
    <w:rsid w:val="00851ED3"/>
    <w:rsid w:val="00856294"/>
    <w:rsid w:val="0089560D"/>
    <w:rsid w:val="00896F95"/>
    <w:rsid w:val="008B39F6"/>
    <w:rsid w:val="008B766B"/>
    <w:rsid w:val="008B7CAF"/>
    <w:rsid w:val="008C6720"/>
    <w:rsid w:val="008D15F1"/>
    <w:rsid w:val="008E4D57"/>
    <w:rsid w:val="009377B5"/>
    <w:rsid w:val="00937D14"/>
    <w:rsid w:val="00961979"/>
    <w:rsid w:val="009718C7"/>
    <w:rsid w:val="00973D36"/>
    <w:rsid w:val="00975395"/>
    <w:rsid w:val="00995F36"/>
    <w:rsid w:val="009A09D3"/>
    <w:rsid w:val="009A33B0"/>
    <w:rsid w:val="009A72C5"/>
    <w:rsid w:val="009E14A1"/>
    <w:rsid w:val="00A02D15"/>
    <w:rsid w:val="00A05A8D"/>
    <w:rsid w:val="00A12329"/>
    <w:rsid w:val="00A13CF6"/>
    <w:rsid w:val="00A216E4"/>
    <w:rsid w:val="00A22F29"/>
    <w:rsid w:val="00A27297"/>
    <w:rsid w:val="00A34F28"/>
    <w:rsid w:val="00A37666"/>
    <w:rsid w:val="00A4239B"/>
    <w:rsid w:val="00A44359"/>
    <w:rsid w:val="00A91552"/>
    <w:rsid w:val="00A91C68"/>
    <w:rsid w:val="00A9537F"/>
    <w:rsid w:val="00AD20A2"/>
    <w:rsid w:val="00AD4D47"/>
    <w:rsid w:val="00AE6135"/>
    <w:rsid w:val="00AE6F64"/>
    <w:rsid w:val="00B01449"/>
    <w:rsid w:val="00B252E6"/>
    <w:rsid w:val="00B3230B"/>
    <w:rsid w:val="00B436FF"/>
    <w:rsid w:val="00B60CC6"/>
    <w:rsid w:val="00B60DA2"/>
    <w:rsid w:val="00B75BEE"/>
    <w:rsid w:val="00B907F9"/>
    <w:rsid w:val="00BC186D"/>
    <w:rsid w:val="00BC6302"/>
    <w:rsid w:val="00C0012E"/>
    <w:rsid w:val="00C16F6D"/>
    <w:rsid w:val="00C246BB"/>
    <w:rsid w:val="00C3250D"/>
    <w:rsid w:val="00C33720"/>
    <w:rsid w:val="00C46F4D"/>
    <w:rsid w:val="00C57ACA"/>
    <w:rsid w:val="00C7586A"/>
    <w:rsid w:val="00C81A67"/>
    <w:rsid w:val="00C82CD2"/>
    <w:rsid w:val="00C831C7"/>
    <w:rsid w:val="00C92CFA"/>
    <w:rsid w:val="00C94282"/>
    <w:rsid w:val="00CC559A"/>
    <w:rsid w:val="00D04355"/>
    <w:rsid w:val="00D456C3"/>
    <w:rsid w:val="00D63726"/>
    <w:rsid w:val="00D77CB3"/>
    <w:rsid w:val="00D86EC2"/>
    <w:rsid w:val="00D95C35"/>
    <w:rsid w:val="00D96E1E"/>
    <w:rsid w:val="00DB171F"/>
    <w:rsid w:val="00DC1047"/>
    <w:rsid w:val="00DC484D"/>
    <w:rsid w:val="00DC5842"/>
    <w:rsid w:val="00DD1577"/>
    <w:rsid w:val="00DF2D73"/>
    <w:rsid w:val="00DF3379"/>
    <w:rsid w:val="00E029C7"/>
    <w:rsid w:val="00E02CBF"/>
    <w:rsid w:val="00E2362A"/>
    <w:rsid w:val="00E30C9E"/>
    <w:rsid w:val="00E35E52"/>
    <w:rsid w:val="00E55956"/>
    <w:rsid w:val="00E703F3"/>
    <w:rsid w:val="00E948B7"/>
    <w:rsid w:val="00EA3658"/>
    <w:rsid w:val="00EC2456"/>
    <w:rsid w:val="00EC51DE"/>
    <w:rsid w:val="00ED4245"/>
    <w:rsid w:val="00ED432E"/>
    <w:rsid w:val="00ED6C42"/>
    <w:rsid w:val="00F126E3"/>
    <w:rsid w:val="00F24D81"/>
    <w:rsid w:val="00F2507C"/>
    <w:rsid w:val="00F47E1A"/>
    <w:rsid w:val="00F50AE8"/>
    <w:rsid w:val="00F8564E"/>
    <w:rsid w:val="00FF7605"/>
    <w:rsid w:val="00FF767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090580"/>
  <w15:docId w15:val="{609E043B-D284-B848-A202-62107CB6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8F4"/>
    <w:pPr>
      <w:suppressAutoHyphens/>
    </w:pPr>
    <w:rPr>
      <w:rFonts w:ascii="Cambria" w:hAnsi="Cambria"/>
      <w:kern w:val="1"/>
      <w:sz w:val="24"/>
    </w:rPr>
  </w:style>
  <w:style w:type="paragraph" w:styleId="Heading2">
    <w:name w:val="heading 2"/>
    <w:basedOn w:val="Normal"/>
    <w:next w:val="Normal"/>
    <w:link w:val="Heading2Char"/>
    <w:uiPriority w:val="9"/>
    <w:unhideWhenUsed/>
    <w:qFormat/>
    <w:rsid w:val="00C57ACA"/>
    <w:pPr>
      <w:suppressAutoHyphens w:val="0"/>
      <w:spacing w:before="120" w:line="276" w:lineRule="auto"/>
      <w:outlineLvl w:val="1"/>
    </w:pPr>
    <w:rPr>
      <w:rFonts w:asciiTheme="majorHAnsi" w:eastAsiaTheme="majorEastAsia" w:hAnsiTheme="majorHAnsi" w:cstheme="majorBidi"/>
      <w:b/>
      <w:bCs/>
      <w:kern w:val="0"/>
      <w:szCs w:val="26"/>
      <w:lang w:val="en-CA"/>
    </w:rPr>
  </w:style>
  <w:style w:type="paragraph" w:styleId="Heading3">
    <w:name w:val="heading 3"/>
    <w:basedOn w:val="Normal"/>
    <w:next w:val="Normal"/>
    <w:link w:val="Heading3Char"/>
    <w:uiPriority w:val="9"/>
    <w:unhideWhenUsed/>
    <w:qFormat/>
    <w:rsid w:val="00C57ACA"/>
    <w:pPr>
      <w:suppressAutoHyphens w:val="0"/>
      <w:spacing w:before="200" w:line="271" w:lineRule="auto"/>
      <w:outlineLvl w:val="2"/>
    </w:pPr>
    <w:rPr>
      <w:rFonts w:asciiTheme="majorHAnsi" w:eastAsiaTheme="majorEastAsia" w:hAnsiTheme="majorHAnsi" w:cstheme="majorBidi"/>
      <w:b/>
      <w:bCs/>
      <w:kern w:val="0"/>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7248F4"/>
  </w:style>
  <w:style w:type="character" w:customStyle="1" w:styleId="ListLabel1">
    <w:name w:val="ListLabel 1"/>
    <w:rsid w:val="007248F4"/>
  </w:style>
  <w:style w:type="character" w:customStyle="1" w:styleId="ListLabel2">
    <w:name w:val="ListLabel 2"/>
    <w:rsid w:val="007248F4"/>
    <w:rPr>
      <w:strike/>
    </w:rPr>
  </w:style>
  <w:style w:type="character" w:customStyle="1" w:styleId="ListLabel3">
    <w:name w:val="ListLabel 3"/>
    <w:rsid w:val="007248F4"/>
  </w:style>
  <w:style w:type="character" w:customStyle="1" w:styleId="BalloonTextChar">
    <w:name w:val="Balloon Text Char"/>
    <w:basedOn w:val="DefaultParagraphFont"/>
    <w:rsid w:val="007248F4"/>
  </w:style>
  <w:style w:type="character" w:styleId="Hyperlink">
    <w:name w:val="Hyperlink"/>
    <w:basedOn w:val="DefaultParagraphFont"/>
    <w:rsid w:val="007248F4"/>
    <w:rPr>
      <w:noProof w:val="0"/>
      <w:color w:val="0000FF"/>
      <w:u w:val="single"/>
    </w:rPr>
  </w:style>
  <w:style w:type="character" w:customStyle="1" w:styleId="HeaderChar">
    <w:name w:val="Header Char"/>
    <w:basedOn w:val="DefaultParagraphFont"/>
    <w:rsid w:val="007248F4"/>
  </w:style>
  <w:style w:type="character" w:customStyle="1" w:styleId="FooterChar">
    <w:name w:val="Footer Char"/>
    <w:basedOn w:val="DefaultParagraphFont"/>
    <w:rsid w:val="007248F4"/>
  </w:style>
  <w:style w:type="character" w:customStyle="1" w:styleId="PageNumber1">
    <w:name w:val="Page Number1"/>
    <w:basedOn w:val="DefaultParagraphFont"/>
    <w:rsid w:val="007248F4"/>
  </w:style>
  <w:style w:type="paragraph" w:customStyle="1" w:styleId="Heading">
    <w:name w:val="Heading"/>
    <w:basedOn w:val="Normal"/>
    <w:next w:val="BodyText"/>
    <w:rsid w:val="007248F4"/>
    <w:pPr>
      <w:keepNext/>
      <w:spacing w:before="240" w:after="120"/>
    </w:pPr>
    <w:rPr>
      <w:rFonts w:ascii="Arial" w:hAnsi="Arial"/>
      <w:sz w:val="28"/>
    </w:rPr>
  </w:style>
  <w:style w:type="paragraph" w:styleId="BodyText">
    <w:name w:val="Body Text"/>
    <w:basedOn w:val="Normal"/>
    <w:rsid w:val="007248F4"/>
    <w:pPr>
      <w:spacing w:after="120"/>
    </w:pPr>
  </w:style>
  <w:style w:type="paragraph" w:styleId="List">
    <w:name w:val="List"/>
    <w:basedOn w:val="BodyText"/>
    <w:rsid w:val="007248F4"/>
  </w:style>
  <w:style w:type="paragraph" w:styleId="Caption">
    <w:name w:val="caption"/>
    <w:basedOn w:val="Normal"/>
    <w:qFormat/>
    <w:rsid w:val="007248F4"/>
    <w:pPr>
      <w:suppressLineNumbers/>
      <w:spacing w:before="120" w:after="120"/>
    </w:pPr>
    <w:rPr>
      <w:i/>
    </w:rPr>
  </w:style>
  <w:style w:type="paragraph" w:customStyle="1" w:styleId="Index">
    <w:name w:val="Index"/>
    <w:basedOn w:val="Normal"/>
    <w:rsid w:val="007248F4"/>
    <w:pPr>
      <w:suppressLineNumbers/>
    </w:pPr>
  </w:style>
  <w:style w:type="paragraph" w:styleId="BalloonText">
    <w:name w:val="Balloon Text"/>
    <w:basedOn w:val="Normal"/>
    <w:rsid w:val="007248F4"/>
  </w:style>
  <w:style w:type="paragraph" w:styleId="ListParagraph">
    <w:name w:val="List Paragraph"/>
    <w:basedOn w:val="Normal"/>
    <w:uiPriority w:val="99"/>
    <w:qFormat/>
    <w:rsid w:val="007248F4"/>
  </w:style>
  <w:style w:type="paragraph" w:styleId="Header">
    <w:name w:val="header"/>
    <w:basedOn w:val="Normal"/>
    <w:rsid w:val="007248F4"/>
    <w:pPr>
      <w:suppressLineNumbers/>
      <w:tabs>
        <w:tab w:val="center" w:pos="4320"/>
        <w:tab w:val="right" w:pos="8640"/>
      </w:tabs>
    </w:pPr>
  </w:style>
  <w:style w:type="paragraph" w:styleId="Footer">
    <w:name w:val="footer"/>
    <w:basedOn w:val="Normal"/>
    <w:rsid w:val="007248F4"/>
    <w:pPr>
      <w:suppressLineNumbers/>
      <w:tabs>
        <w:tab w:val="center" w:pos="4320"/>
        <w:tab w:val="right" w:pos="8640"/>
      </w:tabs>
    </w:pPr>
  </w:style>
  <w:style w:type="paragraph" w:customStyle="1" w:styleId="Normal1">
    <w:name w:val="Normal1"/>
    <w:basedOn w:val="ListParagraph"/>
    <w:rsid w:val="007248F4"/>
  </w:style>
  <w:style w:type="paragraph" w:customStyle="1" w:styleId="Framecontents">
    <w:name w:val="Frame contents"/>
    <w:basedOn w:val="BodyText"/>
    <w:rsid w:val="007248F4"/>
  </w:style>
  <w:style w:type="character" w:styleId="PageNumber">
    <w:name w:val="page number"/>
    <w:basedOn w:val="DefaultParagraphFont"/>
    <w:uiPriority w:val="99"/>
    <w:semiHidden/>
    <w:unhideWhenUsed/>
    <w:rsid w:val="00036D6D"/>
  </w:style>
  <w:style w:type="paragraph" w:styleId="NormalWeb">
    <w:name w:val="Normal (Web)"/>
    <w:basedOn w:val="Normal"/>
    <w:uiPriority w:val="99"/>
    <w:semiHidden/>
    <w:unhideWhenUsed/>
    <w:rsid w:val="00B60DA2"/>
    <w:pPr>
      <w:suppressAutoHyphens w:val="0"/>
      <w:spacing w:before="100" w:beforeAutospacing="1" w:after="100" w:afterAutospacing="1"/>
    </w:pPr>
    <w:rPr>
      <w:rFonts w:ascii="Times" w:hAnsi="Times"/>
      <w:kern w:val="0"/>
      <w:sz w:val="20"/>
      <w:lang w:val="en-US"/>
    </w:rPr>
  </w:style>
  <w:style w:type="character" w:styleId="Strong">
    <w:name w:val="Strong"/>
    <w:basedOn w:val="DefaultParagraphFont"/>
    <w:uiPriority w:val="22"/>
    <w:qFormat/>
    <w:rsid w:val="00B60DA2"/>
    <w:rPr>
      <w:b/>
      <w:bCs/>
    </w:rPr>
  </w:style>
  <w:style w:type="character" w:styleId="Emphasis">
    <w:name w:val="Emphasis"/>
    <w:basedOn w:val="DefaultParagraphFont"/>
    <w:uiPriority w:val="20"/>
    <w:qFormat/>
    <w:rsid w:val="00B60DA2"/>
    <w:rPr>
      <w:i/>
      <w:iCs/>
    </w:rPr>
  </w:style>
  <w:style w:type="paragraph" w:customStyle="1" w:styleId="Default">
    <w:name w:val="Default"/>
    <w:rsid w:val="00051B9A"/>
    <w:pPr>
      <w:widowControl w:val="0"/>
      <w:autoSpaceDE w:val="0"/>
      <w:autoSpaceDN w:val="0"/>
      <w:adjustRightInd w:val="0"/>
    </w:pPr>
    <w:rPr>
      <w:rFonts w:ascii="Calibri" w:hAnsi="Calibri" w:cs="Calibri"/>
      <w:color w:val="000000"/>
      <w:sz w:val="24"/>
      <w:szCs w:val="24"/>
      <w:lang w:val="en-US"/>
    </w:rPr>
  </w:style>
  <w:style w:type="paragraph" w:customStyle="1" w:styleId="Heading2AA">
    <w:name w:val="Heading 2 A A"/>
    <w:next w:val="Normal"/>
    <w:rsid w:val="00815E3C"/>
    <w:pPr>
      <w:keepNext/>
      <w:keepLines/>
      <w:spacing w:before="120" w:line="276" w:lineRule="auto"/>
      <w:outlineLvl w:val="1"/>
    </w:pPr>
    <w:rPr>
      <w:rFonts w:ascii="Lucida Grande" w:eastAsia="ヒラギノ角ゴ Pro W3" w:hAnsi="Lucida Grande"/>
      <w:b/>
      <w:color w:val="000000"/>
      <w:sz w:val="24"/>
    </w:rPr>
  </w:style>
  <w:style w:type="character" w:customStyle="1" w:styleId="Hyperlink1">
    <w:name w:val="Hyperlink1"/>
    <w:rsid w:val="00815E3C"/>
    <w:rPr>
      <w:color w:val="0000FF"/>
      <w:sz w:val="20"/>
      <w:u w:val="single"/>
    </w:rPr>
  </w:style>
  <w:style w:type="paragraph" w:customStyle="1" w:styleId="Heading2AAA">
    <w:name w:val="Heading 2 A A A"/>
    <w:next w:val="Normal"/>
    <w:autoRedefine/>
    <w:rsid w:val="00815E3C"/>
    <w:pPr>
      <w:keepNext/>
      <w:keepLines/>
      <w:spacing w:before="120" w:line="276" w:lineRule="auto"/>
      <w:outlineLvl w:val="1"/>
    </w:pPr>
    <w:rPr>
      <w:rFonts w:ascii="Lucida Grande" w:eastAsia="ヒラギノ角ゴ Pro W3" w:hAnsi="Lucida Grande"/>
      <w:b/>
      <w:color w:val="000000"/>
      <w:sz w:val="24"/>
    </w:rPr>
  </w:style>
  <w:style w:type="character" w:customStyle="1" w:styleId="FootnoteReference1">
    <w:name w:val="Footnote Reference1"/>
    <w:rsid w:val="00815E3C"/>
    <w:rPr>
      <w:color w:val="000000"/>
      <w:sz w:val="20"/>
      <w:vertAlign w:val="superscript"/>
    </w:rPr>
  </w:style>
  <w:style w:type="paragraph" w:customStyle="1" w:styleId="Level1">
    <w:name w:val="Level 1"/>
    <w:rsid w:val="00815E3C"/>
    <w:pPr>
      <w:widowControl w:val="0"/>
    </w:pPr>
    <w:rPr>
      <w:rFonts w:eastAsia="ヒラギノ角ゴ Pro W3"/>
      <w:color w:val="000000"/>
      <w:sz w:val="24"/>
    </w:rPr>
  </w:style>
  <w:style w:type="paragraph" w:customStyle="1" w:styleId="FreeForm">
    <w:name w:val="Free Form"/>
    <w:rsid w:val="00815E3C"/>
    <w:rPr>
      <w:rFonts w:eastAsia="ヒラギノ角ゴ Pro W3"/>
      <w:color w:val="000000"/>
      <w:lang w:val="en-CA"/>
    </w:rPr>
  </w:style>
  <w:style w:type="paragraph" w:styleId="PlainText">
    <w:name w:val="Plain Text"/>
    <w:basedOn w:val="Normal"/>
    <w:link w:val="PlainTextChar"/>
    <w:rsid w:val="008E4D57"/>
    <w:pPr>
      <w:suppressAutoHyphens w:val="0"/>
    </w:pPr>
    <w:rPr>
      <w:rFonts w:ascii="Courier" w:hAnsi="Courier"/>
      <w:kern w:val="0"/>
      <w:szCs w:val="24"/>
      <w:lang w:val="en-US"/>
    </w:rPr>
  </w:style>
  <w:style w:type="character" w:customStyle="1" w:styleId="PlainTextChar">
    <w:name w:val="Plain Text Char"/>
    <w:basedOn w:val="DefaultParagraphFont"/>
    <w:link w:val="PlainText"/>
    <w:rsid w:val="008E4D57"/>
    <w:rPr>
      <w:rFonts w:ascii="Courier" w:hAnsi="Courier"/>
      <w:sz w:val="24"/>
      <w:szCs w:val="24"/>
      <w:lang w:val="en-US"/>
    </w:rPr>
  </w:style>
  <w:style w:type="character" w:styleId="FollowedHyperlink">
    <w:name w:val="FollowedHyperlink"/>
    <w:basedOn w:val="DefaultParagraphFont"/>
    <w:uiPriority w:val="99"/>
    <w:semiHidden/>
    <w:unhideWhenUsed/>
    <w:rsid w:val="00501A2F"/>
    <w:rPr>
      <w:color w:val="800080" w:themeColor="followedHyperlink"/>
      <w:u w:val="single"/>
    </w:rPr>
  </w:style>
  <w:style w:type="paragraph" w:styleId="DocumentMap">
    <w:name w:val="Document Map"/>
    <w:basedOn w:val="Normal"/>
    <w:link w:val="DocumentMapChar"/>
    <w:uiPriority w:val="99"/>
    <w:semiHidden/>
    <w:unhideWhenUsed/>
    <w:rsid w:val="0028163B"/>
    <w:rPr>
      <w:rFonts w:ascii="Times New Roman" w:hAnsi="Times New Roman"/>
      <w:szCs w:val="24"/>
    </w:rPr>
  </w:style>
  <w:style w:type="character" w:customStyle="1" w:styleId="DocumentMapChar">
    <w:name w:val="Document Map Char"/>
    <w:basedOn w:val="DefaultParagraphFont"/>
    <w:link w:val="DocumentMap"/>
    <w:uiPriority w:val="99"/>
    <w:semiHidden/>
    <w:rsid w:val="0028163B"/>
    <w:rPr>
      <w:kern w:val="1"/>
      <w:sz w:val="24"/>
      <w:szCs w:val="24"/>
    </w:rPr>
  </w:style>
  <w:style w:type="paragraph" w:customStyle="1" w:styleId="p1">
    <w:name w:val="p1"/>
    <w:basedOn w:val="Normal"/>
    <w:rsid w:val="001329AF"/>
    <w:pPr>
      <w:suppressAutoHyphens w:val="0"/>
    </w:pPr>
    <w:rPr>
      <w:rFonts w:ascii="Helvetica" w:hAnsi="Helvetica"/>
      <w:kern w:val="0"/>
      <w:sz w:val="60"/>
      <w:szCs w:val="60"/>
      <w:lang w:val="en-US"/>
    </w:rPr>
  </w:style>
  <w:style w:type="paragraph" w:customStyle="1" w:styleId="FreeFormA">
    <w:name w:val="Free Form A"/>
    <w:rsid w:val="004A6480"/>
    <w:rPr>
      <w:rFonts w:eastAsia="ヒラギノ角ゴ Pro W3"/>
      <w:color w:val="000000"/>
      <w:lang w:val="en-US"/>
    </w:rPr>
  </w:style>
  <w:style w:type="paragraph" w:customStyle="1" w:styleId="Footer1">
    <w:name w:val="Footer1"/>
    <w:rsid w:val="004A6480"/>
    <w:pPr>
      <w:tabs>
        <w:tab w:val="center" w:pos="4680"/>
        <w:tab w:val="right" w:pos="9360"/>
      </w:tabs>
    </w:pPr>
    <w:rPr>
      <w:rFonts w:ascii="Lucida Grande" w:eastAsia="ヒラギノ角ゴ Pro W3" w:hAnsi="Lucida Grande"/>
      <w:color w:val="000000"/>
      <w:sz w:val="22"/>
    </w:rPr>
  </w:style>
  <w:style w:type="paragraph" w:customStyle="1" w:styleId="Heading21">
    <w:name w:val="Heading 21"/>
    <w:next w:val="Normal"/>
    <w:rsid w:val="004A6480"/>
    <w:pPr>
      <w:keepNext/>
      <w:keepLines/>
      <w:spacing w:before="120" w:line="276" w:lineRule="auto"/>
      <w:outlineLvl w:val="1"/>
    </w:pPr>
    <w:rPr>
      <w:rFonts w:ascii="Lucida Grande" w:eastAsia="ヒラギノ角ゴ Pro W3" w:hAnsi="Lucida Grande"/>
      <w:b/>
      <w:color w:val="000000"/>
      <w:sz w:val="24"/>
    </w:rPr>
  </w:style>
  <w:style w:type="paragraph" w:styleId="NoSpacing">
    <w:name w:val="No Spacing"/>
    <w:qFormat/>
    <w:rsid w:val="004A6480"/>
    <w:rPr>
      <w:rFonts w:ascii="Lucida Grande" w:eastAsia="ヒラギノ角ゴ Pro W3" w:hAnsi="Lucida Grande"/>
      <w:color w:val="000000"/>
      <w:sz w:val="22"/>
      <w:lang w:val="fr-FR"/>
    </w:rPr>
  </w:style>
  <w:style w:type="character" w:styleId="UnresolvedMention">
    <w:name w:val="Unresolved Mention"/>
    <w:basedOn w:val="DefaultParagraphFont"/>
    <w:uiPriority w:val="99"/>
    <w:semiHidden/>
    <w:unhideWhenUsed/>
    <w:rsid w:val="000548B7"/>
    <w:rPr>
      <w:color w:val="605E5C"/>
      <w:shd w:val="clear" w:color="auto" w:fill="E1DFDD"/>
    </w:rPr>
  </w:style>
  <w:style w:type="character" w:customStyle="1" w:styleId="Heading2Char">
    <w:name w:val="Heading 2 Char"/>
    <w:basedOn w:val="DefaultParagraphFont"/>
    <w:link w:val="Heading2"/>
    <w:uiPriority w:val="9"/>
    <w:rsid w:val="00C57ACA"/>
    <w:rPr>
      <w:rFonts w:asciiTheme="majorHAnsi" w:eastAsiaTheme="majorEastAsia" w:hAnsiTheme="majorHAnsi" w:cstheme="majorBidi"/>
      <w:b/>
      <w:bCs/>
      <w:sz w:val="24"/>
      <w:szCs w:val="26"/>
      <w:lang w:val="en-CA"/>
    </w:rPr>
  </w:style>
  <w:style w:type="character" w:customStyle="1" w:styleId="Heading3Char">
    <w:name w:val="Heading 3 Char"/>
    <w:basedOn w:val="DefaultParagraphFont"/>
    <w:link w:val="Heading3"/>
    <w:uiPriority w:val="9"/>
    <w:rsid w:val="00C57ACA"/>
    <w:rPr>
      <w:rFonts w:asciiTheme="majorHAnsi" w:eastAsiaTheme="majorEastAsia" w:hAnsiTheme="majorHAnsi" w:cstheme="majorBidi"/>
      <w:b/>
      <w:bCs/>
      <w:sz w:val="24"/>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20018">
      <w:bodyDiv w:val="1"/>
      <w:marLeft w:val="0"/>
      <w:marRight w:val="0"/>
      <w:marTop w:val="0"/>
      <w:marBottom w:val="0"/>
      <w:divBdr>
        <w:top w:val="none" w:sz="0" w:space="0" w:color="auto"/>
        <w:left w:val="none" w:sz="0" w:space="0" w:color="auto"/>
        <w:bottom w:val="none" w:sz="0" w:space="0" w:color="auto"/>
        <w:right w:val="none" w:sz="0" w:space="0" w:color="auto"/>
      </w:divBdr>
    </w:div>
    <w:div w:id="1021080333">
      <w:bodyDiv w:val="1"/>
      <w:marLeft w:val="0"/>
      <w:marRight w:val="0"/>
      <w:marTop w:val="0"/>
      <w:marBottom w:val="0"/>
      <w:divBdr>
        <w:top w:val="none" w:sz="0" w:space="0" w:color="auto"/>
        <w:left w:val="none" w:sz="0" w:space="0" w:color="auto"/>
        <w:bottom w:val="none" w:sz="0" w:space="0" w:color="auto"/>
        <w:right w:val="none" w:sz="0" w:space="0" w:color="auto"/>
      </w:divBdr>
    </w:div>
    <w:div w:id="1286080375">
      <w:bodyDiv w:val="1"/>
      <w:marLeft w:val="0"/>
      <w:marRight w:val="0"/>
      <w:marTop w:val="0"/>
      <w:marBottom w:val="0"/>
      <w:divBdr>
        <w:top w:val="none" w:sz="0" w:space="0" w:color="auto"/>
        <w:left w:val="none" w:sz="0" w:space="0" w:color="auto"/>
        <w:bottom w:val="none" w:sz="0" w:space="0" w:color="auto"/>
        <w:right w:val="none" w:sz="0" w:space="0" w:color="auto"/>
      </w:divBdr>
      <w:divsChild>
        <w:div w:id="182788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uwaterloo.ca" TargetMode="External"/><Relationship Id="rId13" Type="http://schemas.openxmlformats.org/officeDocument/2006/relationships/hyperlink" Target="https://uwaterloo.ca/secretariat/policies-procedures-guidelines/policy-70" TargetMode="External"/><Relationship Id="rId18" Type="http://schemas.openxmlformats.org/officeDocument/2006/relationships/hyperlink" Target="https://uwaterloo.ca/psychology/current-undergraduate-students/policies/psychology-department-policies/accommodations-course-requirements-assignments-tests-quizze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here247.ca/" TargetMode="External"/><Relationship Id="rId7" Type="http://schemas.openxmlformats.org/officeDocument/2006/relationships/hyperlink" Target="mailto:mjdixon@uwaterloo.ca" TargetMode="External"/><Relationship Id="rId12" Type="http://schemas.openxmlformats.org/officeDocument/2006/relationships/hyperlink" Target="https://uwaterloo.ca/secretariat/policies-procedures-guidelines/guidelines/guidelines-assessment-penalties" TargetMode="External"/><Relationship Id="rId17" Type="http://schemas.openxmlformats.org/officeDocument/2006/relationships/hyperlink" Target="https://uwaterloo.ca/disability-services/" TargetMode="External"/><Relationship Id="rId25" Type="http://schemas.openxmlformats.org/officeDocument/2006/relationships/hyperlink" Target="https://uwaterloo.ca/watsafe/" TargetMode="External"/><Relationship Id="rId2" Type="http://schemas.openxmlformats.org/officeDocument/2006/relationships/styles" Target="styles.xml"/><Relationship Id="rId16" Type="http://schemas.openxmlformats.org/officeDocument/2006/relationships/hyperlink" Target="https://uwaterloo.ca/disability-services/" TargetMode="External"/><Relationship Id="rId20" Type="http://schemas.openxmlformats.org/officeDocument/2006/relationships/hyperlink" Target="https://good2talk.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waterloo.ca/secretariat/policies-procedures-guidelines/policy-71" TargetMode="External"/><Relationship Id="rId24" Type="http://schemas.openxmlformats.org/officeDocument/2006/relationships/hyperlink" Target="https://uwaterloo.ca/arts/sites/ca.arts/files/uploads/files/counselling_services_overview_002.pdf" TargetMode="External"/><Relationship Id="rId5" Type="http://schemas.openxmlformats.org/officeDocument/2006/relationships/footnotes" Target="footnotes.xml"/><Relationship Id="rId15" Type="http://schemas.openxmlformats.org/officeDocument/2006/relationships/hyperlink" Target="https://uwaterloo.ca/secretariat-general-counsel/policies-procedures-guidelines/policy-72" TargetMode="External"/><Relationship Id="rId23" Type="http://schemas.openxmlformats.org/officeDocument/2006/relationships/hyperlink" Target="https://uwaterloo.ca/arts/get-mental-health-support-when-you-need-it" TargetMode="External"/><Relationship Id="rId28" Type="http://schemas.openxmlformats.org/officeDocument/2006/relationships/theme" Target="theme/theme1.xml"/><Relationship Id="rId10" Type="http://schemas.openxmlformats.org/officeDocument/2006/relationships/hyperlink" Target="https://uwaterloo.ca/academic-integrity/" TargetMode="External"/><Relationship Id="rId19" Type="http://schemas.openxmlformats.org/officeDocument/2006/relationships/hyperlink" Target="https://uwaterloo.ca/campus-wellness/services/uw-mates" TargetMode="External"/><Relationship Id="rId4" Type="http://schemas.openxmlformats.org/officeDocument/2006/relationships/webSettings" Target="webSettings.xml"/><Relationship Id="rId9" Type="http://schemas.openxmlformats.org/officeDocument/2006/relationships/hyperlink" Target="https://uwaterloo.ca/academic-integrity/" TargetMode="External"/><Relationship Id="rId14" Type="http://schemas.openxmlformats.org/officeDocument/2006/relationships/hyperlink" Target="https://uwaterloo.ca/secretariat/policies-procedures-guidelines/policy-71" TargetMode="External"/><Relationship Id="rId22" Type="http://schemas.openxmlformats.org/officeDocument/2006/relationships/hyperlink" Target="https://ok2bme.c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2692</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18007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Dixon</dc:creator>
  <cp:keywords/>
  <cp:lastModifiedBy>Michael Dixon</cp:lastModifiedBy>
  <cp:revision>2</cp:revision>
  <cp:lastPrinted>2016-12-20T15:21:00Z</cp:lastPrinted>
  <dcterms:created xsi:type="dcterms:W3CDTF">2023-11-22T15:45:00Z</dcterms:created>
  <dcterms:modified xsi:type="dcterms:W3CDTF">2023-11-22T15:45:00Z</dcterms:modified>
</cp:coreProperties>
</file>