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E0" w:rsidRPr="00E6009A" w:rsidRDefault="005F5AE0" w:rsidP="005F5AE0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E6009A">
        <w:rPr>
          <w:b/>
          <w:sz w:val="24"/>
          <w:szCs w:val="24"/>
          <w:u w:val="single"/>
        </w:rPr>
        <w:t>Part II: Chapter 2: Summarizing and Graphing Data</w:t>
      </w:r>
    </w:p>
    <w:p w:rsidR="005F5AE0" w:rsidRDefault="005F5AE0" w:rsidP="005F5AE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</w:t>
      </w:r>
      <w:r w:rsidRPr="00C40242">
        <w:rPr>
          <w:b/>
          <w:sz w:val="24"/>
          <w:szCs w:val="24"/>
        </w:rPr>
        <w:t xml:space="preserve">Prepare a frequency distribution for the Age data of the 654 youths. Use a starting point of 3 years and determine what class width will give you </w:t>
      </w:r>
      <w:r>
        <w:rPr>
          <w:b/>
          <w:sz w:val="24"/>
          <w:szCs w:val="24"/>
        </w:rPr>
        <w:t>6-10</w:t>
      </w:r>
      <w:r w:rsidRPr="00C40242">
        <w:rPr>
          <w:b/>
          <w:sz w:val="24"/>
          <w:szCs w:val="24"/>
        </w:rPr>
        <w:t xml:space="preserve"> classes. This class </w:t>
      </w:r>
      <w:r>
        <w:rPr>
          <w:b/>
          <w:sz w:val="24"/>
          <w:szCs w:val="24"/>
        </w:rPr>
        <w:t>width is _____. Now fill out the frequency table below:</w:t>
      </w:r>
    </w:p>
    <w:p w:rsidR="005F5AE0" w:rsidRDefault="005F5AE0" w:rsidP="005F5AE0">
      <w:pPr>
        <w:ind w:left="360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6"/>
      </w:tblGrid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</w:t>
            </w: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3 -</w:t>
            </w: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Convert this table into a relative frequency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6"/>
      </w:tblGrid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Relative Frequency</w:t>
            </w: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5AE0" w:rsidTr="007657CE"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5F5AE0" w:rsidRDefault="005F5AE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2: Use Statdisk to construct a histogram of the age data. Be sure to use a starting point of 3 and the same class width as you used in the frequency tables. Be sure to print out the histogram and correct the labels as needed to properly reflect the data.</w:t>
      </w:r>
    </w:p>
    <w:p w:rsidR="005F5AE0" w:rsidRDefault="005F5AE0" w:rsidP="005F5AE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Describe the shape of this distribution using proper statistical terminology. </w:t>
      </w:r>
    </w:p>
    <w:p w:rsidR="005F5AE0" w:rsidRDefault="005F5AE0" w:rsidP="005F5AE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Which classes are the largest? Estimate the average age of the participants based to the histogram.</w:t>
      </w: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3: Construct a scatterplot of Age versus FEV for the data set. Print out his scatterplot. Be sure to correct the labels to properly reflect the data. Does there appear to be a linear relationship between these variables?</w:t>
      </w: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5F5AE0" w:rsidRDefault="005F5AE0" w:rsidP="005F5AE0">
      <w:pPr>
        <w:ind w:left="360"/>
        <w:rPr>
          <w:b/>
          <w:sz w:val="24"/>
          <w:szCs w:val="24"/>
        </w:rPr>
      </w:pPr>
    </w:p>
    <w:p w:rsidR="00AA37ED" w:rsidRPr="005F5AE0" w:rsidRDefault="00AA37ED">
      <w:pPr>
        <w:rPr>
          <w:b/>
          <w:sz w:val="24"/>
          <w:szCs w:val="24"/>
        </w:rPr>
      </w:pPr>
    </w:p>
    <w:sectPr w:rsidR="00AA37ED" w:rsidRPr="005F5AE0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A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66D5"/>
    <w:rsid w:val="0024406B"/>
    <w:rsid w:val="00245B13"/>
    <w:rsid w:val="00254B6D"/>
    <w:rsid w:val="00260C4B"/>
    <w:rsid w:val="002665EB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AD6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5F5AE0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3E30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6496A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8A893-28B5-4FBF-B6A8-41B2BCBC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922</Characters>
  <Application>Microsoft Office Word</Application>
  <DocSecurity>0</DocSecurity>
  <Lines>70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5</cp:revision>
  <dcterms:created xsi:type="dcterms:W3CDTF">2014-12-10T14:13:00Z</dcterms:created>
  <dcterms:modified xsi:type="dcterms:W3CDTF">2015-06-14T20:22:00Z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1(youth smoking)\capstone project\capstone 1 Tasks\Capstone 1, Part 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