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  <w:bookmarkStart w:id="0" w:name="_Toc506458769"/>
    </w:p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  <w:bookmarkStart w:id="1" w:name="_Ref272456099"/>
      <w:bookmarkStart w:id="2" w:name="_Ref272456133"/>
      <w:bookmarkStart w:id="3" w:name="_Ref272456316"/>
      <w:bookmarkStart w:id="4" w:name="_Ref272456375"/>
      <w:bookmarkStart w:id="5" w:name="_Ref272456495"/>
      <w:bookmarkStart w:id="6" w:name="_Ref272456589"/>
      <w:bookmarkStart w:id="7" w:name="_Ref272456621"/>
      <w:bookmarkStart w:id="8" w:name="_Ref272456689"/>
      <w:bookmarkStart w:id="9" w:name="_Ref272456727"/>
      <w:bookmarkStart w:id="10" w:name="_Ref272456751"/>
      <w:bookmarkStart w:id="11" w:name="_Ref272457230"/>
      <w:bookmarkStart w:id="12" w:name="_Ref272457442"/>
      <w:bookmarkStart w:id="13" w:name="_Ref27245800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</w:p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</w:p>
    <w:p w:rsidR="00CF4DF0" w:rsidRPr="00B85DDE" w:rsidRDefault="00CF4DF0" w:rsidP="00CF4DF0">
      <w:pPr>
        <w:rPr>
          <w:rStyle w:val="Strong"/>
          <w:rFonts w:ascii="Times New Roman" w:hAnsi="Times New Roman"/>
          <w:sz w:val="52"/>
        </w:rPr>
      </w:pPr>
      <w:r w:rsidRPr="00B85DDE">
        <w:rPr>
          <w:rStyle w:val="Strong"/>
          <w:rFonts w:ascii="Times New Roman" w:hAnsi="Times New Roman"/>
          <w:sz w:val="52"/>
        </w:rPr>
        <w:t xml:space="preserve">System Requirements </w:t>
      </w:r>
    </w:p>
    <w:p w:rsidR="00CF4DF0" w:rsidRPr="00B85DDE" w:rsidRDefault="00CF4DF0" w:rsidP="00CF4DF0">
      <w:pPr>
        <w:rPr>
          <w:rStyle w:val="Strong"/>
          <w:rFonts w:ascii="Times New Roman" w:hAnsi="Times New Roman"/>
          <w:sz w:val="52"/>
        </w:rPr>
      </w:pPr>
      <w:r w:rsidRPr="00B85DDE">
        <w:rPr>
          <w:rStyle w:val="Strong"/>
          <w:rFonts w:ascii="Times New Roman" w:hAnsi="Times New Roman"/>
          <w:sz w:val="52"/>
        </w:rPr>
        <w:t>Specifications for Volt &amp; Pepper System (VPS)</w:t>
      </w: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  <w:r w:rsidRPr="00B85DDE">
        <w:rPr>
          <w:rFonts w:ascii="Times New Roman" w:hAnsi="Times New Roman"/>
          <w:sz w:val="20"/>
        </w:rPr>
        <w:t>Sponsor</w:t>
      </w:r>
    </w:p>
    <w:p w:rsidR="00CF4DF0" w:rsidRPr="00B85DDE" w:rsidRDefault="00CF4DF0" w:rsidP="00CF4DF0">
      <w:pPr>
        <w:rPr>
          <w:rFonts w:ascii="Times New Roman" w:hAnsi="Times New Roman"/>
          <w:sz w:val="14"/>
        </w:rPr>
      </w:pPr>
    </w:p>
    <w:p w:rsidR="00CF4DF0" w:rsidRPr="00B85DDE" w:rsidRDefault="00CF4DF0" w:rsidP="00CF4DF0">
      <w:pPr>
        <w:rPr>
          <w:rFonts w:ascii="Times New Roman" w:hAnsi="Times New Roman"/>
          <w:b/>
          <w:sz w:val="22"/>
        </w:rPr>
      </w:pPr>
      <w:r w:rsidRPr="00B85DDE">
        <w:rPr>
          <w:rFonts w:ascii="Times New Roman" w:hAnsi="Times New Roman"/>
          <w:b/>
          <w:bCs/>
          <w:sz w:val="22"/>
          <w:szCs w:val="22"/>
        </w:rPr>
        <w:t>The Department of Electrical, Computer, Software &amp; Systems Engineering at Embry-Riddle Aeronautical University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505E18" w:rsidP="00CF4DF0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Last Updated September 30</w:t>
      </w:r>
      <w:r w:rsidR="00CF4DF0" w:rsidRPr="00B85DDE">
        <w:rPr>
          <w:rFonts w:ascii="Times New Roman" w:hAnsi="Times New Roman"/>
          <w:sz w:val="20"/>
        </w:rPr>
        <w:t>, 2014</w:t>
      </w:r>
    </w:p>
    <w:p w:rsidR="00CF4DF0" w:rsidRPr="00B85DDE" w:rsidRDefault="00CF4DF0" w:rsidP="00CF4DF0">
      <w:pPr>
        <w:rPr>
          <w:rFonts w:ascii="Times New Roman" w:hAnsi="Times New Roman"/>
          <w:sz w:val="14"/>
        </w:rPr>
      </w:pPr>
    </w:p>
    <w:p w:rsidR="00CF4DF0" w:rsidRPr="00B85DDE" w:rsidRDefault="00CF4DF0" w:rsidP="00CF4DF0">
      <w:pPr>
        <w:rPr>
          <w:rFonts w:ascii="Times New Roman" w:hAnsi="Times New Roman"/>
          <w:b/>
          <w:sz w:val="22"/>
        </w:rPr>
      </w:pPr>
      <w:r w:rsidRPr="00B85DDE">
        <w:rPr>
          <w:rFonts w:ascii="Times New Roman" w:hAnsi="Times New Roman"/>
          <w:b/>
          <w:sz w:val="22"/>
        </w:rPr>
        <w:t>Volt &amp; Pepper Development Team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  <w:r w:rsidRPr="00B85DDE">
        <w:rPr>
          <w:rFonts w:ascii="Times New Roman" w:hAnsi="Times New Roman"/>
          <w:b/>
          <w:bCs/>
          <w:sz w:val="20"/>
        </w:rPr>
        <w:t>Abstract</w:t>
      </w:r>
      <w:r w:rsidRPr="00B85DDE">
        <w:rPr>
          <w:rFonts w:ascii="Times New Roman" w:hAnsi="Times New Roman"/>
          <w:bCs/>
          <w:sz w:val="20"/>
        </w:rPr>
        <w:t xml:space="preserve">: 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  <w:r w:rsidRPr="00B85DDE">
        <w:rPr>
          <w:rFonts w:ascii="Times New Roman" w:hAnsi="Times New Roman"/>
        </w:rPr>
        <w:t>_______________________</w:t>
      </w:r>
    </w:p>
    <w:p w:rsidR="00505E18" w:rsidRDefault="00505E18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14" w:name="_Toc272361551"/>
      <w:bookmarkStart w:id="15" w:name="_Toc399953141"/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16" w:name="_GoBack"/>
      <w:bookmarkEnd w:id="16"/>
      <w:r w:rsidRPr="00B85DDE">
        <w:rPr>
          <w:rFonts w:ascii="Times New Roman" w:hAnsi="Times New Roman"/>
        </w:rPr>
        <w:t>Revision History</w:t>
      </w:r>
      <w:bookmarkEnd w:id="0"/>
      <w:bookmarkEnd w:id="14"/>
      <w:bookmarkEnd w:id="15"/>
    </w:p>
    <w:p w:rsidR="00CF4DF0" w:rsidRPr="00B85DDE" w:rsidRDefault="00CF4DF0" w:rsidP="00CF4DF0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4355"/>
        <w:gridCol w:w="1304"/>
      </w:tblGrid>
      <w:tr w:rsidR="00CF4DF0" w:rsidRPr="00B85DDE" w:rsidTr="009626B4">
        <w:trPr>
          <w:trHeight w:val="332"/>
          <w:jc w:val="center"/>
        </w:trPr>
        <w:tc>
          <w:tcPr>
            <w:tcW w:w="1863" w:type="dxa"/>
            <w:shd w:val="clear" w:color="auto" w:fill="F2F2F2" w:themeFill="background1" w:themeFillShade="F2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Reason for Change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Version</w:t>
            </w: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7F5B92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Sep. 30</w:t>
            </w:r>
            <w:r w:rsidR="00CF4DF0" w:rsidRPr="00B85DDE">
              <w:rPr>
                <w:rFonts w:ascii="Times New Roman" w:hAnsi="Times New Roman"/>
              </w:rPr>
              <w:t>, 2014</w:t>
            </w: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  <w:r w:rsidRPr="00B85DDE">
              <w:rPr>
                <w:rFonts w:ascii="Times New Roman" w:hAnsi="Times New Roman"/>
              </w:rPr>
              <w:t>Initial draft of document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85DDE">
              <w:rPr>
                <w:rFonts w:ascii="Times New Roman" w:hAnsi="Times New Roman"/>
              </w:rPr>
              <w:t>0.0.1</w:t>
            </w: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tabs>
          <w:tab w:val="left" w:pos="2880"/>
          <w:tab w:val="left" w:pos="5760"/>
        </w:tabs>
        <w:rPr>
          <w:rFonts w:ascii="Times New Roman" w:hAnsi="Times New Roman"/>
        </w:rPr>
      </w:pP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</w:p>
    <w:p w:rsidR="00CF4DF0" w:rsidRPr="00B85DDE" w:rsidRDefault="00CF4DF0" w:rsidP="00CF4DF0">
      <w:pPr>
        <w:rPr>
          <w:rFonts w:ascii="Times New Roman" w:hAnsi="Times New Roman"/>
          <w:b/>
          <w:sz w:val="32"/>
        </w:rPr>
      </w:pPr>
      <w:r w:rsidRPr="00B85DDE">
        <w:rPr>
          <w:rFonts w:ascii="Times New Roman" w:hAnsi="Times New Roman"/>
          <w:b/>
          <w:sz w:val="32"/>
        </w:rPr>
        <w:br w:type="page"/>
      </w:r>
      <w:bookmarkStart w:id="17" w:name="_Toc272361552"/>
      <w:r w:rsidRPr="00B85DDE">
        <w:rPr>
          <w:rFonts w:ascii="Times New Roman" w:hAnsi="Times New Roman"/>
          <w:b/>
          <w:sz w:val="32"/>
        </w:rPr>
        <w:lastRenderedPageBreak/>
        <w:t>Table of Contents</w:t>
      </w:r>
      <w:bookmarkEnd w:id="17"/>
    </w:p>
    <w:p w:rsidR="00CF4DF0" w:rsidRPr="00B85DDE" w:rsidRDefault="00CF4DF0" w:rsidP="00CF4DF0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:rsidR="00244896" w:rsidRDefault="00CF4DF0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B85DDE">
        <w:rPr>
          <w:rStyle w:val="Emphasis"/>
        </w:rPr>
        <w:fldChar w:fldCharType="begin"/>
      </w:r>
      <w:r w:rsidRPr="00B85DDE">
        <w:rPr>
          <w:rStyle w:val="Emphasis"/>
        </w:rPr>
        <w:instrText xml:space="preserve"> TOC \o "1-3" </w:instrText>
      </w:r>
      <w:r w:rsidRPr="00B85DDE">
        <w:rPr>
          <w:rStyle w:val="Emphasis"/>
        </w:rPr>
        <w:fldChar w:fldCharType="separate"/>
      </w:r>
      <w:r w:rsidR="00244896" w:rsidRPr="00AD046B">
        <w:rPr>
          <w:rFonts w:ascii="Times New Roman" w:hAnsi="Times New Roman"/>
        </w:rPr>
        <w:t>Revision History</w:t>
      </w:r>
      <w:r w:rsidR="00244896">
        <w:tab/>
      </w:r>
      <w:r w:rsidR="00244896">
        <w:fldChar w:fldCharType="begin"/>
      </w:r>
      <w:r w:rsidR="00244896">
        <w:instrText xml:space="preserve"> PAGEREF _Toc399953141 \h </w:instrText>
      </w:r>
      <w:r w:rsidR="00244896">
        <w:fldChar w:fldCharType="separate"/>
      </w:r>
      <w:r w:rsidR="00244896">
        <w:t>ii</w:t>
      </w:r>
      <w:r w:rsidR="00244896"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1.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Introduction</w:t>
      </w:r>
      <w:r>
        <w:tab/>
      </w:r>
      <w:r>
        <w:fldChar w:fldCharType="begin"/>
      </w:r>
      <w:r>
        <w:instrText xml:space="preserve"> PAGEREF _Toc399953142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1.1.</w:t>
      </w:r>
      <w:r>
        <w:rPr>
          <w:rFonts w:eastAsiaTheme="minorEastAsia" w:cstheme="minorBidi"/>
          <w:b w:val="0"/>
        </w:rPr>
        <w:tab/>
      </w:r>
      <w:r w:rsidRPr="00AD046B">
        <w:rPr>
          <w:rFonts w:ascii="Times New Roman" w:hAnsi="Times New Roman"/>
        </w:rPr>
        <w:t>Purpose</w:t>
      </w:r>
      <w:r>
        <w:tab/>
      </w:r>
      <w:r>
        <w:fldChar w:fldCharType="begin"/>
      </w:r>
      <w:r>
        <w:instrText xml:space="preserve"> PAGEREF _Toc399953143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1.2.</w:t>
      </w:r>
      <w:r>
        <w:rPr>
          <w:rFonts w:eastAsiaTheme="minorEastAsia" w:cstheme="minorBidi"/>
          <w:b w:val="0"/>
        </w:rPr>
        <w:tab/>
      </w:r>
      <w:r w:rsidRPr="00AD046B">
        <w:rPr>
          <w:rFonts w:ascii="Times New Roman" w:hAnsi="Times New Roman"/>
        </w:rPr>
        <w:t>Scope</w:t>
      </w:r>
      <w:r>
        <w:tab/>
      </w:r>
      <w:r>
        <w:fldChar w:fldCharType="begin"/>
      </w:r>
      <w:r>
        <w:instrText xml:space="preserve"> PAGEREF _Toc399953144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1.3.</w:t>
      </w:r>
      <w:r>
        <w:rPr>
          <w:rFonts w:eastAsiaTheme="minorEastAsia" w:cstheme="minorBidi"/>
          <w:b w:val="0"/>
        </w:rPr>
        <w:tab/>
      </w:r>
      <w:r w:rsidRPr="00AD046B">
        <w:rPr>
          <w:rFonts w:ascii="Times New Roman" w:hAnsi="Times New Roman"/>
        </w:rPr>
        <w:t>Team Roles</w:t>
      </w:r>
      <w:r>
        <w:tab/>
      </w:r>
      <w:r>
        <w:fldChar w:fldCharType="begin"/>
      </w:r>
      <w:r>
        <w:instrText xml:space="preserve"> PAGEREF _Toc399953145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2.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Decomposition of system</w:t>
      </w:r>
      <w:r>
        <w:tab/>
      </w:r>
      <w:r>
        <w:fldChar w:fldCharType="begin"/>
      </w:r>
      <w:r>
        <w:instrText xml:space="preserve"> PAGEREF _Toc399953146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3.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Budget and Justifications</w:t>
      </w:r>
      <w:r>
        <w:tab/>
      </w:r>
      <w:r>
        <w:fldChar w:fldCharType="begin"/>
      </w:r>
      <w:r>
        <w:instrText xml:space="preserve"> PAGEREF _Toc399953147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4.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Requirements Traceability</w:t>
      </w:r>
      <w:r>
        <w:tab/>
      </w:r>
      <w:r>
        <w:fldChar w:fldCharType="begin"/>
      </w:r>
      <w:r>
        <w:instrText xml:space="preserve"> PAGEREF _Toc399953148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5.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Total System Budget</w:t>
      </w:r>
      <w:r>
        <w:tab/>
      </w:r>
      <w:r>
        <w:fldChar w:fldCharType="begin"/>
      </w:r>
      <w:r>
        <w:instrText xml:space="preserve"> PAGEREF _Toc399953149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Requirements</w:t>
      </w:r>
      <w:r>
        <w:tab/>
      </w:r>
      <w:r>
        <w:fldChar w:fldCharType="begin"/>
      </w:r>
      <w:r>
        <w:instrText xml:space="preserve"> PAGEREF _Toc399953150 \h </w:instrText>
      </w:r>
      <w:r>
        <w:fldChar w:fldCharType="separate"/>
      </w:r>
      <w:r>
        <w:t>2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Functional Requirements</w:t>
      </w:r>
      <w:r>
        <w:tab/>
      </w:r>
      <w:r>
        <w:fldChar w:fldCharType="begin"/>
      </w:r>
      <w:r>
        <w:instrText xml:space="preserve"> PAGEREF _Toc399953151 \h </w:instrText>
      </w:r>
      <w:r>
        <w:fldChar w:fldCharType="separate"/>
      </w:r>
      <w:r>
        <w:t>2</w:t>
      </w:r>
      <w:r>
        <w:fldChar w:fldCharType="end"/>
      </w:r>
    </w:p>
    <w:p w:rsidR="00244896" w:rsidRDefault="00244896">
      <w:pPr>
        <w:pStyle w:val="TOC2"/>
        <w:tabs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Nonfunctional Requirements</w:t>
      </w:r>
      <w:r>
        <w:tab/>
      </w:r>
      <w:r>
        <w:fldChar w:fldCharType="begin"/>
      </w:r>
      <w:r>
        <w:instrText xml:space="preserve"> PAGEREF _Toc399953152 \h </w:instrText>
      </w:r>
      <w:r>
        <w:fldChar w:fldCharType="separate"/>
      </w:r>
      <w:r>
        <w:t>3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A.  Appendicies</w:t>
      </w:r>
      <w:r>
        <w:tab/>
      </w:r>
      <w:r>
        <w:fldChar w:fldCharType="begin"/>
      </w:r>
      <w:r>
        <w:instrText xml:space="preserve"> PAGEREF _Toc399953153 \h </w:instrText>
      </w:r>
      <w:r>
        <w:fldChar w:fldCharType="separate"/>
      </w:r>
      <w:r>
        <w:t>4</w:t>
      </w:r>
      <w:r>
        <w:fldChar w:fldCharType="end"/>
      </w:r>
    </w:p>
    <w:p w:rsidR="00244896" w:rsidRDefault="00244896">
      <w:pPr>
        <w:pStyle w:val="TOC2"/>
        <w:tabs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A.1. Appendix A</w:t>
      </w:r>
      <w:r>
        <w:tab/>
      </w:r>
      <w:r>
        <w:fldChar w:fldCharType="begin"/>
      </w:r>
      <w:r>
        <w:instrText xml:space="preserve"> PAGEREF _Toc399953154 \h </w:instrText>
      </w:r>
      <w:r>
        <w:fldChar w:fldCharType="separate"/>
      </w:r>
      <w:r>
        <w:t>4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Supplement</w:t>
      </w:r>
      <w:r>
        <w:tab/>
      </w:r>
      <w:r>
        <w:fldChar w:fldCharType="begin"/>
      </w:r>
      <w:r>
        <w:instrText xml:space="preserve"> PAGEREF _Toc399953155 \h </w:instrText>
      </w:r>
      <w:r>
        <w:fldChar w:fldCharType="separate"/>
      </w:r>
      <w:r>
        <w:t>4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Acronyms &amp; Abbreviations</w:t>
      </w:r>
      <w:r>
        <w:tab/>
      </w:r>
      <w:r>
        <w:fldChar w:fldCharType="begin"/>
      </w:r>
      <w:r>
        <w:instrText xml:space="preserve"> PAGEREF _Toc399953156 \h </w:instrText>
      </w:r>
      <w:r>
        <w:fldChar w:fldCharType="separate"/>
      </w:r>
      <w:r>
        <w:t>5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References</w:t>
      </w:r>
      <w:r>
        <w:tab/>
      </w:r>
      <w:r>
        <w:fldChar w:fldCharType="begin"/>
      </w:r>
      <w:r>
        <w:instrText xml:space="preserve"> PAGEREF _Toc399953157 \h </w:instrText>
      </w:r>
      <w:r>
        <w:fldChar w:fldCharType="separate"/>
      </w:r>
      <w:r>
        <w:t>6</w:t>
      </w:r>
      <w:r>
        <w:fldChar w:fldCharType="end"/>
      </w: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Style w:val="Emphasis"/>
        </w:rPr>
      </w:pPr>
      <w:r w:rsidRPr="00B85DDE">
        <w:rPr>
          <w:rStyle w:val="Emphasis"/>
        </w:rPr>
        <w:fldChar w:fldCharType="end"/>
      </w:r>
      <w:r w:rsidRPr="00B85DDE">
        <w:rPr>
          <w:rStyle w:val="Emphasis"/>
        </w:rPr>
        <w:br w:type="page"/>
      </w:r>
    </w:p>
    <w:p w:rsidR="00CF4DF0" w:rsidRPr="00B85DDE" w:rsidRDefault="00CF4DF0" w:rsidP="00CF4DF0">
      <w:pPr>
        <w:rPr>
          <w:rFonts w:ascii="Times New Roman" w:hAnsi="Times New Roman"/>
        </w:rPr>
        <w:sectPr w:rsidR="00CF4DF0" w:rsidRPr="00B85DDE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bookmarkStart w:id="18" w:name="_Table_of_Figures"/>
      <w:bookmarkEnd w:id="18"/>
    </w:p>
    <w:p w:rsidR="00CF4DF0" w:rsidRPr="00B85DDE" w:rsidRDefault="00CF4DF0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19" w:name="_Toc506458771"/>
      <w:bookmarkStart w:id="20" w:name="_Toc399953142"/>
      <w:r w:rsidRPr="00B85DDE">
        <w:rPr>
          <w:rFonts w:ascii="Times New Roman" w:hAnsi="Times New Roman"/>
        </w:rPr>
        <w:lastRenderedPageBreak/>
        <w:t>Introduction</w:t>
      </w:r>
      <w:bookmarkEnd w:id="19"/>
      <w:bookmarkEnd w:id="20"/>
    </w:p>
    <w:p w:rsidR="00CF4DF0" w:rsidRPr="00B85DDE" w:rsidRDefault="00CF4DF0" w:rsidP="009A025F">
      <w:pPr>
        <w:pStyle w:val="Heading2"/>
        <w:numPr>
          <w:ilvl w:val="1"/>
          <w:numId w:val="44"/>
        </w:numPr>
        <w:tabs>
          <w:tab w:val="clear" w:pos="180"/>
          <w:tab w:val="clear" w:pos="360"/>
          <w:tab w:val="left" w:pos="0"/>
        </w:tabs>
        <w:rPr>
          <w:rFonts w:ascii="Times New Roman" w:hAnsi="Times New Roman"/>
        </w:rPr>
      </w:pPr>
      <w:bookmarkStart w:id="21" w:name="_Toc506458772"/>
      <w:bookmarkStart w:id="22" w:name="_Toc399953143"/>
      <w:r w:rsidRPr="00B85DDE">
        <w:rPr>
          <w:rFonts w:ascii="Times New Roman" w:hAnsi="Times New Roman"/>
        </w:rPr>
        <w:t>Purpose</w:t>
      </w:r>
      <w:bookmarkEnd w:id="21"/>
      <w:bookmarkEnd w:id="22"/>
    </w:p>
    <w:p w:rsidR="00CF4DF0" w:rsidRPr="007F44D3" w:rsidRDefault="00CF4DF0" w:rsidP="00CF4DF0">
      <w:pPr>
        <w:pStyle w:val="Heading2"/>
        <w:numPr>
          <w:ilvl w:val="1"/>
          <w:numId w:val="44"/>
        </w:numPr>
        <w:rPr>
          <w:rFonts w:ascii="Times New Roman" w:hAnsi="Times New Roman"/>
        </w:rPr>
      </w:pPr>
      <w:bookmarkStart w:id="23" w:name="_Toc506458773"/>
      <w:bookmarkStart w:id="24" w:name="_Toc399953144"/>
      <w:r w:rsidRPr="00B85DDE">
        <w:rPr>
          <w:rFonts w:ascii="Times New Roman" w:hAnsi="Times New Roman"/>
        </w:rPr>
        <w:t>Scope</w:t>
      </w:r>
      <w:bookmarkEnd w:id="23"/>
      <w:bookmarkEnd w:id="24"/>
    </w:p>
    <w:p w:rsidR="00CF4DF0" w:rsidRPr="00B85DDE" w:rsidRDefault="00CF4DF0" w:rsidP="009A025F">
      <w:pPr>
        <w:pStyle w:val="Heading2"/>
        <w:numPr>
          <w:ilvl w:val="1"/>
          <w:numId w:val="44"/>
        </w:numPr>
        <w:rPr>
          <w:rFonts w:ascii="Times New Roman" w:hAnsi="Times New Roman"/>
        </w:rPr>
      </w:pPr>
      <w:bookmarkStart w:id="25" w:name="_Toc399953145"/>
      <w:r w:rsidRPr="00B85DDE">
        <w:rPr>
          <w:rFonts w:ascii="Times New Roman" w:hAnsi="Times New Roman"/>
        </w:rPr>
        <w:t>Team Roles</w:t>
      </w:r>
      <w:bookmarkEnd w:id="25"/>
    </w:p>
    <w:p w:rsidR="00CF4DF0" w:rsidRPr="009A025F" w:rsidRDefault="00CF4DF0" w:rsidP="009A025F">
      <w:pPr>
        <w:pStyle w:val="ListParagraph"/>
        <w:ind w:left="360"/>
      </w:pPr>
      <w:r w:rsidRPr="009A025F">
        <w:t xml:space="preserve">The following table presents all members of the Volt &amp; Pepper System Development Team (VPSDT) and respective role assignments. Each member is accountable for the overesight and advancement of the positions held. 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9A025F">
      <w:pPr>
        <w:pStyle w:val="Caption"/>
        <w:ind w:firstLine="0"/>
        <w:rPr>
          <w:rStyle w:val="IntenseReference"/>
          <w:rFonts w:ascii="Times New Roman" w:hAnsi="Times New Roman"/>
        </w:rPr>
      </w:pPr>
      <w:bookmarkStart w:id="26" w:name="_Toc272438931"/>
      <w:bookmarkStart w:id="27" w:name="_Toc272447308"/>
      <w:bookmarkStart w:id="28" w:name="_Toc272447505"/>
      <w:r w:rsidRPr="00B85DDE">
        <w:rPr>
          <w:rStyle w:val="IntenseReference"/>
          <w:rFonts w:ascii="Times New Roman" w:hAnsi="Times New Roman"/>
        </w:rPr>
        <w:t xml:space="preserve">Table </w:t>
      </w:r>
      <w:r w:rsidRPr="00B85DDE">
        <w:rPr>
          <w:rStyle w:val="IntenseReference"/>
          <w:rFonts w:ascii="Times New Roman" w:hAnsi="Times New Roman"/>
        </w:rPr>
        <w:fldChar w:fldCharType="begin"/>
      </w:r>
      <w:r w:rsidRPr="00B85DDE">
        <w:rPr>
          <w:rStyle w:val="IntenseReference"/>
          <w:rFonts w:ascii="Times New Roman" w:hAnsi="Times New Roman"/>
        </w:rPr>
        <w:instrText xml:space="preserve"> SEQ Table \* ARABIC </w:instrText>
      </w:r>
      <w:r w:rsidRPr="00B85DDE">
        <w:rPr>
          <w:rStyle w:val="IntenseReference"/>
          <w:rFonts w:ascii="Times New Roman" w:hAnsi="Times New Roman"/>
        </w:rPr>
        <w:fldChar w:fldCharType="separate"/>
      </w:r>
      <w:r w:rsidRPr="00B85DDE">
        <w:rPr>
          <w:rStyle w:val="IntenseReference"/>
          <w:rFonts w:ascii="Times New Roman" w:hAnsi="Times New Roman"/>
        </w:rPr>
        <w:t>1</w:t>
      </w:r>
      <w:r w:rsidRPr="00B85DDE">
        <w:rPr>
          <w:rStyle w:val="IntenseReference"/>
          <w:rFonts w:ascii="Times New Roman" w:hAnsi="Times New Roman"/>
        </w:rPr>
        <w:fldChar w:fldCharType="end"/>
      </w:r>
      <w:r w:rsidRPr="00B85DDE">
        <w:rPr>
          <w:rStyle w:val="IntenseReference"/>
          <w:rFonts w:ascii="Times New Roman" w:hAnsi="Times New Roman"/>
        </w:rPr>
        <w:t>—Team roles</w:t>
      </w:r>
      <w:bookmarkEnd w:id="26"/>
      <w:bookmarkEnd w:id="27"/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3582"/>
      </w:tblGrid>
      <w:tr w:rsidR="00CF4DF0" w:rsidRPr="00B85DDE" w:rsidTr="009626B4">
        <w:trPr>
          <w:trHeight w:val="316"/>
          <w:jc w:val="center"/>
        </w:trPr>
        <w:tc>
          <w:tcPr>
            <w:tcW w:w="1943" w:type="dxa"/>
            <w:shd w:val="clear" w:color="auto" w:fill="F2F2F2" w:themeFill="background1" w:themeFillShade="F2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  <w:rPr>
                <w:b/>
              </w:rPr>
            </w:pPr>
            <w:r w:rsidRPr="009A025F">
              <w:rPr>
                <w:b/>
              </w:rPr>
              <w:t>Name</w:t>
            </w:r>
          </w:p>
        </w:tc>
        <w:tc>
          <w:tcPr>
            <w:tcW w:w="3582" w:type="dxa"/>
            <w:shd w:val="clear" w:color="auto" w:fill="F2F2F2" w:themeFill="background1" w:themeFillShade="F2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  <w:rPr>
                <w:b/>
              </w:rPr>
            </w:pPr>
            <w:r w:rsidRPr="009A025F">
              <w:rPr>
                <w:b/>
              </w:rPr>
              <w:t>Role</w:t>
            </w:r>
          </w:p>
        </w:tc>
      </w:tr>
      <w:tr w:rsidR="00CF4DF0" w:rsidRPr="00B85DDE" w:rsidTr="009626B4">
        <w:trPr>
          <w:trHeight w:val="950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proofErr w:type="spellStart"/>
            <w:r w:rsidRPr="009A025F">
              <w:t>Nezar</w:t>
            </w:r>
            <w:proofErr w:type="spellEnd"/>
            <w:r w:rsidRPr="009A025F">
              <w:t xml:space="preserve"> </w:t>
            </w:r>
            <w:proofErr w:type="spellStart"/>
            <w:r w:rsidRPr="009A025F">
              <w:t>Bahksh</w:t>
            </w:r>
            <w:proofErr w:type="spellEnd"/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620E66">
            <w:pPr>
              <w:pStyle w:val="ListParagraph"/>
              <w:ind w:left="360"/>
            </w:pPr>
            <w:r w:rsidRPr="009A025F">
              <w:t>Scrum Master</w:t>
            </w:r>
          </w:p>
        </w:tc>
      </w:tr>
      <w:tr w:rsidR="00CF4DF0" w:rsidRPr="00B85DDE" w:rsidTr="009626B4">
        <w:trPr>
          <w:trHeight w:val="950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 xml:space="preserve">Greg </w:t>
            </w:r>
            <w:proofErr w:type="spellStart"/>
            <w:r w:rsidRPr="009A025F">
              <w:t>Carkin</w:t>
            </w:r>
            <w:proofErr w:type="spellEnd"/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Development Team</w:t>
            </w:r>
          </w:p>
        </w:tc>
      </w:tr>
      <w:tr w:rsidR="00CF4DF0" w:rsidRPr="00B85DDE" w:rsidTr="009626B4">
        <w:trPr>
          <w:trHeight w:val="633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Gary Roach</w:t>
            </w:r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Development Team</w:t>
            </w:r>
          </w:p>
        </w:tc>
      </w:tr>
      <w:tr w:rsidR="00CF4DF0" w:rsidRPr="00B85DDE" w:rsidTr="009626B4">
        <w:trPr>
          <w:trHeight w:val="950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 xml:space="preserve">Brittany </w:t>
            </w:r>
            <w:proofErr w:type="spellStart"/>
            <w:r w:rsidRPr="009A025F">
              <w:t>Rompa</w:t>
            </w:r>
            <w:proofErr w:type="spellEnd"/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proofErr w:type="spellStart"/>
            <w:r w:rsidRPr="009A025F">
              <w:t>Prodct</w:t>
            </w:r>
            <w:proofErr w:type="spellEnd"/>
            <w:r w:rsidRPr="009A025F">
              <w:t xml:space="preserve"> Owner</w:t>
            </w:r>
          </w:p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Development Team</w:t>
            </w:r>
          </w:p>
        </w:tc>
      </w:tr>
    </w:tbl>
    <w:p w:rsidR="00CF4DF0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  <w:bookmarkStart w:id="29" w:name="_Toc506458783"/>
    </w:p>
    <w:p w:rsidR="009A025F" w:rsidRDefault="009A025F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0" w:name="_Toc399953146"/>
      <w:r>
        <w:rPr>
          <w:rFonts w:ascii="Times New Roman" w:hAnsi="Times New Roman"/>
        </w:rPr>
        <w:t>Decomposition of system</w:t>
      </w:r>
      <w:bookmarkEnd w:id="30"/>
    </w:p>
    <w:p w:rsidR="009A025F" w:rsidRPr="009A025F" w:rsidRDefault="009A025F" w:rsidP="009A025F">
      <w:pPr>
        <w:pStyle w:val="ListParagraph"/>
        <w:numPr>
          <w:ilvl w:val="1"/>
          <w:numId w:val="44"/>
        </w:numPr>
      </w:pPr>
    </w:p>
    <w:p w:rsidR="009A025F" w:rsidRDefault="009A025F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1" w:name="_Toc399953147"/>
      <w:r>
        <w:rPr>
          <w:rFonts w:ascii="Times New Roman" w:hAnsi="Times New Roman"/>
        </w:rPr>
        <w:t>Budget and Justifications</w:t>
      </w:r>
      <w:bookmarkEnd w:id="31"/>
    </w:p>
    <w:p w:rsidR="009A025F" w:rsidRPr="009A025F" w:rsidRDefault="009A025F" w:rsidP="009A025F">
      <w:pPr>
        <w:pStyle w:val="ListParagraph"/>
        <w:numPr>
          <w:ilvl w:val="1"/>
          <w:numId w:val="44"/>
        </w:numPr>
      </w:pPr>
    </w:p>
    <w:p w:rsidR="009A025F" w:rsidRDefault="009A025F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2" w:name="_Toc399953148"/>
      <w:r>
        <w:rPr>
          <w:rFonts w:ascii="Times New Roman" w:hAnsi="Times New Roman"/>
        </w:rPr>
        <w:t>Requirements Traceability</w:t>
      </w:r>
      <w:bookmarkEnd w:id="32"/>
    </w:p>
    <w:p w:rsidR="009A025F" w:rsidRPr="009A025F" w:rsidRDefault="009A025F" w:rsidP="009A025F">
      <w:pPr>
        <w:pStyle w:val="ListParagraph"/>
        <w:numPr>
          <w:ilvl w:val="1"/>
          <w:numId w:val="44"/>
        </w:numPr>
      </w:pPr>
    </w:p>
    <w:p w:rsidR="009A025F" w:rsidRDefault="00BE40CD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3" w:name="_Toc399953149"/>
      <w:r>
        <w:rPr>
          <w:rFonts w:ascii="Times New Roman" w:hAnsi="Times New Roman"/>
        </w:rPr>
        <w:t>Total System Budget</w:t>
      </w:r>
      <w:bookmarkEnd w:id="33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572"/>
        <w:gridCol w:w="1035"/>
        <w:gridCol w:w="1583"/>
        <w:gridCol w:w="696"/>
        <w:gridCol w:w="1162"/>
        <w:gridCol w:w="1080"/>
        <w:gridCol w:w="1350"/>
        <w:gridCol w:w="1080"/>
      </w:tblGrid>
      <w:tr w:rsidR="00BE40CD" w:rsidTr="00BE40CD">
        <w:tc>
          <w:tcPr>
            <w:tcW w:w="1572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Item Description</w:t>
            </w:r>
          </w:p>
        </w:tc>
        <w:tc>
          <w:tcPr>
            <w:tcW w:w="1035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Part No.</w:t>
            </w:r>
          </w:p>
        </w:tc>
        <w:tc>
          <w:tcPr>
            <w:tcW w:w="1583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Fulffilled By</w:t>
            </w:r>
          </w:p>
        </w:tc>
        <w:tc>
          <w:tcPr>
            <w:tcW w:w="696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Qty</w:t>
            </w:r>
          </w:p>
        </w:tc>
        <w:tc>
          <w:tcPr>
            <w:tcW w:w="1162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Unit Price</w:t>
            </w:r>
          </w:p>
        </w:tc>
        <w:tc>
          <w:tcPr>
            <w:tcW w:w="1080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Shipping</w:t>
            </w:r>
          </w:p>
        </w:tc>
        <w:tc>
          <w:tcPr>
            <w:tcW w:w="1350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 xml:space="preserve">Replacement </w:t>
            </w:r>
            <w:r w:rsidRPr="00BE40CD">
              <w:rPr>
                <w:sz w:val="20"/>
                <w:szCs w:val="20"/>
              </w:rPr>
              <w:lastRenderedPageBreak/>
              <w:t>Cost</w:t>
            </w:r>
          </w:p>
        </w:tc>
        <w:tc>
          <w:tcPr>
            <w:tcW w:w="1080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lastRenderedPageBreak/>
              <w:t xml:space="preserve">Cash </w:t>
            </w:r>
            <w:r w:rsidRPr="00BE40CD">
              <w:rPr>
                <w:sz w:val="20"/>
                <w:szCs w:val="20"/>
              </w:rPr>
              <w:lastRenderedPageBreak/>
              <w:t>Otlay</w:t>
            </w: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</w:tbl>
    <w:p w:rsidR="00BE40CD" w:rsidRPr="00BE40CD" w:rsidRDefault="00BE40CD" w:rsidP="00BE40CD"/>
    <w:p w:rsidR="009A025F" w:rsidRPr="00B85DDE" w:rsidRDefault="009A025F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</w:p>
    <w:p w:rsidR="009A025F" w:rsidRDefault="00CF4DF0" w:rsidP="009A025F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4" w:name="_Toc399953150"/>
      <w:r w:rsidRPr="00B85DDE">
        <w:rPr>
          <w:rFonts w:ascii="Times New Roman" w:hAnsi="Times New Roman"/>
        </w:rPr>
        <w:t>Requirements</w:t>
      </w:r>
      <w:bookmarkEnd w:id="29"/>
      <w:bookmarkEnd w:id="34"/>
    </w:p>
    <w:p w:rsidR="00CF4DF0" w:rsidRPr="00B85DDE" w:rsidRDefault="00CF4DF0" w:rsidP="009A025F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5" w:name="_Toc399953151"/>
      <w:r w:rsidRPr="00B85DDE">
        <w:rPr>
          <w:rFonts w:ascii="Times New Roman" w:hAnsi="Times New Roman"/>
        </w:rPr>
        <w:t>Functional Requirements</w:t>
      </w:r>
      <w:bookmarkEnd w:id="35"/>
    </w:p>
    <w:p w:rsidR="00CF4DF0" w:rsidRPr="00B85DDE" w:rsidRDefault="00CF4DF0" w:rsidP="009A025F">
      <w:pPr>
        <w:pStyle w:val="ListParagraph"/>
        <w:spacing w:after="0"/>
        <w:rPr>
          <w:rFonts w:cs="Times New Roman"/>
        </w:rPr>
      </w:pPr>
      <w:r w:rsidRPr="00B85DDE">
        <w:rPr>
          <w:rFonts w:eastAsia="Times New Roman" w:cs="Times New Roman"/>
        </w:rPr>
        <w:t>The robot shall traverse the course.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remain on the white line, which marks the path of the course, at all times.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move to the next challenge once the current challenge is complete</w:t>
      </w:r>
      <w:r w:rsidRPr="00B85DDE">
        <w:rPr>
          <w:rFonts w:eastAsia="Times New Roman" w:cs="Times New Roman"/>
          <w:color w:val="008000"/>
        </w:rPr>
        <w:t>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move to the finish line once all challenges are complete.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cross the finish line.</w:t>
      </w:r>
    </w:p>
    <w:p w:rsidR="00CF4DF0" w:rsidRPr="00B85DDE" w:rsidRDefault="00CF4DF0" w:rsidP="009A025F">
      <w:pPr>
        <w:pStyle w:val="ListParagraph"/>
        <w:spacing w:after="0"/>
        <w:rPr>
          <w:rFonts w:cs="Times New Roman"/>
        </w:rPr>
      </w:pPr>
      <w:r w:rsidRPr="00B85DDE">
        <w:rPr>
          <w:rFonts w:eastAsia="Times New Roman" w:cs="Times New Roman"/>
        </w:rPr>
        <w:t xml:space="preserve">The robot shall complete all four challenges, defined as: Simon, Etch </w:t>
      </w:r>
      <w:proofErr w:type="gramStart"/>
      <w:r w:rsidRPr="00B85DDE">
        <w:rPr>
          <w:rFonts w:eastAsia="Times New Roman" w:cs="Times New Roman"/>
        </w:rPr>
        <w:t>A</w:t>
      </w:r>
      <w:proofErr w:type="gramEnd"/>
      <w:r w:rsidRPr="00B85DDE">
        <w:rPr>
          <w:rFonts w:eastAsia="Times New Roman" w:cs="Times New Roman"/>
        </w:rPr>
        <w:t xml:space="preserve"> Sketch, Rubik’s Cube and playing card.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complete each challenge once.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keep track of progress on a challenge.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complete the challenges in a sequential matter.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execute the challenges one at a time.</w:t>
      </w:r>
    </w:p>
    <w:p w:rsidR="00CF4DF0" w:rsidRPr="00B85DDE" w:rsidRDefault="00CF4DF0" w:rsidP="009A025F">
      <w:pPr>
        <w:pStyle w:val="ListParagraph"/>
        <w:spacing w:after="0"/>
        <w:rPr>
          <w:rFonts w:cs="Times New Roman"/>
        </w:rPr>
      </w:pPr>
      <w:r w:rsidRPr="00B85DDE">
        <w:rPr>
          <w:rFonts w:cs="Times New Roman"/>
        </w:rPr>
        <w:t>The robot shall complete the Simon challenge.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press the activation button on Simon.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obtain a pattern from Simon.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press the buttons on Simon in a pattern corresponding to the obtained pattern.</w:t>
      </w:r>
    </w:p>
    <w:p w:rsidR="00CF4DF0" w:rsidRPr="00B85DDE" w:rsidRDefault="00CF4DF0" w:rsidP="009A025F">
      <w:pPr>
        <w:pStyle w:val="ListParagraph"/>
        <w:spacing w:after="0"/>
        <w:rPr>
          <w:rFonts w:cs="Times New Roman"/>
        </w:rPr>
      </w:pPr>
      <w:r w:rsidRPr="00B85DDE">
        <w:rPr>
          <w:rFonts w:eastAsia="Times New Roman" w:cs="Times New Roman"/>
        </w:rPr>
        <w:t xml:space="preserve">The robot shall complete the Etch </w:t>
      </w:r>
      <w:proofErr w:type="gramStart"/>
      <w:r w:rsidRPr="00B85DDE">
        <w:rPr>
          <w:rFonts w:eastAsia="Times New Roman" w:cs="Times New Roman"/>
        </w:rPr>
        <w:t>A</w:t>
      </w:r>
      <w:proofErr w:type="gramEnd"/>
      <w:r w:rsidRPr="00B85DDE">
        <w:rPr>
          <w:rFonts w:eastAsia="Times New Roman" w:cs="Times New Roman"/>
        </w:rPr>
        <w:t xml:space="preserve"> Sketch challenge.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 xml:space="preserve">The robot shall print “IEEE” on an Etch </w:t>
      </w:r>
      <w:proofErr w:type="gramStart"/>
      <w:r w:rsidRPr="00B85DDE">
        <w:rPr>
          <w:rFonts w:eastAsia="Times New Roman" w:cs="Times New Roman"/>
        </w:rPr>
        <w:t>A</w:t>
      </w:r>
      <w:proofErr w:type="gramEnd"/>
      <w:r w:rsidRPr="00B85DDE">
        <w:rPr>
          <w:rFonts w:eastAsia="Times New Roman" w:cs="Times New Roman"/>
        </w:rPr>
        <w:t xml:space="preserve"> Sketch.</w:t>
      </w:r>
    </w:p>
    <w:p w:rsidR="00CF4DF0" w:rsidRPr="00B85DDE" w:rsidRDefault="00CF4DF0" w:rsidP="009A025F">
      <w:pPr>
        <w:pStyle w:val="ListParagraph"/>
        <w:spacing w:after="0"/>
        <w:rPr>
          <w:rFonts w:cs="Times New Roman"/>
        </w:rPr>
      </w:pPr>
      <w:r w:rsidRPr="00B85DDE">
        <w:rPr>
          <w:rFonts w:cs="Times New Roman"/>
        </w:rPr>
        <w:t>The robot shall complete the Rubik’s Cube challenge.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rotate one row of a Rubik’s Cube 180 degrees.</w:t>
      </w:r>
    </w:p>
    <w:p w:rsidR="00CF4DF0" w:rsidRPr="00B85DDE" w:rsidRDefault="00CF4DF0" w:rsidP="009A025F">
      <w:pPr>
        <w:pStyle w:val="ListParagraph"/>
        <w:spacing w:after="0"/>
        <w:rPr>
          <w:rFonts w:cs="Times New Roman"/>
        </w:rPr>
      </w:pPr>
      <w:r w:rsidRPr="00B85DDE">
        <w:rPr>
          <w:rFonts w:cs="Times New Roman"/>
        </w:rPr>
        <w:t>The robot shall complete the playing card challenge.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obtain one playing card from a deck of cards.</w:t>
      </w:r>
    </w:p>
    <w:p w:rsidR="00CF4DF0" w:rsidRPr="00B85DDE" w:rsidRDefault="00CF4DF0" w:rsidP="009A025F">
      <w:pPr>
        <w:pStyle w:val="ListParagraph"/>
        <w:spacing w:after="0"/>
        <w:ind w:left="1800"/>
        <w:rPr>
          <w:rFonts w:cs="Times New Roman"/>
        </w:rPr>
      </w:pPr>
      <w:r w:rsidRPr="00B85DDE">
        <w:rPr>
          <w:rFonts w:eastAsia="Times New Roman" w:cs="Times New Roman"/>
        </w:rPr>
        <w:t>The robot shall complete the course with the playing card.</w:t>
      </w:r>
    </w:p>
    <w:p w:rsidR="00CF4DF0" w:rsidRPr="00B85DDE" w:rsidRDefault="00CF4DF0" w:rsidP="00CF4DF0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36" w:name="_Toc506458789"/>
      <w:bookmarkStart w:id="37" w:name="_Toc399953152"/>
      <w:r w:rsidRPr="00B85DDE">
        <w:rPr>
          <w:rFonts w:ascii="Times New Roman" w:hAnsi="Times New Roman"/>
        </w:rPr>
        <w:lastRenderedPageBreak/>
        <w:t>Nonfunctional Requirements</w:t>
      </w:r>
      <w:bookmarkEnd w:id="36"/>
      <w:bookmarkEnd w:id="37"/>
    </w:p>
    <w:p w:rsidR="00CF4DF0" w:rsidRPr="00B85DDE" w:rsidRDefault="00CF4DF0" w:rsidP="009A025F">
      <w:pPr>
        <w:pStyle w:val="ListParagraph"/>
        <w:spacing w:after="0"/>
        <w:rPr>
          <w:rFonts w:eastAsia="Times New Roman" w:cs="Times New Roman"/>
        </w:rPr>
      </w:pPr>
      <w:r w:rsidRPr="00B85DDE">
        <w:rPr>
          <w:rFonts w:eastAsia="Times New Roman" w:cs="Times New Roman"/>
        </w:rPr>
        <w:t>The robot shall fit within 1 ft</w:t>
      </w:r>
      <w:r w:rsidRPr="00B85DDE">
        <w:rPr>
          <w:rFonts w:eastAsia="Times New Roman" w:cs="Times New Roman"/>
          <w:vertAlign w:val="superscript"/>
        </w:rPr>
        <w:t>3</w:t>
      </w:r>
      <w:r w:rsidRPr="00B85DDE">
        <w:rPr>
          <w:rFonts w:eastAsia="Times New Roman" w:cs="Times New Roman"/>
        </w:rPr>
        <w:t>.</w:t>
      </w:r>
    </w:p>
    <w:p w:rsidR="00CF4DF0" w:rsidRPr="00B85DDE" w:rsidRDefault="00CF4DF0" w:rsidP="009A025F">
      <w:pPr>
        <w:pStyle w:val="ListParagraph"/>
        <w:spacing w:after="0"/>
        <w:ind w:left="360"/>
        <w:rPr>
          <w:rFonts w:eastAsia="Times New Roman" w:cs="Times New Roman"/>
        </w:rPr>
      </w:pPr>
      <w:r w:rsidRPr="00B85DDE">
        <w:rPr>
          <w:rFonts w:eastAsia="Times New Roman" w:cs="Times New Roman"/>
        </w:rPr>
        <w:t xml:space="preserve">The robot shall be autonomous. </w:t>
      </w:r>
    </w:p>
    <w:p w:rsidR="00CF4DF0" w:rsidRPr="00B85DDE" w:rsidRDefault="00CF4DF0" w:rsidP="009A025F">
      <w:pPr>
        <w:pStyle w:val="ListParagraph"/>
        <w:spacing w:after="0"/>
        <w:ind w:left="360"/>
        <w:rPr>
          <w:rFonts w:eastAsia="Times New Roman" w:cs="Times New Roman"/>
        </w:rPr>
      </w:pPr>
      <w:r w:rsidRPr="00B85DDE">
        <w:rPr>
          <w:rFonts w:eastAsia="Times New Roman" w:cs="Times New Roman"/>
        </w:rPr>
        <w:t>The robot shall remain on the course for 5 minutes.</w:t>
      </w:r>
    </w:p>
    <w:p w:rsidR="00CF4DF0" w:rsidRPr="00B85DDE" w:rsidRDefault="00CF4DF0" w:rsidP="009A025F">
      <w:pPr>
        <w:pStyle w:val="ListParagraph"/>
        <w:spacing w:after="0"/>
        <w:ind w:left="360"/>
        <w:rPr>
          <w:rFonts w:eastAsia="Times New Roman" w:cs="Times New Roman"/>
        </w:rPr>
      </w:pPr>
      <w:r w:rsidRPr="00B85DDE">
        <w:rPr>
          <w:rFonts w:eastAsia="Times New Roman" w:cs="Times New Roman"/>
        </w:rPr>
        <w:t>The robot shall interact with Simon for exactly 15 seconds.</w:t>
      </w:r>
    </w:p>
    <w:p w:rsidR="00CF4DF0" w:rsidRPr="00B85DDE" w:rsidRDefault="00CF4DF0" w:rsidP="009A025F">
      <w:pPr>
        <w:pStyle w:val="ListParagraph"/>
        <w:spacing w:after="0"/>
        <w:ind w:left="360"/>
        <w:rPr>
          <w:rFonts w:eastAsia="Times New Roman" w:cs="Times New Roman"/>
        </w:rPr>
      </w:pPr>
      <w:r w:rsidRPr="00B85DDE">
        <w:rPr>
          <w:rFonts w:eastAsia="Times New Roman" w:cs="Times New Roman"/>
        </w:rPr>
        <w:t>The robot shall complete the challenges in sequence.</w:t>
      </w:r>
    </w:p>
    <w:p w:rsidR="00CF4DF0" w:rsidRPr="00B85DDE" w:rsidRDefault="00CF4DF0" w:rsidP="009A025F">
      <w:pPr>
        <w:pStyle w:val="ListParagraph"/>
        <w:spacing w:after="0"/>
        <w:ind w:left="360"/>
        <w:rPr>
          <w:rFonts w:eastAsia="Times New Roman" w:cs="Times New Roman"/>
        </w:rPr>
      </w:pPr>
      <w:r w:rsidRPr="00B85DDE">
        <w:rPr>
          <w:rFonts w:eastAsia="Times New Roman" w:cs="Times New Roman"/>
        </w:rPr>
        <w:t>The robot shall execute all requirements within 5 minutes.</w:t>
      </w:r>
    </w:p>
    <w:p w:rsidR="00CF4DF0" w:rsidRPr="00B85DDE" w:rsidRDefault="00CF4DF0" w:rsidP="009A025F">
      <w:pPr>
        <w:pStyle w:val="ListParagraph"/>
        <w:spacing w:after="0"/>
        <w:ind w:left="360"/>
        <w:rPr>
          <w:rFonts w:eastAsia="Times New Roman" w:cs="Times New Roman"/>
        </w:rPr>
      </w:pPr>
      <w:r w:rsidRPr="00B85DDE">
        <w:rPr>
          <w:rFonts w:eastAsia="Times New Roman" w:cs="Times New Roman"/>
        </w:rPr>
        <w:t>The robot shall press the buttons on Simon before Simon outputs an error tone.</w:t>
      </w:r>
    </w:p>
    <w:p w:rsidR="00CF4DF0" w:rsidRPr="00B85DDE" w:rsidRDefault="00CF4DF0" w:rsidP="009A025F">
      <w:pPr>
        <w:pStyle w:val="ListParagraph"/>
        <w:spacing w:after="0"/>
        <w:ind w:left="360"/>
        <w:rPr>
          <w:rFonts w:eastAsia="Times New Roman" w:cs="Times New Roman"/>
        </w:rPr>
      </w:pPr>
      <w:r w:rsidRPr="00B85DDE">
        <w:rPr>
          <w:rFonts w:cs="Times New Roman"/>
        </w:rPr>
        <w:t>The robot shall fulfill the competition safety regulations.</w:t>
      </w:r>
    </w:p>
    <w:p w:rsidR="00CF4DF0" w:rsidRPr="00B85DDE" w:rsidRDefault="00CF4DF0" w:rsidP="009A025F">
      <w:pPr>
        <w:pStyle w:val="ListParagraph"/>
        <w:spacing w:after="0"/>
        <w:ind w:left="1080"/>
        <w:rPr>
          <w:rFonts w:eastAsia="Times New Roman" w:cs="Times New Roman"/>
        </w:rPr>
      </w:pPr>
      <w:r w:rsidRPr="00B85DDE">
        <w:rPr>
          <w:rFonts w:cs="Times New Roman"/>
        </w:rPr>
        <w:t>The robot shall contain nonflammable substances.</w:t>
      </w:r>
    </w:p>
    <w:p w:rsidR="00CF4DF0" w:rsidRPr="00B85DDE" w:rsidRDefault="00CF4DF0" w:rsidP="009A025F">
      <w:pPr>
        <w:pStyle w:val="ListParagraph"/>
        <w:spacing w:after="0"/>
        <w:ind w:left="1080"/>
        <w:rPr>
          <w:rFonts w:eastAsia="Times New Roman" w:cs="Times New Roman"/>
        </w:rPr>
      </w:pPr>
      <w:r w:rsidRPr="00B85DDE">
        <w:rPr>
          <w:rFonts w:cs="Times New Roman"/>
        </w:rPr>
        <w:t xml:space="preserve">The robot shall </w:t>
      </w:r>
      <w:r w:rsidRPr="00B85DDE">
        <w:rPr>
          <w:rFonts w:cs="Times New Roman"/>
          <w:u w:val="single"/>
        </w:rPr>
        <w:t>not damage</w:t>
      </w:r>
      <w:r w:rsidRPr="00B85DDE">
        <w:rPr>
          <w:rFonts w:cs="Times New Roman"/>
        </w:rPr>
        <w:t xml:space="preserve"> the course.</w:t>
      </w:r>
    </w:p>
    <w:p w:rsidR="00CF4DF0" w:rsidRPr="00B85DDE" w:rsidRDefault="00CF4DF0" w:rsidP="009A025F">
      <w:pPr>
        <w:pStyle w:val="ListParagraph"/>
        <w:spacing w:after="0"/>
        <w:ind w:left="1080"/>
        <w:rPr>
          <w:rFonts w:eastAsia="Times New Roman" w:cs="Times New Roman"/>
        </w:rPr>
      </w:pPr>
      <w:r w:rsidRPr="00B85DDE">
        <w:rPr>
          <w:rFonts w:cs="Times New Roman"/>
        </w:rPr>
        <w:t xml:space="preserve">The robot shall do </w:t>
      </w:r>
      <w:r w:rsidRPr="00B85DDE">
        <w:rPr>
          <w:rFonts w:cs="Times New Roman"/>
          <w:u w:val="single"/>
        </w:rPr>
        <w:t>no harm</w:t>
      </w:r>
      <w:r w:rsidRPr="00B85DDE">
        <w:rPr>
          <w:rFonts w:cs="Times New Roman"/>
        </w:rPr>
        <w:t>.</w:t>
      </w:r>
    </w:p>
    <w:p w:rsidR="00CF4DF0" w:rsidRPr="00B85DDE" w:rsidRDefault="00CF4DF0" w:rsidP="009A025F">
      <w:pPr>
        <w:pStyle w:val="ListParagraph"/>
        <w:spacing w:after="0"/>
        <w:ind w:left="1080"/>
        <w:rPr>
          <w:rFonts w:eastAsia="Times New Roman" w:cs="Times New Roman"/>
        </w:rPr>
      </w:pPr>
      <w:r w:rsidRPr="00B85DDE">
        <w:rPr>
          <w:rFonts w:cs="Times New Roman"/>
        </w:rPr>
        <w:t>The robot shall shut off in case of emergency.</w:t>
      </w:r>
    </w:p>
    <w:p w:rsidR="00CF4DF0" w:rsidRPr="00B85DDE" w:rsidRDefault="00CF4DF0" w:rsidP="009A025F">
      <w:pPr>
        <w:pStyle w:val="ListParagraph"/>
        <w:ind w:left="360"/>
        <w:rPr>
          <w:rFonts w:eastAsia="Times New Roman" w:cs="Times New Roman"/>
        </w:rPr>
      </w:pPr>
      <w:bookmarkStart w:id="38" w:name="_Ref272455223"/>
      <w:r w:rsidRPr="00B85DDE">
        <w:rPr>
          <w:rFonts w:cs="Times New Roman"/>
        </w:rPr>
        <w:t>The robot shall operate with an on-board power supply.</w:t>
      </w:r>
      <w:bookmarkEnd w:id="38"/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  <w:r w:rsidRPr="00B85DDE">
        <w:rPr>
          <w:rFonts w:ascii="Times New Roman" w:hAnsi="Times New Roman"/>
        </w:rPr>
        <w:br w:type="page"/>
      </w:r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9" w:name="_Toc399953153"/>
      <w:r w:rsidRPr="00B85DDE">
        <w:rPr>
          <w:rFonts w:ascii="Times New Roman" w:hAnsi="Times New Roman"/>
        </w:rPr>
        <w:lastRenderedPageBreak/>
        <w:t>A.  Appendicies</w:t>
      </w:r>
      <w:bookmarkEnd w:id="39"/>
    </w:p>
    <w:p w:rsidR="00CF4DF0" w:rsidRPr="00B85DDE" w:rsidRDefault="00CF4DF0" w:rsidP="00CF4DF0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40" w:name="_Toc399953154"/>
      <w:r w:rsidRPr="00B85DDE">
        <w:rPr>
          <w:rFonts w:ascii="Times New Roman" w:hAnsi="Times New Roman"/>
        </w:rPr>
        <w:t>A.1. Appendix A</w:t>
      </w:r>
      <w:bookmarkEnd w:id="40"/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41" w:name="_Toc399953155"/>
      <w:r w:rsidRPr="00B85DDE">
        <w:rPr>
          <w:rFonts w:ascii="Times New Roman" w:hAnsi="Times New Roman"/>
        </w:rPr>
        <w:t>Supplement</w:t>
      </w:r>
      <w:bookmarkEnd w:id="41"/>
    </w:p>
    <w:p w:rsidR="00CF4DF0" w:rsidRPr="00B85DDE" w:rsidRDefault="00CF4DF0" w:rsidP="00CF4DF0">
      <w:pPr>
        <w:rPr>
          <w:rFonts w:ascii="Times New Roman" w:hAnsi="Times New Roman"/>
        </w:rPr>
      </w:pP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1790"/>
        <w:gridCol w:w="6994"/>
        <w:gridCol w:w="1123"/>
      </w:tblGrid>
      <w:tr w:rsidR="00CF4DF0" w:rsidRPr="00B85DDE" w:rsidTr="009626B4">
        <w:trPr>
          <w:trHeight w:val="338"/>
        </w:trPr>
        <w:tc>
          <w:tcPr>
            <w:tcW w:w="1790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Entry</w:t>
            </w:r>
          </w:p>
        </w:tc>
        <w:tc>
          <w:tcPr>
            <w:tcW w:w="6994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Definition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Alias</w:t>
            </w: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721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721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41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  <w:r w:rsidRPr="00B85DDE">
        <w:rPr>
          <w:rFonts w:ascii="Times New Roman" w:hAnsi="Times New Roman"/>
        </w:rPr>
        <w:br w:type="page"/>
      </w:r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42" w:name="_Toc399953156"/>
      <w:r w:rsidRPr="00B85DDE">
        <w:rPr>
          <w:rFonts w:ascii="Times New Roman" w:hAnsi="Times New Roman"/>
        </w:rPr>
        <w:lastRenderedPageBreak/>
        <w:t>Acronyms &amp; Abbreviations</w:t>
      </w:r>
      <w:bookmarkEnd w:id="42"/>
    </w:p>
    <w:p w:rsidR="00CF4DF0" w:rsidRPr="00B85DDE" w:rsidRDefault="00CF4DF0" w:rsidP="00CF4DF0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6120"/>
      </w:tblGrid>
      <w:tr w:rsidR="00CF4DF0" w:rsidRPr="00B85DDE" w:rsidTr="009626B4">
        <w:tc>
          <w:tcPr>
            <w:tcW w:w="1548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Entry</w:t>
            </w:r>
          </w:p>
        </w:tc>
        <w:tc>
          <w:tcPr>
            <w:tcW w:w="6120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Expanded Phrase</w:t>
            </w: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</w:tbl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</w:rPr>
      </w:pPr>
      <w:r w:rsidRPr="00B85DDE">
        <w:rPr>
          <w:rFonts w:ascii="Times New Roman" w:hAnsi="Times New Roman"/>
        </w:rPr>
        <w:br w:type="page"/>
      </w:r>
      <w:bookmarkStart w:id="43" w:name="_References"/>
      <w:bookmarkEnd w:id="43"/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44" w:name="_Toc399953157"/>
      <w:r w:rsidRPr="00B85DDE">
        <w:rPr>
          <w:rFonts w:ascii="Times New Roman" w:hAnsi="Times New Roman"/>
        </w:rPr>
        <w:lastRenderedPageBreak/>
        <w:t>References</w:t>
      </w:r>
      <w:bookmarkEnd w:id="44"/>
    </w:p>
    <w:sdt>
      <w:sdtPr>
        <w:rPr>
          <w:rFonts w:ascii="Times New Roman" w:hAnsi="Times New Roman"/>
        </w:rPr>
        <w:id w:val="-1135489028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CF4DF0" w:rsidRPr="00B85DDE" w:rsidRDefault="00CF4DF0" w:rsidP="00CF4DF0">
          <w:pPr>
            <w:rPr>
              <w:rFonts w:ascii="Times New Roman" w:hAnsi="Times New Roman"/>
            </w:rPr>
          </w:pPr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r w:rsidRPr="00B85DDE">
            <w:rPr>
              <w:rFonts w:cs="Times New Roman"/>
            </w:rPr>
            <w:fldChar w:fldCharType="begin"/>
          </w:r>
          <w:bookmarkStart w:id="45" w:name="_Ref272455265"/>
          <w:bookmarkStart w:id="46" w:name="_Ref272456043"/>
          <w:bookmarkEnd w:id="45"/>
          <w:bookmarkEnd w:id="46"/>
          <w:r w:rsidRPr="00B85DDE">
            <w:rPr>
              <w:rFonts w:cs="Times New Roman"/>
            </w:rPr>
            <w:instrText xml:space="preserve"> BIBLIOGRAPHY </w:instrText>
          </w:r>
          <w:r w:rsidRPr="00B85DDE">
            <w:rPr>
              <w:rFonts w:cs="Times New Roman"/>
            </w:rPr>
            <w:fldChar w:fldCharType="separate"/>
          </w:r>
          <w:bookmarkStart w:id="47" w:name="_Ref272455228"/>
          <w:bookmarkStart w:id="48" w:name="_Ref398631609"/>
          <w:r w:rsidRPr="00B85DDE">
            <w:rPr>
              <w:rFonts w:cs="Times New Roman"/>
              <w:noProof/>
            </w:rPr>
            <w:t xml:space="preserve">Booyabazooka. </w:t>
          </w:r>
          <w:r w:rsidRPr="00B85DDE">
            <w:rPr>
              <w:rFonts w:cs="Times New Roman"/>
              <w:i/>
              <w:iCs/>
              <w:noProof/>
            </w:rPr>
            <w:t>Rubik's Cube.</w:t>
          </w:r>
          <w:r w:rsidRPr="00B85DDE">
            <w:rPr>
              <w:rFonts w:cs="Times New Roman"/>
              <w:noProof/>
            </w:rPr>
            <w:t xml:space="preserve"> March 5, 2008. http://commons.wikimedia.org/wiki/File:Rubik%27s_cube.svg (accessed September 13, 2014).</w:t>
          </w:r>
          <w:bookmarkEnd w:id="48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49" w:name="_Ref398630517"/>
          <w:r w:rsidRPr="00B85DDE">
            <w:rPr>
              <w:rFonts w:cs="Times New Roman"/>
              <w:noProof/>
            </w:rPr>
            <w:t xml:space="preserve">ERAU. "Student Handbook - Embry-Riddle Aeronautical University." </w:t>
          </w:r>
          <w:r w:rsidRPr="00B85DDE">
            <w:rPr>
              <w:rFonts w:cs="Times New Roman"/>
              <w:i/>
              <w:iCs/>
              <w:noProof/>
            </w:rPr>
            <w:t>ERAU - Daytona Beach, FL.</w:t>
          </w:r>
          <w:r w:rsidRPr="00B85DDE">
            <w:rPr>
              <w:rFonts w:cs="Times New Roman"/>
              <w:noProof/>
            </w:rPr>
            <w:t xml:space="preserve"> 2014. http://daytonabeach.erau.edu/Assets/daytonabeach/forms/daytonabeach-student-handbook.pdf (accessed September 13, 2014).</w:t>
          </w:r>
          <w:bookmarkEnd w:id="49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r w:rsidRPr="00B85DDE">
            <w:rPr>
              <w:rFonts w:cs="Times New Roman"/>
              <w:noProof/>
            </w:rPr>
            <w:t xml:space="preserve">IEEE. </w:t>
          </w:r>
          <w:r w:rsidRPr="00B85DDE">
            <w:rPr>
              <w:rFonts w:cs="Times New Roman"/>
              <w:i/>
              <w:iCs/>
              <w:noProof/>
            </w:rPr>
            <w:t>IEEE Citation Reference.</w:t>
          </w:r>
          <w:r w:rsidRPr="00B85DDE">
            <w:rPr>
              <w:rFonts w:cs="Times New Roman"/>
              <w:noProof/>
            </w:rPr>
            <w:t xml:space="preserve"> September 9, 2014. http://www.ieee.org/documents/ieeecitationref.pdf (accessed 2014).</w:t>
          </w:r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0" w:name="_Ref398630583"/>
          <w:r w:rsidRPr="00B85DDE">
            <w:rPr>
              <w:rFonts w:cs="Times New Roman"/>
              <w:noProof/>
            </w:rPr>
            <w:t>IEEE. IEEE Guide for Developing System Requirements Specifications. 1998. New York, NY: IEEE, Decembeer 22, 1998.</w:t>
          </w:r>
          <w:bookmarkEnd w:id="50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1" w:name="_Ref398630743"/>
          <w:r w:rsidRPr="00B85DDE">
            <w:rPr>
              <w:rFonts w:cs="Times New Roman"/>
              <w:noProof/>
            </w:rPr>
            <w:t xml:space="preserve">IEEE. </w:t>
          </w:r>
          <w:r w:rsidRPr="00B85DDE">
            <w:rPr>
              <w:rFonts w:cs="Times New Roman"/>
              <w:i/>
              <w:iCs/>
              <w:noProof/>
            </w:rPr>
            <w:t>IEEE Recommended Practice for Software Requirements Specifications.</w:t>
          </w:r>
          <w:r w:rsidRPr="00B85DDE">
            <w:rPr>
              <w:rFonts w:cs="Times New Roman"/>
              <w:noProof/>
            </w:rPr>
            <w:t xml:space="preserve"> New York, NY: Institute of Electrical and Electronics Engineers, Inc., 1998.</w:t>
          </w:r>
          <w:bookmarkEnd w:id="51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2" w:name="_Ref398630626"/>
          <w:r w:rsidRPr="00B85DDE">
            <w:rPr>
              <w:rFonts w:cs="Times New Roman"/>
              <w:noProof/>
            </w:rPr>
            <w:t xml:space="preserve">—. </w:t>
          </w:r>
          <w:r w:rsidRPr="00B85DDE">
            <w:rPr>
              <w:rFonts w:cs="Times New Roman"/>
              <w:i/>
              <w:iCs/>
              <w:noProof/>
            </w:rPr>
            <w:t>IEEE Region 3.</w:t>
          </w:r>
          <w:r w:rsidRPr="00B85DDE">
            <w:rPr>
              <w:rFonts w:cs="Times New Roman"/>
              <w:noProof/>
            </w:rPr>
            <w:t xml:space="preserve"> 2014. http://www.ewh.ieee.org/reg/3/southeastcon/ (accessed 2014).</w:t>
          </w:r>
          <w:bookmarkEnd w:id="52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3" w:name="_Ref398630466"/>
          <w:r w:rsidRPr="00B85DDE">
            <w:rPr>
              <w:rFonts w:cs="Times New Roman"/>
              <w:noProof/>
            </w:rPr>
            <w:t xml:space="preserve">—. "SoutheastCon 2015 Hardware Competition Rules (DRAFT)." </w:t>
          </w:r>
          <w:r w:rsidRPr="00B85DDE">
            <w:rPr>
              <w:rFonts w:cs="Times New Roman"/>
              <w:i/>
              <w:iCs/>
              <w:noProof/>
            </w:rPr>
            <w:t>IEEE.</w:t>
          </w:r>
          <w:r w:rsidRPr="00B85DDE">
            <w:rPr>
              <w:rFonts w:cs="Times New Roman"/>
              <w:noProof/>
            </w:rPr>
            <w:t xml:space="preserve"> March 19, 2014. http://sites.ieee.org/sb-unfc/files/2014/07/hardwareComp2015.pdf (accessed September 13, 2014).</w:t>
          </w:r>
          <w:bookmarkEnd w:id="53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r w:rsidRPr="00B85DDE">
            <w:rPr>
              <w:rFonts w:cs="Times New Roman"/>
              <w:noProof/>
            </w:rPr>
            <w:t xml:space="preserve">IEEE Standards Association. </w:t>
          </w:r>
          <w:r w:rsidRPr="00B85DDE">
            <w:rPr>
              <w:rFonts w:cs="Times New Roman"/>
              <w:i/>
              <w:iCs/>
              <w:noProof/>
            </w:rPr>
            <w:t>2014 IEEE-SA Standards Style Manual.</w:t>
          </w:r>
          <w:r w:rsidRPr="00B85DDE">
            <w:rPr>
              <w:rFonts w:cs="Times New Roman"/>
              <w:noProof/>
            </w:rPr>
            <w:t xml:space="preserve"> New York, NY: IEEE, 2014.</w:t>
          </w:r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4" w:name="_Ref398631557"/>
          <w:r w:rsidRPr="00B85DDE">
            <w:rPr>
              <w:rFonts w:cs="Times New Roman"/>
              <w:noProof/>
            </w:rPr>
            <w:t xml:space="preserve">Ohio Art. </w:t>
          </w:r>
          <w:r w:rsidRPr="00B85DDE">
            <w:rPr>
              <w:rFonts w:cs="Times New Roman"/>
              <w:i/>
              <w:iCs/>
              <w:noProof/>
            </w:rPr>
            <w:t>Pocket Etch A Sketch - Red.</w:t>
          </w:r>
          <w:r w:rsidRPr="00B85DDE">
            <w:rPr>
              <w:rFonts w:cs="Times New Roman"/>
              <w:noProof/>
            </w:rPr>
            <w:t xml:space="preserve"> Ohio Art. 2014. http://www.toysrus.com/buy/etch-a-sketch-doodle-pro/pocket-etch-a-sketch-red-5163-2395954 (accessed September 13, 2014).</w:t>
          </w:r>
          <w:bookmarkEnd w:id="54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5" w:name="_Ref398631588"/>
          <w:r w:rsidRPr="00B85DDE">
            <w:rPr>
              <w:rFonts w:cs="Times New Roman"/>
              <w:noProof/>
            </w:rPr>
            <w:t xml:space="preserve">Plank Fitness. </w:t>
          </w:r>
          <w:r w:rsidRPr="00B85DDE">
            <w:rPr>
              <w:rFonts w:cs="Times New Roman"/>
              <w:i/>
              <w:iCs/>
              <w:noProof/>
            </w:rPr>
            <w:t>Deck of Cards "Anywhere" Workout.</w:t>
          </w:r>
          <w:r w:rsidRPr="00B85DDE">
            <w:rPr>
              <w:rFonts w:cs="Times New Roman"/>
              <w:noProof/>
            </w:rPr>
            <w:t xml:space="preserve"> January 3, 2014. http://plankavl.com/wp-content/uploads/2014/01/deck-cards.png (accessed September 13, 2014).</w:t>
          </w:r>
          <w:bookmarkEnd w:id="55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6" w:name="_Ref398631623"/>
          <w:r w:rsidRPr="00B85DDE">
            <w:rPr>
              <w:rFonts w:cs="Times New Roman"/>
              <w:noProof/>
            </w:rPr>
            <w:t xml:space="preserve">The Bridge Direct, Inc. </w:t>
          </w:r>
          <w:r w:rsidRPr="00B85DDE">
            <w:rPr>
              <w:rFonts w:cs="Times New Roman"/>
              <w:i/>
              <w:iCs/>
              <w:noProof/>
            </w:rPr>
            <w:t>Simon: Carabiner Edition.</w:t>
          </w:r>
          <w:r w:rsidRPr="00B85DDE">
            <w:rPr>
              <w:rFonts w:cs="Times New Roman"/>
              <w:noProof/>
            </w:rPr>
            <w:t xml:space="preserve"> 2012. http://www.thebridgedirect.com/sim_prd_carabiner.php (accessed September 13, 2014).</w:t>
          </w:r>
          <w:bookmarkEnd w:id="56"/>
        </w:p>
        <w:bookmarkEnd w:id="47"/>
        <w:p w:rsidR="00CF4DF0" w:rsidRPr="00B85DDE" w:rsidRDefault="00CF4DF0" w:rsidP="00CF4DF0">
          <w:pPr>
            <w:rPr>
              <w:rFonts w:ascii="Times New Roman" w:hAnsi="Times New Roman"/>
            </w:rPr>
          </w:pPr>
          <w:r w:rsidRPr="00B85DDE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CF4DF0" w:rsidRPr="00B85DDE" w:rsidRDefault="00CF4DF0" w:rsidP="00CF4DF0">
      <w:pPr>
        <w:pStyle w:val="Heading2"/>
        <w:numPr>
          <w:ilvl w:val="0"/>
          <w:numId w:val="0"/>
        </w:numPr>
        <w:ind w:left="270"/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F4234D" w:rsidRDefault="00F4234D"/>
    <w:sectPr w:rsidR="00F4234D" w:rsidSect="00FC1B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61C" w:rsidRDefault="002E061C" w:rsidP="007F5B92">
      <w:r>
        <w:separator/>
      </w:r>
    </w:p>
  </w:endnote>
  <w:endnote w:type="continuationSeparator" w:id="0">
    <w:p w:rsidR="002E061C" w:rsidRDefault="002E061C" w:rsidP="007F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Default="002E061C" w:rsidP="003A7582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Volt &amp; Pepper Senior Design Team, 2014-2015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05E18">
      <w:rPr>
        <w:rStyle w:val="PageNumber"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Department of Electrical, Computer, Software &amp; Systems Engineering</w:t>
    </w: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37" w:lineRule="auto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Senior Design 2013-2014</w:t>
    </w: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32" w:lineRule="exact"/>
      <w:rPr>
        <w:rFonts w:ascii="Helvetica" w:hAnsi="Helvetica" w:cs="Helvetica"/>
        <w:noProof w:val="0"/>
      </w:rPr>
    </w:pP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Embry-Riddle Aeronautical University</w:t>
    </w: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37" w:lineRule="auto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600 S. Clyde Morris Blvd.</w:t>
    </w: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" w:lineRule="exact"/>
      <w:rPr>
        <w:rFonts w:ascii="Helvetica" w:hAnsi="Helvetica" w:cs="Helvetica"/>
        <w:noProof w:val="0"/>
      </w:rPr>
    </w:pP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Daytona Beach, FL 32114</w:t>
    </w: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17" w:lineRule="exact"/>
      <w:rPr>
        <w:rFonts w:ascii="Helvetica" w:hAnsi="Helvetica" w:cs="Helvetica"/>
        <w:noProof w:val="0"/>
      </w:rPr>
    </w:pPr>
  </w:p>
  <w:p w:rsidR="00523F68" w:rsidRPr="003A7582" w:rsidRDefault="002E061C" w:rsidP="003A7582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02" w:lineRule="auto"/>
      <w:ind w:right="-580"/>
      <w:rPr>
        <w:rFonts w:ascii="Arial" w:hAnsi="Arial" w:cs="Arial"/>
        <w:noProof w:val="0"/>
        <w:sz w:val="16"/>
        <w:szCs w:val="16"/>
      </w:rPr>
    </w:pPr>
    <w:r w:rsidRPr="003A7582">
      <w:rPr>
        <w:rFonts w:ascii="Arial" w:hAnsi="Arial" w:cs="Arial"/>
        <w:noProof w:val="0"/>
        <w:sz w:val="16"/>
        <w:szCs w:val="16"/>
      </w:rPr>
      <w:t>This document is property of the Volt</w:t>
    </w:r>
    <w:r w:rsidRPr="003A7582">
      <w:rPr>
        <w:rFonts w:ascii="Arial" w:hAnsi="Arial" w:cs="Arial"/>
        <w:noProof w:val="0"/>
        <w:sz w:val="16"/>
        <w:szCs w:val="16"/>
      </w:rPr>
      <w:t xml:space="preserve"> &amp; Pepper Senior Design Team, 2014-2015, at Embry</w:t>
    </w:r>
    <w:r>
      <w:rPr>
        <w:rFonts w:ascii="Arial" w:hAnsi="Arial" w:cs="Arial"/>
        <w:noProof w:val="0"/>
        <w:sz w:val="16"/>
        <w:szCs w:val="16"/>
      </w:rPr>
      <w:t xml:space="preserve">-Riddle Aeronautical University. The document </w:t>
    </w:r>
    <w:r w:rsidRPr="003A7582">
      <w:rPr>
        <w:rFonts w:ascii="Arial" w:hAnsi="Arial" w:cs="Arial"/>
        <w:noProof w:val="0"/>
        <w:sz w:val="16"/>
        <w:szCs w:val="16"/>
      </w:rPr>
      <w:t>may not be reproduced in any form or altered without the permission of the aforementioned Volt &amp; Pepper Team. Document format was</w:t>
    </w:r>
    <w:r w:rsidRPr="003A7582">
      <w:rPr>
        <w:rFonts w:ascii="Times New Roman" w:hAnsi="Times New Roman"/>
        <w:noProof w:val="0"/>
      </w:rPr>
      <w:t xml:space="preserve"> </w:t>
    </w:r>
    <w:r w:rsidRPr="003A7582">
      <w:rPr>
        <w:rFonts w:ascii="Arial" w:hAnsi="Arial" w:cs="Arial"/>
        <w:noProof w:val="0"/>
        <w:sz w:val="16"/>
        <w:szCs w:val="16"/>
      </w:rPr>
      <w:t>reproduced from IEEE Std. 1233-</w:t>
    </w:r>
    <w:r w:rsidRPr="003A7582">
      <w:rPr>
        <w:rFonts w:ascii="Arial" w:hAnsi="Arial" w:cs="Arial"/>
        <w:noProof w:val="0"/>
        <w:sz w:val="16"/>
        <w:szCs w:val="16"/>
      </w:rPr>
      <w:t>1998</w:t>
    </w:r>
    <w:r>
      <w:rPr>
        <w:rFonts w:ascii="Arial" w:hAnsi="Arial" w:cs="Arial"/>
        <w:noProof w:val="0"/>
        <w:sz w:val="16"/>
        <w:szCs w:val="16"/>
      </w:rPr>
      <w:t xml:space="preserve"> </w:t>
    </w:r>
    <w:r>
      <w:rPr>
        <w:rFonts w:ascii="Arial" w:hAnsi="Arial" w:cs="Arial"/>
        <w:noProof w:val="0"/>
        <w:sz w:val="16"/>
        <w:szCs w:val="16"/>
      </w:rPr>
      <w:fldChar w:fldCharType="begin"/>
    </w:r>
    <w:r>
      <w:rPr>
        <w:rFonts w:ascii="Arial" w:hAnsi="Arial" w:cs="Arial"/>
        <w:noProof w:val="0"/>
        <w:sz w:val="16"/>
        <w:szCs w:val="16"/>
      </w:rPr>
      <w:instrText xml:space="preserve"> REF _Ref398630583 \n \h </w:instrText>
    </w:r>
    <w:r>
      <w:rPr>
        <w:rFonts w:ascii="Arial" w:hAnsi="Arial" w:cs="Arial"/>
        <w:noProof w:val="0"/>
        <w:sz w:val="16"/>
        <w:szCs w:val="16"/>
      </w:rPr>
    </w:r>
    <w:r>
      <w:rPr>
        <w:rFonts w:ascii="Arial" w:hAnsi="Arial" w:cs="Arial"/>
        <w:noProof w:val="0"/>
        <w:sz w:val="16"/>
        <w:szCs w:val="16"/>
      </w:rPr>
      <w:fldChar w:fldCharType="separate"/>
    </w:r>
    <w:r>
      <w:rPr>
        <w:rFonts w:ascii="Arial" w:hAnsi="Arial" w:cs="Arial"/>
        <w:noProof w:val="0"/>
        <w:sz w:val="16"/>
        <w:szCs w:val="16"/>
      </w:rPr>
      <w:t>[4]</w:t>
    </w:r>
    <w:r>
      <w:rPr>
        <w:rFonts w:ascii="Arial" w:hAnsi="Arial" w:cs="Arial"/>
        <w:noProof w:val="0"/>
        <w:sz w:val="16"/>
        <w:szCs w:val="16"/>
      </w:rPr>
      <w:fldChar w:fldCharType="end"/>
    </w:r>
    <w:r w:rsidRPr="003A7582">
      <w:rPr>
        <w:rFonts w:ascii="Arial" w:hAnsi="Arial" w:cs="Arial"/>
        <w:noProof w:val="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61C" w:rsidRDefault="002E061C" w:rsidP="007F5B92">
      <w:r>
        <w:separator/>
      </w:r>
    </w:p>
  </w:footnote>
  <w:footnote w:type="continuationSeparator" w:id="0">
    <w:p w:rsidR="002E061C" w:rsidRDefault="002E061C" w:rsidP="007F5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Default="00C73CD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Budget </w:t>
    </w:r>
    <w:r w:rsidR="002E061C">
      <w:tab/>
    </w:r>
    <w:r w:rsidR="002E061C">
      <w:tab/>
      <w:t xml:space="preserve">VPS </w:t>
    </w:r>
    <w:r>
      <w:t>Budget 0.0.1</w:t>
    </w:r>
    <w:r w:rsidR="002E061C">
      <w:t>-2014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Pr="00716BEE" w:rsidRDefault="002E061C" w:rsidP="00716BEE">
    <w:pPr>
      <w:pStyle w:val="Header"/>
      <w:jc w:val="right"/>
      <w:rPr>
        <w:rFonts w:ascii="Arial" w:hAnsi="Arial" w:cs="Arial"/>
        <w:b/>
      </w:rPr>
    </w:pPr>
    <w:r w:rsidRPr="00716BEE">
      <w:rPr>
        <w:rFonts w:ascii="Arial" w:hAnsi="Arial" w:cs="Arial"/>
        <w:b/>
      </w:rPr>
      <w:t>V</w:t>
    </w:r>
    <w:r>
      <w:rPr>
        <w:rFonts w:ascii="Arial" w:hAnsi="Arial" w:cs="Arial"/>
        <w:b/>
      </w:rPr>
      <w:t xml:space="preserve">olt &amp; Pepper System </w:t>
    </w:r>
    <w:r w:rsidR="007F5B92">
      <w:rPr>
        <w:rFonts w:ascii="Arial" w:hAnsi="Arial" w:cs="Arial"/>
        <w:b/>
      </w:rPr>
      <w:t>Budget 0.0.1</w:t>
    </w:r>
    <w:r w:rsidRPr="00716BEE">
      <w:rPr>
        <w:rFonts w:ascii="Arial" w:hAnsi="Arial" w:cs="Arial"/>
        <w:b/>
      </w:rPr>
      <w:t>–2014</w:t>
    </w:r>
  </w:p>
  <w:p w:rsidR="00523F68" w:rsidRPr="00716BEE" w:rsidRDefault="007F5B92" w:rsidP="00716BEE">
    <w:pPr>
      <w:pStyle w:val="Head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(Revision 2014-09-30</w:t>
    </w:r>
    <w:r w:rsidR="002E061C" w:rsidRPr="00716BEE">
      <w:rPr>
        <w:rFonts w:ascii="Arial" w:hAnsi="Arial" w:cs="Arial"/>
        <w:sz w:val="1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481"/>
    <w:multiLevelType w:val="hybridMultilevel"/>
    <w:tmpl w:val="CC6270D4"/>
    <w:lvl w:ilvl="0" w:tplc="788C31D6">
      <w:start w:val="1"/>
      <w:numFmt w:val="decimal"/>
      <w:lvlText w:val="2.7.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029A"/>
    <w:multiLevelType w:val="hybridMultilevel"/>
    <w:tmpl w:val="7FE87958"/>
    <w:lvl w:ilvl="0" w:tplc="94D8A514">
      <w:start w:val="1"/>
      <w:numFmt w:val="decimal"/>
      <w:lvlText w:val="%1."/>
      <w:lvlJc w:val="left"/>
      <w:pPr>
        <w:ind w:left="360" w:hanging="360"/>
      </w:pPr>
      <w:rPr>
        <w:rFonts w:ascii="Times" w:eastAsia="Times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42D4E"/>
    <w:multiLevelType w:val="multilevel"/>
    <w:tmpl w:val="A928CF6E"/>
    <w:lvl w:ilvl="0">
      <w:start w:val="3"/>
      <w:numFmt w:val="decimal"/>
      <w:lvlText w:val="%1."/>
      <w:lvlJc w:val="left"/>
      <w:pPr>
        <w:ind w:left="720" w:hanging="720"/>
      </w:pPr>
      <w:rPr>
        <w:rFonts w:eastAsia="Cambria" w:hint="default"/>
      </w:rPr>
    </w:lvl>
    <w:lvl w:ilvl="1">
      <w:start w:val="2"/>
      <w:numFmt w:val="decimal"/>
      <w:lvlText w:val="%1.%2."/>
      <w:lvlJc w:val="left"/>
      <w:pPr>
        <w:ind w:left="840" w:hanging="720"/>
      </w:pPr>
      <w:rPr>
        <w:rFonts w:eastAsia="Cambria" w:hint="default"/>
      </w:rPr>
    </w:lvl>
    <w:lvl w:ilvl="2">
      <w:start w:val="8"/>
      <w:numFmt w:val="decimal"/>
      <w:lvlText w:val="%1.%2.%3."/>
      <w:lvlJc w:val="left"/>
      <w:pPr>
        <w:ind w:left="960" w:hanging="720"/>
      </w:pPr>
      <w:rPr>
        <w:rFonts w:eastAsia="Cambria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eastAsia="Cambria"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eastAsia="Cambria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eastAsia="Cambria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eastAsia="Cambria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eastAsia="Cambria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eastAsia="Cambria" w:hint="default"/>
      </w:rPr>
    </w:lvl>
  </w:abstractNum>
  <w:abstractNum w:abstractNumId="3">
    <w:nsid w:val="08B9647D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C498F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B57AF"/>
    <w:multiLevelType w:val="hybridMultilevel"/>
    <w:tmpl w:val="2F74E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83D97"/>
    <w:multiLevelType w:val="hybridMultilevel"/>
    <w:tmpl w:val="5332FE78"/>
    <w:lvl w:ilvl="0" w:tplc="F2EAB7D2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C0A36"/>
    <w:multiLevelType w:val="hybridMultilevel"/>
    <w:tmpl w:val="E500C016"/>
    <w:lvl w:ilvl="0" w:tplc="ABF2D290">
      <w:start w:val="1"/>
      <w:numFmt w:val="decimal"/>
      <w:lvlText w:val="2.7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C2E4D"/>
    <w:multiLevelType w:val="multilevel"/>
    <w:tmpl w:val="2FF052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180B0942"/>
    <w:multiLevelType w:val="hybridMultilevel"/>
    <w:tmpl w:val="5E86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AF1A7D"/>
    <w:multiLevelType w:val="hybridMultilevel"/>
    <w:tmpl w:val="0352B866"/>
    <w:lvl w:ilvl="0" w:tplc="37984170">
      <w:start w:val="1"/>
      <w:numFmt w:val="decimal"/>
      <w:lvlText w:val="2.7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1F606B"/>
    <w:multiLevelType w:val="hybridMultilevel"/>
    <w:tmpl w:val="8CCA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422689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ED0EB1"/>
    <w:multiLevelType w:val="hybridMultilevel"/>
    <w:tmpl w:val="C27CBE8C"/>
    <w:lvl w:ilvl="0" w:tplc="A788832E">
      <w:start w:val="1"/>
      <w:numFmt w:val="decimal"/>
      <w:lvlText w:val="2.7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46545D"/>
    <w:multiLevelType w:val="multilevel"/>
    <w:tmpl w:val="841E0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00" w:hanging="6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37A3CF4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AB7349"/>
    <w:multiLevelType w:val="hybridMultilevel"/>
    <w:tmpl w:val="53BA9C3A"/>
    <w:lvl w:ilvl="0" w:tplc="94B0990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24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0B50D4"/>
    <w:multiLevelType w:val="multilevel"/>
    <w:tmpl w:val="4E101106"/>
    <w:styleLink w:val="CurrentList1"/>
    <w:lvl w:ilvl="0">
      <w:start w:val="1"/>
      <w:numFmt w:val="decimal"/>
      <w:lvlText w:val="2.7.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2.7.3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C1F5C42"/>
    <w:multiLevelType w:val="multilevel"/>
    <w:tmpl w:val="F126DBDE"/>
    <w:lvl w:ilvl="0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0A01A44"/>
    <w:multiLevelType w:val="hybridMultilevel"/>
    <w:tmpl w:val="67EEA43E"/>
    <w:lvl w:ilvl="0" w:tplc="B1FE108E">
      <w:start w:val="1"/>
      <w:numFmt w:val="decimal"/>
      <w:lvlText w:val="2.7.7.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F4DEB"/>
    <w:multiLevelType w:val="hybridMultilevel"/>
    <w:tmpl w:val="80744E5A"/>
    <w:lvl w:ilvl="0" w:tplc="DAC67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09AFC3E">
      <w:start w:val="1"/>
      <w:numFmt w:val="decimal"/>
      <w:lvlText w:val="%4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F32AF8"/>
    <w:multiLevelType w:val="multilevel"/>
    <w:tmpl w:val="28D60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20" w:hanging="660"/>
      </w:pPr>
      <w:rPr>
        <w:rFonts w:cs="Cambria"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cs="Cambria"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cs="Cambria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ambr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ambr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ambr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ambr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Cambria" w:hint="default"/>
      </w:rPr>
    </w:lvl>
  </w:abstractNum>
  <w:abstractNum w:abstractNumId="23">
    <w:nsid w:val="39745502"/>
    <w:multiLevelType w:val="hybridMultilevel"/>
    <w:tmpl w:val="E8DCDBC4"/>
    <w:lvl w:ilvl="0" w:tplc="CD9A0B80">
      <w:start w:val="1"/>
      <w:numFmt w:val="decimal"/>
      <w:lvlText w:val="2.7.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C85359"/>
    <w:multiLevelType w:val="multilevel"/>
    <w:tmpl w:val="AADC57C2"/>
    <w:styleLink w:val="Style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5">
    <w:nsid w:val="42AF7B13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F78DC"/>
    <w:multiLevelType w:val="multilevel"/>
    <w:tmpl w:val="6F9072DC"/>
    <w:styleLink w:val="11111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31680"/>
        </w:tabs>
        <w:ind w:left="27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7">
    <w:nsid w:val="545E587C"/>
    <w:multiLevelType w:val="hybridMultilevel"/>
    <w:tmpl w:val="8C040836"/>
    <w:lvl w:ilvl="0" w:tplc="E856CA44">
      <w:start w:val="1"/>
      <w:numFmt w:val="decimal"/>
      <w:lvlText w:val="2.7.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4662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921C58"/>
    <w:multiLevelType w:val="hybridMultilevel"/>
    <w:tmpl w:val="41A0F8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6D1451D"/>
    <w:multiLevelType w:val="singleLevel"/>
    <w:tmpl w:val="950A1EE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</w:abstractNum>
  <w:abstractNum w:abstractNumId="31">
    <w:nsid w:val="57A8098F"/>
    <w:multiLevelType w:val="multilevel"/>
    <w:tmpl w:val="269C7866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</w:abstractNum>
  <w:abstractNum w:abstractNumId="32">
    <w:nsid w:val="5D5148E4"/>
    <w:multiLevelType w:val="multilevel"/>
    <w:tmpl w:val="6DC80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F7D1962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766AAD"/>
    <w:multiLevelType w:val="hybridMultilevel"/>
    <w:tmpl w:val="81ECB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2255E25"/>
    <w:multiLevelType w:val="hybridMultilevel"/>
    <w:tmpl w:val="B09CE6B6"/>
    <w:lvl w:ilvl="0" w:tplc="8C60D968">
      <w:start w:val="1"/>
      <w:numFmt w:val="decimal"/>
      <w:lvlText w:val="2.7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4042CEB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602DF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3726A6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400810"/>
    <w:multiLevelType w:val="multilevel"/>
    <w:tmpl w:val="096017D4"/>
    <w:lvl w:ilvl="0">
      <w:start w:val="3"/>
      <w:numFmt w:val="decimal"/>
      <w:lvlText w:val="%1"/>
      <w:lvlJc w:val="left"/>
      <w:pPr>
        <w:ind w:left="480" w:hanging="480"/>
      </w:pPr>
      <w:rPr>
        <w:rFonts w:eastAsia="Times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eastAsia="Times"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eastAsia="Time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" w:hint="default"/>
      </w:rPr>
    </w:lvl>
  </w:abstractNum>
  <w:abstractNum w:abstractNumId="40">
    <w:nsid w:val="6DCA3B11"/>
    <w:multiLevelType w:val="multilevel"/>
    <w:tmpl w:val="CF50CEF0"/>
    <w:lvl w:ilvl="0">
      <w:start w:val="1"/>
      <w:numFmt w:val="bullet"/>
      <w:lvlText w:val=""/>
      <w:lvlJc w:val="left"/>
      <w:pPr>
        <w:ind w:left="560" w:hanging="560"/>
      </w:pPr>
      <w:rPr>
        <w:rFonts w:ascii="Symbol" w:hAnsi="Symbol" w:hint="default"/>
      </w:rPr>
    </w:lvl>
    <w:lvl w:ilvl="1">
      <w:start w:val="1"/>
      <w:numFmt w:val="decimal"/>
      <w:lvlText w:val="2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72755530"/>
    <w:multiLevelType w:val="hybridMultilevel"/>
    <w:tmpl w:val="E724C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0E3894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F1366"/>
    <w:multiLevelType w:val="multilevel"/>
    <w:tmpl w:val="6F9072DC"/>
    <w:numStyleLink w:val="111111"/>
  </w:abstractNum>
  <w:abstractNum w:abstractNumId="44">
    <w:nsid w:val="76F1576A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2"/>
  </w:num>
  <w:num w:numId="4">
    <w:abstractNumId w:val="39"/>
  </w:num>
  <w:num w:numId="5">
    <w:abstractNumId w:val="41"/>
  </w:num>
  <w:num w:numId="6">
    <w:abstractNumId w:val="37"/>
  </w:num>
  <w:num w:numId="7">
    <w:abstractNumId w:val="9"/>
  </w:num>
  <w:num w:numId="8">
    <w:abstractNumId w:val="14"/>
  </w:num>
  <w:num w:numId="9">
    <w:abstractNumId w:val="38"/>
  </w:num>
  <w:num w:numId="10">
    <w:abstractNumId w:val="22"/>
  </w:num>
  <w:num w:numId="11">
    <w:abstractNumId w:val="36"/>
  </w:num>
  <w:num w:numId="12">
    <w:abstractNumId w:val="42"/>
  </w:num>
  <w:num w:numId="13">
    <w:abstractNumId w:val="15"/>
  </w:num>
  <w:num w:numId="14">
    <w:abstractNumId w:val="25"/>
  </w:num>
  <w:num w:numId="15">
    <w:abstractNumId w:val="3"/>
  </w:num>
  <w:num w:numId="16">
    <w:abstractNumId w:val="1"/>
  </w:num>
  <w:num w:numId="17">
    <w:abstractNumId w:val="4"/>
  </w:num>
  <w:num w:numId="18">
    <w:abstractNumId w:val="33"/>
  </w:num>
  <w:num w:numId="19">
    <w:abstractNumId w:val="12"/>
  </w:num>
  <w:num w:numId="20">
    <w:abstractNumId w:val="44"/>
  </w:num>
  <w:num w:numId="21">
    <w:abstractNumId w:val="40"/>
  </w:num>
  <w:num w:numId="22">
    <w:abstractNumId w:val="32"/>
  </w:num>
  <w:num w:numId="23">
    <w:abstractNumId w:val="10"/>
  </w:num>
  <w:num w:numId="24">
    <w:abstractNumId w:val="21"/>
  </w:num>
  <w:num w:numId="25">
    <w:abstractNumId w:val="5"/>
  </w:num>
  <w:num w:numId="26">
    <w:abstractNumId w:val="18"/>
  </w:num>
  <w:num w:numId="27">
    <w:abstractNumId w:val="8"/>
  </w:num>
  <w:num w:numId="28">
    <w:abstractNumId w:val="26"/>
  </w:num>
  <w:num w:numId="29">
    <w:abstractNumId w:val="43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tabs>
            <w:tab w:val="num" w:pos="-31680"/>
          </w:tabs>
          <w:ind w:left="27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0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67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17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6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18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760" w:hanging="1440"/>
        </w:pPr>
        <w:rPr>
          <w:rFonts w:hint="default"/>
        </w:rPr>
      </w:lvl>
    </w:lvlOverride>
  </w:num>
  <w:num w:numId="30">
    <w:abstractNumId w:val="24"/>
  </w:num>
  <w:num w:numId="31">
    <w:abstractNumId w:val="30"/>
  </w:num>
  <w:num w:numId="32">
    <w:abstractNumId w:val="13"/>
  </w:num>
  <w:num w:numId="33">
    <w:abstractNumId w:val="7"/>
  </w:num>
  <w:num w:numId="34">
    <w:abstractNumId w:val="35"/>
  </w:num>
  <w:num w:numId="35">
    <w:abstractNumId w:val="27"/>
  </w:num>
  <w:num w:numId="36">
    <w:abstractNumId w:val="0"/>
  </w:num>
  <w:num w:numId="37">
    <w:abstractNumId w:val="23"/>
  </w:num>
  <w:num w:numId="38">
    <w:abstractNumId w:val="20"/>
  </w:num>
  <w:num w:numId="39">
    <w:abstractNumId w:val="6"/>
  </w:num>
  <w:num w:numId="40">
    <w:abstractNumId w:val="34"/>
  </w:num>
  <w:num w:numId="41">
    <w:abstractNumId w:val="29"/>
  </w:num>
  <w:num w:numId="42">
    <w:abstractNumId w:val="11"/>
  </w:num>
  <w:num w:numId="43">
    <w:abstractNumId w:val="16"/>
  </w:num>
  <w:num w:numId="44">
    <w:abstractNumId w:val="17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F0"/>
    <w:rsid w:val="00244896"/>
    <w:rsid w:val="002E061C"/>
    <w:rsid w:val="004E5171"/>
    <w:rsid w:val="00505E18"/>
    <w:rsid w:val="005122D1"/>
    <w:rsid w:val="00620E66"/>
    <w:rsid w:val="007F44D3"/>
    <w:rsid w:val="007F5B92"/>
    <w:rsid w:val="009A025F"/>
    <w:rsid w:val="00AB1C3C"/>
    <w:rsid w:val="00BE40CD"/>
    <w:rsid w:val="00C73CD7"/>
    <w:rsid w:val="00CF4DF0"/>
    <w:rsid w:val="00D8331C"/>
    <w:rsid w:val="00D87CF3"/>
    <w:rsid w:val="00D93097"/>
    <w:rsid w:val="00F4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DF0"/>
    <w:pPr>
      <w:keepNext/>
      <w:numPr>
        <w:numId w:val="27"/>
      </w:num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4DF0"/>
    <w:pPr>
      <w:keepNext/>
      <w:numPr>
        <w:ilvl w:val="1"/>
        <w:numId w:val="29"/>
      </w:numPr>
      <w:tabs>
        <w:tab w:val="clear" w:pos="720"/>
      </w:tabs>
      <w:spacing w:before="240" w:after="120"/>
      <w:ind w:left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qFormat/>
    <w:rsid w:val="00CF4DF0"/>
    <w:pPr>
      <w:numPr>
        <w:ilvl w:val="2"/>
        <w:numId w:val="27"/>
      </w:numPr>
      <w:spacing w:before="120" w:after="60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F0"/>
    <w:rPr>
      <w:rFonts w:ascii="Times" w:eastAsia="Times" w:hAnsi="Times" w:cs="Times New Roman"/>
      <w:b/>
      <w:noProof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CF4DF0"/>
    <w:rPr>
      <w:rFonts w:ascii="Times" w:eastAsia="Times" w:hAnsi="Times" w:cs="Times New Roman"/>
      <w:b/>
      <w:noProof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F4DF0"/>
    <w:rPr>
      <w:rFonts w:ascii="Times New Roman" w:eastAsia="Times" w:hAnsi="Times New Roman" w:cs="Times New Roman"/>
      <w:b/>
      <w:noProof/>
      <w:sz w:val="28"/>
      <w:szCs w:val="24"/>
    </w:rPr>
  </w:style>
  <w:style w:type="paragraph" w:styleId="Header">
    <w:name w:val="header"/>
    <w:basedOn w:val="Normal"/>
    <w:link w:val="HeaderChar"/>
    <w:rsid w:val="00CF4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DF0"/>
    <w:rPr>
      <w:rFonts w:ascii="Times" w:eastAsia="Times" w:hAnsi="Times" w:cs="Times New Roman"/>
      <w:noProof/>
      <w:sz w:val="24"/>
      <w:szCs w:val="24"/>
    </w:rPr>
  </w:style>
  <w:style w:type="paragraph" w:styleId="Footer">
    <w:name w:val="footer"/>
    <w:basedOn w:val="Normal"/>
    <w:link w:val="FooterChar"/>
    <w:rsid w:val="00CF4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4DF0"/>
    <w:rPr>
      <w:rFonts w:ascii="Times" w:eastAsia="Times" w:hAnsi="Times" w:cs="Times New Roman"/>
      <w:noProof/>
      <w:sz w:val="24"/>
      <w:szCs w:val="24"/>
    </w:rPr>
  </w:style>
  <w:style w:type="character" w:styleId="PageNumber">
    <w:name w:val="page number"/>
    <w:basedOn w:val="DefaultParagraphFont"/>
    <w:rsid w:val="00CF4DF0"/>
  </w:style>
  <w:style w:type="paragraph" w:styleId="TOC1">
    <w:name w:val="toc 1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920"/>
    </w:pPr>
    <w:rPr>
      <w:rFonts w:asciiTheme="minorHAnsi" w:hAnsiTheme="minorHAnsi"/>
      <w:sz w:val="20"/>
    </w:rPr>
  </w:style>
  <w:style w:type="paragraph" w:styleId="Title">
    <w:name w:val="Title"/>
    <w:basedOn w:val="Normal"/>
    <w:link w:val="TitleChar"/>
    <w:qFormat/>
    <w:rsid w:val="00CF4DF0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F4DF0"/>
    <w:rPr>
      <w:rFonts w:ascii="Times" w:eastAsia="Times" w:hAnsi="Times" w:cs="Times New Roman"/>
      <w:b/>
      <w:noProof/>
      <w:sz w:val="32"/>
      <w:szCs w:val="24"/>
    </w:rPr>
  </w:style>
  <w:style w:type="paragraph" w:styleId="BodyText">
    <w:name w:val="Body Text"/>
    <w:basedOn w:val="Normal"/>
    <w:link w:val="BodyTextChar"/>
    <w:rsid w:val="00CF4DF0"/>
    <w:rPr>
      <w:i/>
    </w:rPr>
  </w:style>
  <w:style w:type="character" w:customStyle="1" w:styleId="BodyTextChar">
    <w:name w:val="Body Text Char"/>
    <w:basedOn w:val="DefaultParagraphFont"/>
    <w:link w:val="BodyText"/>
    <w:rsid w:val="00CF4DF0"/>
    <w:rPr>
      <w:rFonts w:ascii="Times" w:eastAsia="Times" w:hAnsi="Times" w:cs="Times New Roman"/>
      <w:i/>
      <w:noProof/>
      <w:sz w:val="24"/>
      <w:szCs w:val="24"/>
    </w:rPr>
  </w:style>
  <w:style w:type="character" w:styleId="Strong">
    <w:name w:val="Strong"/>
    <w:basedOn w:val="DefaultParagraphFont"/>
    <w:qFormat/>
    <w:rsid w:val="00CF4DF0"/>
    <w:rPr>
      <w:b/>
    </w:rPr>
  </w:style>
  <w:style w:type="paragraph" w:styleId="Revision">
    <w:name w:val="Revision"/>
    <w:hidden/>
    <w:uiPriority w:val="99"/>
    <w:semiHidden/>
    <w:rsid w:val="00CF4DF0"/>
    <w:pPr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F0"/>
    <w:rPr>
      <w:rFonts w:ascii="Lucida Grande" w:eastAsia="Times" w:hAnsi="Lucida Grande" w:cs="Times New Roman"/>
      <w:noProof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4DF0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4DF0"/>
    <w:rPr>
      <w:rFonts w:ascii="Lucida Grande" w:eastAsia="Times" w:hAnsi="Lucida Grande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CF4DF0"/>
    <w:pPr>
      <w:spacing w:after="0" w:line="240" w:lineRule="auto"/>
    </w:pPr>
    <w:rPr>
      <w:rFonts w:ascii="Cambria" w:eastAsia="Cambria" w:hAnsi="Cambria" w:cs="Cambria"/>
      <w:color w:val="00000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DF0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Times New Roman" w:eastAsia="Cambria" w:hAnsi="Times New Roman" w:cs="Cambria"/>
      <w:noProof w:val="0"/>
      <w:color w:val="000000"/>
    </w:rPr>
  </w:style>
  <w:style w:type="paragraph" w:styleId="NoSpacing">
    <w:name w:val="No Spacing"/>
    <w:uiPriority w:val="1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Caption">
    <w:name w:val="caption"/>
    <w:aliases w:val="Figure Caption"/>
    <w:basedOn w:val="List"/>
    <w:autoRedefine/>
    <w:uiPriority w:val="35"/>
    <w:unhideWhenUsed/>
    <w:qFormat/>
    <w:rsid w:val="00CF4DF0"/>
    <w:pPr>
      <w:keepNext/>
      <w:spacing w:before="120" w:after="120"/>
    </w:pPr>
    <w:rPr>
      <w:rFonts w:ascii="Arial" w:hAnsi="Arial"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F4DF0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CF4DF0"/>
    <w:pPr>
      <w:tabs>
        <w:tab w:val="clear" w:pos="180"/>
        <w:tab w:val="clear" w:pos="360"/>
        <w:tab w:val="clear" w:pos="720"/>
      </w:tabs>
      <w:ind w:left="480" w:hanging="480"/>
    </w:pPr>
    <w:rPr>
      <w:rFonts w:asciiTheme="minorHAnsi" w:hAnsiTheme="minorHAnsi"/>
      <w:smallCaps/>
      <w:sz w:val="20"/>
    </w:rPr>
  </w:style>
  <w:style w:type="character" w:styleId="Emphasis">
    <w:name w:val="Emphasis"/>
    <w:aliases w:val="Table of Contents"/>
    <w:basedOn w:val="IntenseReference"/>
    <w:uiPriority w:val="20"/>
    <w:qFormat/>
    <w:rsid w:val="00CF4DF0"/>
    <w:rPr>
      <w:rFonts w:ascii="Times New Roman" w:hAnsi="Times New Roman"/>
      <w:caps w:val="0"/>
      <w:smallCaps/>
      <w:spacing w:val="5"/>
      <w:sz w:val="24"/>
      <w:szCs w:val="24"/>
    </w:rPr>
  </w:style>
  <w:style w:type="character" w:styleId="IntenseReference">
    <w:name w:val="Intense Reference"/>
    <w:aliases w:val="Table Caption"/>
    <w:uiPriority w:val="32"/>
    <w:qFormat/>
    <w:rsid w:val="00CF4DF0"/>
    <w:rPr>
      <w:spacing w:val="5"/>
      <w:szCs w:val="24"/>
    </w:rPr>
  </w:style>
  <w:style w:type="paragraph" w:styleId="Bibliography">
    <w:name w:val="Bibliography"/>
    <w:basedOn w:val="ListParagraph"/>
    <w:next w:val="BodyText"/>
    <w:autoRedefine/>
    <w:uiPriority w:val="37"/>
    <w:unhideWhenUsed/>
    <w:qFormat/>
    <w:rsid w:val="00CF4DF0"/>
    <w:pPr>
      <w:numPr>
        <w:numId w:val="39"/>
      </w:numPr>
      <w:spacing w:before="120" w:after="120" w:line="240" w:lineRule="auto"/>
      <w:contextualSpacing w:val="0"/>
    </w:pPr>
  </w:style>
  <w:style w:type="character" w:styleId="Hyperlink">
    <w:name w:val="Hyperlink"/>
    <w:basedOn w:val="DefaultParagraphFont"/>
    <w:uiPriority w:val="99"/>
    <w:unhideWhenUsed/>
    <w:rsid w:val="00CF4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DF0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CF4DF0"/>
    <w:pPr>
      <w:ind w:left="360" w:hanging="360"/>
      <w:contextualSpacing/>
    </w:pPr>
  </w:style>
  <w:style w:type="paragraph" w:customStyle="1" w:styleId="UseCase">
    <w:name w:val="Use Case"/>
    <w:basedOn w:val="ListParagraph"/>
    <w:qFormat/>
    <w:rsid w:val="00CF4DF0"/>
    <w:pPr>
      <w:tabs>
        <w:tab w:val="left" w:pos="810"/>
      </w:tabs>
      <w:spacing w:line="240" w:lineRule="auto"/>
      <w:ind w:left="0"/>
      <w:contextualSpacing w:val="0"/>
    </w:pPr>
    <w:rPr>
      <w:b/>
    </w:rPr>
  </w:style>
  <w:style w:type="paragraph" w:customStyle="1" w:styleId="UseCaseHeading">
    <w:name w:val="UseCase Heading"/>
    <w:basedOn w:val="Heading3"/>
    <w:qFormat/>
    <w:rsid w:val="00CF4DF0"/>
    <w:pPr>
      <w:numPr>
        <w:ilvl w:val="0"/>
        <w:numId w:val="0"/>
      </w:numPr>
    </w:pPr>
  </w:style>
  <w:style w:type="numbering" w:customStyle="1" w:styleId="CurrentList1">
    <w:name w:val="Current List1"/>
    <w:uiPriority w:val="99"/>
    <w:rsid w:val="00CF4DF0"/>
    <w:pPr>
      <w:numPr>
        <w:numId w:val="26"/>
      </w:numPr>
    </w:pPr>
  </w:style>
  <w:style w:type="numbering" w:customStyle="1" w:styleId="Style2">
    <w:name w:val="Style2"/>
    <w:uiPriority w:val="99"/>
    <w:rsid w:val="00CF4DF0"/>
    <w:pPr>
      <w:numPr>
        <w:numId w:val="30"/>
      </w:numPr>
    </w:pPr>
  </w:style>
  <w:style w:type="numbering" w:styleId="111111">
    <w:name w:val="Outline List 2"/>
    <w:basedOn w:val="NoList"/>
    <w:uiPriority w:val="99"/>
    <w:semiHidden/>
    <w:unhideWhenUsed/>
    <w:rsid w:val="00CF4DF0"/>
    <w:pPr>
      <w:numPr>
        <w:numId w:val="2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DF0"/>
    <w:pPr>
      <w:keepNext/>
      <w:numPr>
        <w:numId w:val="27"/>
      </w:num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4DF0"/>
    <w:pPr>
      <w:keepNext/>
      <w:numPr>
        <w:ilvl w:val="1"/>
        <w:numId w:val="29"/>
      </w:numPr>
      <w:tabs>
        <w:tab w:val="clear" w:pos="720"/>
      </w:tabs>
      <w:spacing w:before="240" w:after="120"/>
      <w:ind w:left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qFormat/>
    <w:rsid w:val="00CF4DF0"/>
    <w:pPr>
      <w:numPr>
        <w:ilvl w:val="2"/>
        <w:numId w:val="27"/>
      </w:numPr>
      <w:spacing w:before="120" w:after="60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F0"/>
    <w:rPr>
      <w:rFonts w:ascii="Times" w:eastAsia="Times" w:hAnsi="Times" w:cs="Times New Roman"/>
      <w:b/>
      <w:noProof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CF4DF0"/>
    <w:rPr>
      <w:rFonts w:ascii="Times" w:eastAsia="Times" w:hAnsi="Times" w:cs="Times New Roman"/>
      <w:b/>
      <w:noProof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F4DF0"/>
    <w:rPr>
      <w:rFonts w:ascii="Times New Roman" w:eastAsia="Times" w:hAnsi="Times New Roman" w:cs="Times New Roman"/>
      <w:b/>
      <w:noProof/>
      <w:sz w:val="28"/>
      <w:szCs w:val="24"/>
    </w:rPr>
  </w:style>
  <w:style w:type="paragraph" w:styleId="Header">
    <w:name w:val="header"/>
    <w:basedOn w:val="Normal"/>
    <w:link w:val="HeaderChar"/>
    <w:rsid w:val="00CF4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DF0"/>
    <w:rPr>
      <w:rFonts w:ascii="Times" w:eastAsia="Times" w:hAnsi="Times" w:cs="Times New Roman"/>
      <w:noProof/>
      <w:sz w:val="24"/>
      <w:szCs w:val="24"/>
    </w:rPr>
  </w:style>
  <w:style w:type="paragraph" w:styleId="Footer">
    <w:name w:val="footer"/>
    <w:basedOn w:val="Normal"/>
    <w:link w:val="FooterChar"/>
    <w:rsid w:val="00CF4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4DF0"/>
    <w:rPr>
      <w:rFonts w:ascii="Times" w:eastAsia="Times" w:hAnsi="Times" w:cs="Times New Roman"/>
      <w:noProof/>
      <w:sz w:val="24"/>
      <w:szCs w:val="24"/>
    </w:rPr>
  </w:style>
  <w:style w:type="character" w:styleId="PageNumber">
    <w:name w:val="page number"/>
    <w:basedOn w:val="DefaultParagraphFont"/>
    <w:rsid w:val="00CF4DF0"/>
  </w:style>
  <w:style w:type="paragraph" w:styleId="TOC1">
    <w:name w:val="toc 1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920"/>
    </w:pPr>
    <w:rPr>
      <w:rFonts w:asciiTheme="minorHAnsi" w:hAnsiTheme="minorHAnsi"/>
      <w:sz w:val="20"/>
    </w:rPr>
  </w:style>
  <w:style w:type="paragraph" w:styleId="Title">
    <w:name w:val="Title"/>
    <w:basedOn w:val="Normal"/>
    <w:link w:val="TitleChar"/>
    <w:qFormat/>
    <w:rsid w:val="00CF4DF0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F4DF0"/>
    <w:rPr>
      <w:rFonts w:ascii="Times" w:eastAsia="Times" w:hAnsi="Times" w:cs="Times New Roman"/>
      <w:b/>
      <w:noProof/>
      <w:sz w:val="32"/>
      <w:szCs w:val="24"/>
    </w:rPr>
  </w:style>
  <w:style w:type="paragraph" w:styleId="BodyText">
    <w:name w:val="Body Text"/>
    <w:basedOn w:val="Normal"/>
    <w:link w:val="BodyTextChar"/>
    <w:rsid w:val="00CF4DF0"/>
    <w:rPr>
      <w:i/>
    </w:rPr>
  </w:style>
  <w:style w:type="character" w:customStyle="1" w:styleId="BodyTextChar">
    <w:name w:val="Body Text Char"/>
    <w:basedOn w:val="DefaultParagraphFont"/>
    <w:link w:val="BodyText"/>
    <w:rsid w:val="00CF4DF0"/>
    <w:rPr>
      <w:rFonts w:ascii="Times" w:eastAsia="Times" w:hAnsi="Times" w:cs="Times New Roman"/>
      <w:i/>
      <w:noProof/>
      <w:sz w:val="24"/>
      <w:szCs w:val="24"/>
    </w:rPr>
  </w:style>
  <w:style w:type="character" w:styleId="Strong">
    <w:name w:val="Strong"/>
    <w:basedOn w:val="DefaultParagraphFont"/>
    <w:qFormat/>
    <w:rsid w:val="00CF4DF0"/>
    <w:rPr>
      <w:b/>
    </w:rPr>
  </w:style>
  <w:style w:type="paragraph" w:styleId="Revision">
    <w:name w:val="Revision"/>
    <w:hidden/>
    <w:uiPriority w:val="99"/>
    <w:semiHidden/>
    <w:rsid w:val="00CF4DF0"/>
    <w:pPr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F0"/>
    <w:rPr>
      <w:rFonts w:ascii="Lucida Grande" w:eastAsia="Times" w:hAnsi="Lucida Grande" w:cs="Times New Roman"/>
      <w:noProof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4DF0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4DF0"/>
    <w:rPr>
      <w:rFonts w:ascii="Lucida Grande" w:eastAsia="Times" w:hAnsi="Lucida Grande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CF4DF0"/>
    <w:pPr>
      <w:spacing w:after="0" w:line="240" w:lineRule="auto"/>
    </w:pPr>
    <w:rPr>
      <w:rFonts w:ascii="Cambria" w:eastAsia="Cambria" w:hAnsi="Cambria" w:cs="Cambria"/>
      <w:color w:val="00000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DF0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Times New Roman" w:eastAsia="Cambria" w:hAnsi="Times New Roman" w:cs="Cambria"/>
      <w:noProof w:val="0"/>
      <w:color w:val="000000"/>
    </w:rPr>
  </w:style>
  <w:style w:type="paragraph" w:styleId="NoSpacing">
    <w:name w:val="No Spacing"/>
    <w:uiPriority w:val="1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Caption">
    <w:name w:val="caption"/>
    <w:aliases w:val="Figure Caption"/>
    <w:basedOn w:val="List"/>
    <w:autoRedefine/>
    <w:uiPriority w:val="35"/>
    <w:unhideWhenUsed/>
    <w:qFormat/>
    <w:rsid w:val="00CF4DF0"/>
    <w:pPr>
      <w:keepNext/>
      <w:spacing w:before="120" w:after="120"/>
    </w:pPr>
    <w:rPr>
      <w:rFonts w:ascii="Arial" w:hAnsi="Arial"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F4DF0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CF4DF0"/>
    <w:pPr>
      <w:tabs>
        <w:tab w:val="clear" w:pos="180"/>
        <w:tab w:val="clear" w:pos="360"/>
        <w:tab w:val="clear" w:pos="720"/>
      </w:tabs>
      <w:ind w:left="480" w:hanging="480"/>
    </w:pPr>
    <w:rPr>
      <w:rFonts w:asciiTheme="minorHAnsi" w:hAnsiTheme="minorHAnsi"/>
      <w:smallCaps/>
      <w:sz w:val="20"/>
    </w:rPr>
  </w:style>
  <w:style w:type="character" w:styleId="Emphasis">
    <w:name w:val="Emphasis"/>
    <w:aliases w:val="Table of Contents"/>
    <w:basedOn w:val="IntenseReference"/>
    <w:uiPriority w:val="20"/>
    <w:qFormat/>
    <w:rsid w:val="00CF4DF0"/>
    <w:rPr>
      <w:rFonts w:ascii="Times New Roman" w:hAnsi="Times New Roman"/>
      <w:caps w:val="0"/>
      <w:smallCaps/>
      <w:spacing w:val="5"/>
      <w:sz w:val="24"/>
      <w:szCs w:val="24"/>
    </w:rPr>
  </w:style>
  <w:style w:type="character" w:styleId="IntenseReference">
    <w:name w:val="Intense Reference"/>
    <w:aliases w:val="Table Caption"/>
    <w:uiPriority w:val="32"/>
    <w:qFormat/>
    <w:rsid w:val="00CF4DF0"/>
    <w:rPr>
      <w:spacing w:val="5"/>
      <w:szCs w:val="24"/>
    </w:rPr>
  </w:style>
  <w:style w:type="paragraph" w:styleId="Bibliography">
    <w:name w:val="Bibliography"/>
    <w:basedOn w:val="ListParagraph"/>
    <w:next w:val="BodyText"/>
    <w:autoRedefine/>
    <w:uiPriority w:val="37"/>
    <w:unhideWhenUsed/>
    <w:qFormat/>
    <w:rsid w:val="00CF4DF0"/>
    <w:pPr>
      <w:numPr>
        <w:numId w:val="39"/>
      </w:numPr>
      <w:spacing w:before="120" w:after="120" w:line="240" w:lineRule="auto"/>
      <w:contextualSpacing w:val="0"/>
    </w:pPr>
  </w:style>
  <w:style w:type="character" w:styleId="Hyperlink">
    <w:name w:val="Hyperlink"/>
    <w:basedOn w:val="DefaultParagraphFont"/>
    <w:uiPriority w:val="99"/>
    <w:unhideWhenUsed/>
    <w:rsid w:val="00CF4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DF0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CF4DF0"/>
    <w:pPr>
      <w:ind w:left="360" w:hanging="360"/>
      <w:contextualSpacing/>
    </w:pPr>
  </w:style>
  <w:style w:type="paragraph" w:customStyle="1" w:styleId="UseCase">
    <w:name w:val="Use Case"/>
    <w:basedOn w:val="ListParagraph"/>
    <w:qFormat/>
    <w:rsid w:val="00CF4DF0"/>
    <w:pPr>
      <w:tabs>
        <w:tab w:val="left" w:pos="810"/>
      </w:tabs>
      <w:spacing w:line="240" w:lineRule="auto"/>
      <w:ind w:left="0"/>
      <w:contextualSpacing w:val="0"/>
    </w:pPr>
    <w:rPr>
      <w:b/>
    </w:rPr>
  </w:style>
  <w:style w:type="paragraph" w:customStyle="1" w:styleId="UseCaseHeading">
    <w:name w:val="UseCase Heading"/>
    <w:basedOn w:val="Heading3"/>
    <w:qFormat/>
    <w:rsid w:val="00CF4DF0"/>
    <w:pPr>
      <w:numPr>
        <w:ilvl w:val="0"/>
        <w:numId w:val="0"/>
      </w:numPr>
    </w:pPr>
  </w:style>
  <w:style w:type="numbering" w:customStyle="1" w:styleId="CurrentList1">
    <w:name w:val="Current List1"/>
    <w:uiPriority w:val="99"/>
    <w:rsid w:val="00CF4DF0"/>
    <w:pPr>
      <w:numPr>
        <w:numId w:val="26"/>
      </w:numPr>
    </w:pPr>
  </w:style>
  <w:style w:type="numbering" w:customStyle="1" w:styleId="Style2">
    <w:name w:val="Style2"/>
    <w:uiPriority w:val="99"/>
    <w:rsid w:val="00CF4DF0"/>
    <w:pPr>
      <w:numPr>
        <w:numId w:val="30"/>
      </w:numPr>
    </w:pPr>
  </w:style>
  <w:style w:type="numbering" w:styleId="111111">
    <w:name w:val="Outline List 2"/>
    <w:basedOn w:val="NoList"/>
    <w:uiPriority w:val="99"/>
    <w:semiHidden/>
    <w:unhideWhenUsed/>
    <w:rsid w:val="00CF4DF0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Ins</b:Tag>
    <b:SourceType>ElectronicSource</b:SourceType>
    <b:Guid>{91ED28C6-3E2D-9945-8454-702DAA4F7A5F}</b:Guid>
    <b:Author>
      <b:Author>
        <b:Corporate>IEEE Standards Association</b:Corporate>
      </b:Author>
    </b:Author>
    <b:InternetSiteTitle>IEEE Standards Association</b:InternetSiteTitle>
    <b:URL>https://development.standards.ieee.org/myproject/Public/mytools/draft/styleman.pdf</b:URL>
    <b:Title>2014 IEEE-SA Standards Style Manual</b:Title>
    <b:City>New York</b:City>
    <b:StateProvince>NY</b:StateProvince>
    <b:CountryRegion>USA</b:CountryRegion>
    <b:Year>2014</b:Year>
    <b:Publisher>IEEE</b:Publisher>
    <b:RefOrder>1</b:RefOrder>
  </b:Source>
  <b:Source>
    <b:Tag>IEE146</b:Tag>
    <b:SourceType>DocumentFromInternetSite</b:SourceType>
    <b:Guid>{49E311B6-AFAA-C042-8782-EBCA97EB4EBD}</b:Guid>
    <b:Author>
      <b:Author>
        <b:Corporate>IEEE</b:Corporate>
      </b:Author>
    </b:Author>
    <b:Title>SoutheastCon 2015 Hardware Competition Rules (DRAFT)</b:Title>
    <b:InternetSiteTitle>IEEE</b:InternetSiteTitle>
    <b:URL>http://sites.ieee.org/sb-unfc/files/2014/07/hardwareComp2015.pdf</b:URL>
    <b:Year>2014</b:Year>
    <b:Month>March</b:Month>
    <b:Day>19</b:Day>
    <b:YearAccessed>2014</b:YearAccessed>
    <b:MonthAccessed>September</b:MonthAccessed>
    <b:DayAccessed>13</b:DayAccessed>
    <b:RefOrder>2</b:RefOrder>
  </b:Source>
  <b:Source xmlns:b="http://schemas.openxmlformats.org/officeDocument/2006/bibliography">
    <b:Tag>IEE145</b:Tag>
    <b:SourceType>InternetSite</b:SourceType>
    <b:Guid>{C996C999-8AAA-204F-92BC-63B3C5D3A4D0}</b:Guid>
    <b:Title>IEEE Citation Reference</b:Title>
    <b:Year>2014</b:Year>
    <b:Month>September</b:Month>
    <b:Day>9</b:Day>
    <b:Author>
      <b:Author>
        <b:Corporate>IEEE</b:Corporate>
      </b:Author>
    </b:Author>
    <b:URL>http://www.ieee.org/documents/ieeecitationref.pdf</b:URL>
    <b:YearAccessed>2014</b:YearAccessed>
    <b:RefOrder>3</b:RefOrder>
  </b:Source>
  <b:Source>
    <b:Tag>Ins981</b:Tag>
    <b:SourceType>Report</b:SourceType>
    <b:Guid>{D1AB33BA-0AEE-EE42-AFE9-6586BB6A1F96}</b:Guid>
    <b:Author>
      <b:Author>
        <b:Corporate>IEEE</b:Corporate>
      </b:Author>
    </b:Author>
    <b:Title>IEEE Recommended Practice for Software Requirements Specifications</b:Title>
    <b:City>New York</b:City>
    <b:StateProvince>NY</b:StateProvince>
    <b:CountryRegion>USA</b:CountryRegion>
    <b:Year>1998</b:Year>
    <b:Month>December</b:Month>
    <b:Day>9</b:Day>
    <b:Edition>1998</b:Edition>
    <b:Publisher>Institute of Electrical and Electronics Engineers, Inc.</b:Publisher>
    <b:StandardNumber>830</b:StandardNumber>
    <b:Comments>ISBN 0-7381-0332-2</b:Comments>
    <b:URL>http://ieeexplore.ieee.org/stamp/stamp.jsp?tp=&amp;arnumber=720574</b:URL>
    <b:YearAccessed>2014</b:YearAccessed>
    <b:MonthAccessed>September</b:MonthAccessed>
    <b:DayAccessed>12</b:DayAccessed>
    <b:RefOrder>4</b:RefOrder>
  </b:Source>
  <b:Source>
    <b:Tag>Boo08</b:Tag>
    <b:SourceType>InternetSite</b:SourceType>
    <b:Guid>{4F61AE6E-AB52-FA45-8B93-2FACA87236BC}</b:Guid>
    <b:Title>Rubik's Cube</b:Title>
    <b:Year>2008</b:Year>
    <b:Author>
      <b:Author>
        <b:NameList>
          <b:Person>
            <b:Last>Booyabazooka</b:Last>
          </b:Person>
        </b:NameList>
      </b:Author>
    </b:Author>
    <b:InternetSiteTitle>Wikimedia Commons</b:InternetSiteTitle>
    <b:URL>http://commons.wikimedia.org/wiki/File:Rubik%27s_cube.svg</b:URL>
    <b:Month>March</b:Month>
    <b:Day>5</b:Day>
    <b:YearAccessed>2014</b:YearAccessed>
    <b:MonthAccessed>September</b:MonthAccessed>
    <b:DayAccessed>13</b:DayAccessed>
    <b:RefOrder>5</b:RefOrder>
  </b:Source>
  <b:Source>
    <b:Tag>Pla14</b:Tag>
    <b:SourceType>InternetSite</b:SourceType>
    <b:Guid>{79C96CD4-C713-B944-9658-D659EAB1B510}</b:Guid>
    <b:Author>
      <b:Author>
        <b:Corporate>Plank Fitness</b:Corporate>
      </b:Author>
    </b:Author>
    <b:Title>Deck of Cards "Anywhere" Workout</b:Title>
    <b:InternetSiteTitle>Plank Fitness</b:InternetSiteTitle>
    <b:URL>http://plankavl.com/wp-content/uploads/2014/01/deck-cards.png</b:URL>
    <b:Year>2014</b:Year>
    <b:Month>January</b:Month>
    <b:Day>3</b:Day>
    <b:YearAccessed>2014</b:YearAccessed>
    <b:MonthAccessed>September</b:MonthAccessed>
    <b:DayAccessed>13</b:DayAccessed>
    <b:RefOrder>6</b:RefOrder>
  </b:Source>
  <b:Source>
    <b:Tag>Ohi14</b:Tag>
    <b:SourceType>InternetSite</b:SourceType>
    <b:Guid>{5C31D946-28E4-1742-A74C-61A98739B62E}</b:Guid>
    <b:Author>
      <b:Author>
        <b:Corporate>Ohio Art</b:Corporate>
      </b:Author>
    </b:Author>
    <b:Title>Pocket Etch A Sketch - Red</b:Title>
    <b:InternetSiteTitle>Toys"R"Us</b:InternetSiteTitle>
    <b:URL>http://www.toysrus.com/buy/etch-a-sketch-doodle-pro/pocket-etch-a-sketch-red-5163-2395954</b:URL>
    <b:ProductionCompany>Ohio Art</b:ProductionCompany>
    <b:Year>2014</b:Year>
    <b:YearAccessed>2014</b:YearAccessed>
    <b:MonthAccessed>September</b:MonthAccessed>
    <b:DayAccessed>13</b:DayAccessed>
    <b:RefOrder>7</b:RefOrder>
  </b:Source>
  <b:Source>
    <b:Tag>The12</b:Tag>
    <b:SourceType>InternetSite</b:SourceType>
    <b:Guid>{62C7584A-CC28-3548-999B-69BFDFDAF4B0}</b:Guid>
    <b:Title>Simon: Carabiner Edition</b:Title>
    <b:InternetSiteTitle>The Bridge Direct, Inc.</b:InternetSiteTitle>
    <b:URL>http://www.thebridgedirect.com/sim_prd_carabiner.php</b:URL>
    <b:Year>2012</b:Year>
    <b:YearAccessed>2014</b:YearAccessed>
    <b:MonthAccessed>September</b:MonthAccessed>
    <b:DayAccessed>13</b:DayAccessed>
    <b:Author>
      <b:Author>
        <b:Corporate>The Bridge Direct, Inc.</b:Corporate>
      </b:Author>
    </b:Author>
    <b:RefOrder>8</b:RefOrder>
  </b:Source>
  <b:Source>
    <b:Tag>Emb14</b:Tag>
    <b:SourceType>DocumentFromInternetSite</b:SourceType>
    <b:Guid>{A6E4C4D3-F290-3942-B908-1C4929E8EC13}</b:Guid>
    <b:Title>Student Handbook - Embry-Riddle Aeronautical University</b:Title>
    <b:InternetSiteTitle>ERAU - Daytona Beach, FL</b:InternetSiteTitle>
    <b:URL>http://daytonabeach.erau.edu/Assets/daytonabeach/forms/daytonabeach-student-handbook.pdf</b:URL>
    <b:Year>2014</b:Year>
    <b:YearAccessed>2014</b:YearAccessed>
    <b:MonthAccessed>September</b:MonthAccessed>
    <b:DayAccessed>13</b:DayAccessed>
    <b:Author>
      <b:Author>
        <b:Corporate>ERAU</b:Corporate>
      </b:Author>
    </b:Author>
    <b:RefOrder>9</b:RefOrder>
  </b:Source>
  <b:Source>
    <b:Tag>Ins98</b:Tag>
    <b:SourceType>ElectronicSource</b:SourceType>
    <b:Guid>{AEF8A75E-EB47-B945-A912-FE2044D41F56}</b:Guid>
    <b:Author>
      <b:Author>
        <b:Corporate>IEEE</b:Corporate>
      </b:Author>
    </b:Author>
    <b:Title>IEEE Guide for Developing System Requirements Specifications</b:Title>
    <b:Year>1998</b:Year>
    <b:Month>Decembeer</b:Month>
    <b:Day>22</b:Day>
    <b:StandardNumber>1233</b:StandardNumber>
    <b:Comments>PDF: ISBN 0-7381-1515-0 SS94659</b:Comments>
    <b:City>New York</b:City>
    <b:StateProvince>NY</b:StateProvince>
    <b:CountryRegion>USA</b:CountryRegion>
    <b:Edition>1998</b:Edition>
    <b:Publisher>IEEE</b:Publisher>
    <b:RefOrder>10</b:RefOrder>
  </b:Source>
  <b:Source>
    <b:Tag>IEE144</b:Tag>
    <b:SourceType>InternetSite</b:SourceType>
    <b:Guid>{3E283B27-1085-4442-B01A-8EB0FFD432B0}</b:Guid>
    <b:Author>
      <b:Author>
        <b:Corporate>IEEE</b:Corporate>
      </b:Author>
    </b:Author>
    <b:Title>IEEE Region 3</b:Title>
    <b:URL>http://www.ewh.ieee.org/reg/3/southeastcon/</b:URL>
    <b:Year>2014</b:Year>
    <b:YearAccessed>2014</b:YearAccessed>
    <b:RefOrder>11</b:RefOrder>
  </b:Source>
</b:Sources>
</file>

<file path=customXml/itemProps1.xml><?xml version="1.0" encoding="utf-8"?>
<ds:datastoreItem xmlns:ds="http://schemas.openxmlformats.org/officeDocument/2006/customXml" ds:itemID="{91E0FAFA-4BAC-44A7-9670-1C34E556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14</cp:revision>
  <dcterms:created xsi:type="dcterms:W3CDTF">2014-10-01T22:07:00Z</dcterms:created>
  <dcterms:modified xsi:type="dcterms:W3CDTF">2014-10-01T22:58:00Z</dcterms:modified>
</cp:coreProperties>
</file>