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Top 5 Fix and Flip Markets in Denver 2026</w:t>
      </w:r>
    </w:p>
    <w:p w:rsidR="00000000" w:rsidDel="00000000" w:rsidP="00000000" w:rsidRDefault="00000000" w:rsidRPr="00000000" w14:paraId="00000002">
      <w:pPr>
        <w:rPr/>
      </w:pPr>
      <w:r w:rsidDel="00000000" w:rsidR="00000000" w:rsidRPr="00000000">
        <w:rPr>
          <w:i w:val="1"/>
          <w:iCs w:val="1"/>
          <w:rtl w:val="0"/>
        </w:rPr>
        <w:t xml:space="preserve">Discover which Denver neighborhoods offer the best ROI for fix and flip investors. Market analysis, average renovation costs, and resale timelines included.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Denver remains one of the strongest fix and flip markets in the Mountain West heading into 2026. According to </w:t>
      </w:r>
      <w:hyperlink r:id="rId6">
        <w:r w:rsidDel="00000000" w:rsidR="00000000" w:rsidRPr="00000000">
          <w:rPr>
            <w:color w:val="0563c1"/>
            <w:u w:val="single"/>
            <w:rtl w:val="0"/>
          </w:rPr>
          <w:t xml:space="preserve">Redfin</w:t>
        </w:r>
      </w:hyperlink>
      <w:r w:rsidDel="00000000" w:rsidR="00000000" w:rsidRPr="00000000">
        <w:rPr>
          <w:rtl w:val="0"/>
        </w:rPr>
        <w:t xml:space="preserve">, Denver home prices were up 5.0% year over year as of March 2026, selling for a median price of $630,000, with an average of 19 days on market. For investors who buy right, that combination of appreciation and quick absorption creates real profit potential.</w:t>
      </w:r>
    </w:p>
    <w:p w:rsidR="00000000" w:rsidDel="00000000" w:rsidP="00000000" w:rsidRDefault="00000000" w:rsidRPr="00000000" w14:paraId="00000005">
      <w:pPr>
        <w:rPr/>
      </w:pPr>
      <w:r w:rsidDel="00000000" w:rsidR="00000000" w:rsidRPr="00000000">
        <w:rPr>
          <w:rtl w:val="0"/>
        </w:rPr>
        <w:t xml:space="preserve">Citywide, typical Denver renovation budgets land between $65,000 and $70,000 with after-repair values (ARVs) often exceeding $700,000. Average gross profits sit near $100,000 per flip. The catch is that not every neighborhood performs equally. Below are the five Denver markets offering the best fix and flip opportunities right now.</w:t>
      </w:r>
    </w:p>
    <w:p w:rsidR="00000000" w:rsidDel="00000000" w:rsidP="00000000" w:rsidRDefault="00000000" w:rsidRPr="00000000" w14:paraId="00000006">
      <w:pPr>
        <w:pStyle w:val="Heading1"/>
        <w:rPr/>
      </w:pPr>
      <w:r w:rsidDel="00000000" w:rsidR="00000000" w:rsidRPr="00000000">
        <w:rPr>
          <w:rtl w:val="0"/>
        </w:rPr>
        <w:t xml:space="preserve">1. Five Points</w:t>
      </w:r>
    </w:p>
    <w:p w:rsidR="00000000" w:rsidDel="00000000" w:rsidP="00000000" w:rsidRDefault="00000000" w:rsidRPr="00000000" w14:paraId="00000007">
      <w:pPr>
        <w:rPr/>
      </w:pPr>
      <w:r w:rsidDel="00000000" w:rsidR="00000000" w:rsidRPr="00000000">
        <w:rPr>
          <w:rtl w:val="0"/>
        </w:rPr>
        <w:t xml:space="preserve">Why It Works: Five Points is one of Denver's oldest neighborhoods, packed with Victorian-era homes, brick bungalows, and historic row houses ripe for modernization. Once known as the “Harlem of the West,” the area has undergone significant revitalization and remains a sought-after location for buyers wanting proximity to downtown without sacrificing character.</w:t>
      </w:r>
    </w:p>
    <w:p w:rsidR="00000000" w:rsidDel="00000000" w:rsidP="00000000" w:rsidRDefault="00000000" w:rsidRPr="00000000" w14:paraId="00000008">
      <w:pPr>
        <w:rPr/>
      </w:pPr>
      <w:r w:rsidDel="00000000" w:rsidR="00000000" w:rsidRPr="00000000">
        <w:rPr>
          <w:rtl w:val="0"/>
        </w:rPr>
        <w:t xml:space="preserve">Typical Acquisition: $450,000 to $600,000 for dated single-family or duplex properties</w:t>
      </w:r>
    </w:p>
    <w:p w:rsidR="00000000" w:rsidDel="00000000" w:rsidP="00000000" w:rsidRDefault="00000000" w:rsidRPr="00000000" w14:paraId="00000009">
      <w:pPr>
        <w:rPr/>
      </w:pPr>
      <w:r w:rsidDel="00000000" w:rsidR="00000000" w:rsidRPr="00000000">
        <w:rPr>
          <w:rtl w:val="0"/>
        </w:rPr>
        <w:t xml:space="preserve">Renovation Budget: $70,000 to $100,000 for full cosmetic + system updates</w:t>
      </w:r>
    </w:p>
    <w:p w:rsidR="00000000" w:rsidDel="00000000" w:rsidP="00000000" w:rsidRDefault="00000000" w:rsidRPr="00000000" w14:paraId="0000000A">
      <w:pPr>
        <w:rPr/>
      </w:pPr>
      <w:r w:rsidDel="00000000" w:rsidR="00000000" w:rsidRPr="00000000">
        <w:rPr>
          <w:rtl w:val="0"/>
        </w:rPr>
        <w:t xml:space="preserve">ARV Range: $650,000 to $850,000</w:t>
      </w:r>
    </w:p>
    <w:p w:rsidR="00000000" w:rsidDel="00000000" w:rsidP="00000000" w:rsidRDefault="00000000" w:rsidRPr="00000000" w14:paraId="0000000B">
      <w:pPr>
        <w:rPr/>
      </w:pPr>
      <w:r w:rsidDel="00000000" w:rsidR="00000000" w:rsidRPr="00000000">
        <w:rPr>
          <w:rtl w:val="0"/>
        </w:rPr>
        <w:t xml:space="preserve">Average Resale Timeline: 25 to 40 days</w:t>
      </w:r>
    </w:p>
    <w:p w:rsidR="00000000" w:rsidDel="00000000" w:rsidP="00000000" w:rsidRDefault="00000000" w:rsidRPr="00000000" w14:paraId="0000000C">
      <w:pPr>
        <w:rPr/>
      </w:pPr>
      <w:r w:rsidDel="00000000" w:rsidR="00000000" w:rsidRPr="00000000">
        <w:rPr>
          <w:rtl w:val="0"/>
        </w:rPr>
        <w:t xml:space="preserve">Best Renovation Strategy: Preserve historic exterior charm while modernizing interiors. Open floor plans, updated kitchens with quartz countertops, and primary suite additions sell quickly. Buyers in this neighborhood expect character, so original hardwoods and exposed brick should be preserved when possible.</w:t>
      </w:r>
    </w:p>
    <w:p w:rsidR="00000000" w:rsidDel="00000000" w:rsidP="00000000" w:rsidRDefault="00000000" w:rsidRPr="00000000" w14:paraId="0000000D">
      <w:pPr>
        <w:rPr/>
      </w:pPr>
      <w:r w:rsidDel="00000000" w:rsidR="00000000" w:rsidRPr="00000000">
        <w:rPr>
          <w:rtl w:val="0"/>
        </w:rPr>
        <w:t xml:space="preserve">Risk Note: Permit timelines can be longer in historic-adjacent areas. Confirm any structural or addition plans with the City of Denver before purchase.</w:t>
      </w:r>
    </w:p>
    <w:p w:rsidR="00000000" w:rsidDel="00000000" w:rsidP="00000000" w:rsidRDefault="00000000" w:rsidRPr="00000000" w14:paraId="0000000E">
      <w:pPr>
        <w:pStyle w:val="Heading1"/>
        <w:rPr/>
      </w:pPr>
      <w:r w:rsidDel="00000000" w:rsidR="00000000" w:rsidRPr="00000000">
        <w:rPr>
          <w:rtl w:val="0"/>
        </w:rPr>
        <w:t xml:space="preserve">2. West Colfax / Sloan's Lake</w:t>
      </w:r>
    </w:p>
    <w:p w:rsidR="00000000" w:rsidDel="00000000" w:rsidP="00000000" w:rsidRDefault="00000000" w:rsidRPr="00000000" w14:paraId="0000000F">
      <w:pPr>
        <w:rPr/>
      </w:pPr>
      <w:r w:rsidDel="00000000" w:rsidR="00000000" w:rsidRPr="00000000">
        <w:rPr>
          <w:rtl w:val="0"/>
        </w:rPr>
        <w:t xml:space="preserve">Why It Works: West Colfax is experiencing rapid modernization driven by redevelopment near Sloan's Lake and improved transit lines. According to </w:t>
      </w:r>
      <w:hyperlink r:id="rId7">
        <w:r w:rsidDel="00000000" w:rsidR="00000000" w:rsidRPr="00000000">
          <w:rPr>
            <w:color w:val="0563c1"/>
            <w:u w:val="single"/>
            <w:rtl w:val="0"/>
          </w:rPr>
          <w:t xml:space="preserve">Fixed Rate Real Estate</w:t>
        </w:r>
      </w:hyperlink>
      <w:r w:rsidDel="00000000" w:rsidR="00000000" w:rsidRPr="00000000">
        <w:rPr>
          <w:rtl w:val="0"/>
        </w:rPr>
        <w:t xml:space="preserve">, this corridor offers some of Denver's strongest appreciation potential in 2026. Older ranch homes and mid-century properties sit just minutes from downtown and the light rail.</w:t>
      </w:r>
    </w:p>
    <w:p w:rsidR="00000000" w:rsidDel="00000000" w:rsidP="00000000" w:rsidRDefault="00000000" w:rsidRPr="00000000" w14:paraId="00000010">
      <w:pPr>
        <w:rPr/>
      </w:pPr>
      <w:r w:rsidDel="00000000" w:rsidR="00000000" w:rsidRPr="00000000">
        <w:rPr>
          <w:rtl w:val="0"/>
        </w:rPr>
        <w:t xml:space="preserve">Typical Acquisition: $400,000 to $550,000</w:t>
      </w:r>
    </w:p>
    <w:p w:rsidR="00000000" w:rsidDel="00000000" w:rsidP="00000000" w:rsidRDefault="00000000" w:rsidRPr="00000000" w14:paraId="00000011">
      <w:pPr>
        <w:rPr/>
      </w:pPr>
      <w:r w:rsidDel="00000000" w:rsidR="00000000" w:rsidRPr="00000000">
        <w:rPr>
          <w:rtl w:val="0"/>
        </w:rPr>
        <w:t xml:space="preserve">Renovation Budget: $60,000 to $90,000</w:t>
      </w:r>
    </w:p>
    <w:p w:rsidR="00000000" w:rsidDel="00000000" w:rsidP="00000000" w:rsidRDefault="00000000" w:rsidRPr="00000000" w14:paraId="00000012">
      <w:pPr>
        <w:rPr/>
      </w:pPr>
      <w:r w:rsidDel="00000000" w:rsidR="00000000" w:rsidRPr="00000000">
        <w:rPr>
          <w:rtl w:val="0"/>
        </w:rPr>
        <w:t xml:space="preserve">ARV Range: $600,000 to $780,000</w:t>
      </w:r>
    </w:p>
    <w:p w:rsidR="00000000" w:rsidDel="00000000" w:rsidP="00000000" w:rsidRDefault="00000000" w:rsidRPr="00000000" w14:paraId="00000013">
      <w:pPr>
        <w:rPr/>
      </w:pPr>
      <w:r w:rsidDel="00000000" w:rsidR="00000000" w:rsidRPr="00000000">
        <w:rPr>
          <w:rtl w:val="0"/>
        </w:rPr>
        <w:t xml:space="preserve">Average Resale Timeline: 20 to 35 days</w:t>
      </w:r>
    </w:p>
    <w:p w:rsidR="00000000" w:rsidDel="00000000" w:rsidP="00000000" w:rsidRDefault="00000000" w:rsidRPr="00000000" w14:paraId="00000014">
      <w:pPr>
        <w:rPr/>
      </w:pPr>
      <w:r w:rsidDel="00000000" w:rsidR="00000000" w:rsidRPr="00000000">
        <w:rPr>
          <w:rtl w:val="0"/>
        </w:rPr>
        <w:t xml:space="preserve">Best Renovation Strategy: Open up small, segmented floor plans, add a second bathroom if the home has only one, and consider basement finishing. Energy-efficient windows and heat pumps qualify for state rebates in 2026 and appeal strongly to local buyers.</w:t>
      </w:r>
    </w:p>
    <w:p w:rsidR="00000000" w:rsidDel="00000000" w:rsidP="00000000" w:rsidRDefault="00000000" w:rsidRPr="00000000" w14:paraId="00000015">
      <w:pPr>
        <w:rPr/>
      </w:pPr>
      <w:r w:rsidDel="00000000" w:rsidR="00000000" w:rsidRPr="00000000">
        <w:rPr>
          <w:rtl w:val="0"/>
        </w:rPr>
        <w:t xml:space="preserve">Risk Note: Lot sizes vary widely. Some West Colfax parcels are on smaller, irregular lots that limit addition options.</w:t>
      </w:r>
    </w:p>
    <w:p w:rsidR="00000000" w:rsidDel="00000000" w:rsidP="00000000" w:rsidRDefault="00000000" w:rsidRPr="00000000" w14:paraId="00000016">
      <w:pPr>
        <w:pStyle w:val="Heading1"/>
        <w:rPr/>
      </w:pPr>
      <w:r w:rsidDel="00000000" w:rsidR="00000000" w:rsidRPr="00000000">
        <w:rPr>
          <w:rtl w:val="0"/>
        </w:rPr>
        <w:t xml:space="preserve">3. Montbello and Green Valley Ranch</w:t>
      </w:r>
    </w:p>
    <w:p w:rsidR="00000000" w:rsidDel="00000000" w:rsidP="00000000" w:rsidRDefault="00000000" w:rsidRPr="00000000" w14:paraId="00000017">
      <w:pPr>
        <w:rPr/>
      </w:pPr>
      <w:r w:rsidDel="00000000" w:rsidR="00000000" w:rsidRPr="00000000">
        <w:rPr>
          <w:rtl w:val="0"/>
        </w:rPr>
        <w:t xml:space="preserve">Why It Works: These neighborhoods in far northeast Denver feature large amounts of older housing stock in need of renovation. </w:t>
      </w:r>
      <w:hyperlink r:id="rId8">
        <w:r w:rsidDel="00000000" w:rsidR="00000000" w:rsidRPr="00000000">
          <w:rPr>
            <w:color w:val="0563c1"/>
            <w:u w:val="single"/>
            <w:rtl w:val="0"/>
          </w:rPr>
          <w:t xml:space="preserve">Kenna Real Estate</w:t>
        </w:r>
      </w:hyperlink>
      <w:r w:rsidDel="00000000" w:rsidR="00000000" w:rsidRPr="00000000">
        <w:rPr>
          <w:rtl w:val="0"/>
        </w:rPr>
        <w:t xml:space="preserve"> identifies them as ideal for investors looking to renovate and resell, particularly for value-add work. Proximity to Denver International Airport and growing commercial development drive consistent buyer demand.</w:t>
      </w:r>
    </w:p>
    <w:p w:rsidR="00000000" w:rsidDel="00000000" w:rsidP="00000000" w:rsidRDefault="00000000" w:rsidRPr="00000000" w14:paraId="00000018">
      <w:pPr>
        <w:rPr/>
      </w:pPr>
      <w:r w:rsidDel="00000000" w:rsidR="00000000" w:rsidRPr="00000000">
        <w:rPr>
          <w:rtl w:val="0"/>
        </w:rPr>
        <w:t xml:space="preserve">Typical Acquisition: $325,000 to $475,000</w:t>
      </w:r>
    </w:p>
    <w:p w:rsidR="00000000" w:rsidDel="00000000" w:rsidP="00000000" w:rsidRDefault="00000000" w:rsidRPr="00000000" w14:paraId="00000019">
      <w:pPr>
        <w:rPr/>
      </w:pPr>
      <w:r w:rsidDel="00000000" w:rsidR="00000000" w:rsidRPr="00000000">
        <w:rPr>
          <w:rtl w:val="0"/>
        </w:rPr>
        <w:t xml:space="preserve">Renovation Budget: $40,000 to $70,000</w:t>
      </w:r>
    </w:p>
    <w:p w:rsidR="00000000" w:rsidDel="00000000" w:rsidP="00000000" w:rsidRDefault="00000000" w:rsidRPr="00000000" w14:paraId="0000001A">
      <w:pPr>
        <w:rPr/>
      </w:pPr>
      <w:r w:rsidDel="00000000" w:rsidR="00000000" w:rsidRPr="00000000">
        <w:rPr>
          <w:rtl w:val="0"/>
        </w:rPr>
        <w:t xml:space="preserve">ARV Range: $475,000 to $625,000</w:t>
      </w:r>
    </w:p>
    <w:p w:rsidR="00000000" w:rsidDel="00000000" w:rsidP="00000000" w:rsidRDefault="00000000" w:rsidRPr="00000000" w14:paraId="0000001B">
      <w:pPr>
        <w:rPr/>
      </w:pPr>
      <w:r w:rsidDel="00000000" w:rsidR="00000000" w:rsidRPr="00000000">
        <w:rPr>
          <w:rtl w:val="0"/>
        </w:rPr>
        <w:t xml:space="preserve">Average Resale Timeline: 22 to 35 days</w:t>
      </w:r>
    </w:p>
    <w:p w:rsidR="00000000" w:rsidDel="00000000" w:rsidP="00000000" w:rsidRDefault="00000000" w:rsidRPr="00000000" w14:paraId="0000001C">
      <w:pPr>
        <w:rPr/>
      </w:pPr>
      <w:r w:rsidDel="00000000" w:rsidR="00000000" w:rsidRPr="00000000">
        <w:rPr>
          <w:rtl w:val="0"/>
        </w:rPr>
        <w:t xml:space="preserve">Best Renovation Strategy: Focus on practical upgrades that families value: updated kitchens, refreshed bathrooms, new flooring, and modern paint palettes. Avoid over-improving. The market here rewards clean, move-in-ready homes priced competitively, not luxury finishes.</w:t>
      </w:r>
    </w:p>
    <w:p w:rsidR="00000000" w:rsidDel="00000000" w:rsidP="00000000" w:rsidRDefault="00000000" w:rsidRPr="00000000" w14:paraId="0000001D">
      <w:pPr>
        <w:rPr/>
      </w:pPr>
      <w:r w:rsidDel="00000000" w:rsidR="00000000" w:rsidRPr="00000000">
        <w:rPr>
          <w:rtl w:val="0"/>
        </w:rPr>
        <w:t xml:space="preserve">Risk Note: This is a price-sensitive market. Comp your ARV carefully because ceiling prices are firmer than in more central neighborhoods.</w:t>
      </w:r>
    </w:p>
    <w:p w:rsidR="00000000" w:rsidDel="00000000" w:rsidP="00000000" w:rsidRDefault="00000000" w:rsidRPr="00000000" w14:paraId="0000001E">
      <w:pPr>
        <w:pStyle w:val="Heading1"/>
        <w:rPr/>
      </w:pPr>
      <w:r w:rsidDel="00000000" w:rsidR="00000000" w:rsidRPr="00000000">
        <w:rPr>
          <w:rtl w:val="0"/>
        </w:rPr>
        <w:t xml:space="preserve">4. Capitol Hill</w:t>
      </w:r>
    </w:p>
    <w:p w:rsidR="00000000" w:rsidDel="00000000" w:rsidP="00000000" w:rsidRDefault="00000000" w:rsidRPr="00000000" w14:paraId="0000001F">
      <w:pPr>
        <w:rPr/>
      </w:pPr>
      <w:r w:rsidDel="00000000" w:rsidR="00000000" w:rsidRPr="00000000">
        <w:rPr>
          <w:rtl w:val="0"/>
        </w:rPr>
        <w:t xml:space="preserve">Why It Works: Capitol Hill offers a dense mix of vintage homes, condominiums, and small multifamily buildings. According to </w:t>
      </w:r>
      <w:hyperlink r:id="rId9">
        <w:r w:rsidDel="00000000" w:rsidR="00000000" w:rsidRPr="00000000">
          <w:rPr>
            <w:color w:val="0563c1"/>
            <w:u w:val="single"/>
            <w:rtl w:val="0"/>
          </w:rPr>
          <w:t xml:space="preserve">The Heidi Cox Team</w:t>
        </w:r>
      </w:hyperlink>
      <w:r w:rsidDel="00000000" w:rsidR="00000000" w:rsidRPr="00000000">
        <w:rPr>
          <w:rtl w:val="0"/>
        </w:rPr>
        <w:t xml:space="preserve">, Capitol Hill is the second-most walkable neighborhood in Denver with a median home price of $384,269. That lower entry point compared to other central Denver neighborhoods makes it accessible for first-time flippers and investors with smaller budgets.</w:t>
      </w:r>
    </w:p>
    <w:p w:rsidR="00000000" w:rsidDel="00000000" w:rsidP="00000000" w:rsidRDefault="00000000" w:rsidRPr="00000000" w14:paraId="00000020">
      <w:pPr>
        <w:rPr/>
      </w:pPr>
      <w:r w:rsidDel="00000000" w:rsidR="00000000" w:rsidRPr="00000000">
        <w:rPr>
          <w:rtl w:val="0"/>
        </w:rPr>
        <w:t xml:space="preserve">Typical Acquisition: $325,000 to $475,000 (condos and small multifamily)</w:t>
      </w:r>
    </w:p>
    <w:p w:rsidR="00000000" w:rsidDel="00000000" w:rsidP="00000000" w:rsidRDefault="00000000" w:rsidRPr="00000000" w14:paraId="00000021">
      <w:pPr>
        <w:rPr/>
      </w:pPr>
      <w:r w:rsidDel="00000000" w:rsidR="00000000" w:rsidRPr="00000000">
        <w:rPr>
          <w:rtl w:val="0"/>
        </w:rPr>
        <w:t xml:space="preserve">Renovation Budget: $35,000 to $65,000</w:t>
      </w:r>
    </w:p>
    <w:p w:rsidR="00000000" w:rsidDel="00000000" w:rsidP="00000000" w:rsidRDefault="00000000" w:rsidRPr="00000000" w14:paraId="00000022">
      <w:pPr>
        <w:rPr/>
      </w:pPr>
      <w:r w:rsidDel="00000000" w:rsidR="00000000" w:rsidRPr="00000000">
        <w:rPr>
          <w:rtl w:val="0"/>
        </w:rPr>
        <w:t xml:space="preserve">ARV Range: $450,000 to $625,000</w:t>
      </w:r>
    </w:p>
    <w:p w:rsidR="00000000" w:rsidDel="00000000" w:rsidP="00000000" w:rsidRDefault="00000000" w:rsidRPr="00000000" w14:paraId="00000023">
      <w:pPr>
        <w:rPr/>
      </w:pPr>
      <w:r w:rsidDel="00000000" w:rsidR="00000000" w:rsidRPr="00000000">
        <w:rPr>
          <w:rtl w:val="0"/>
        </w:rPr>
        <w:t xml:space="preserve">Average Resale Timeline: 18 to 30 days</w:t>
      </w:r>
    </w:p>
    <w:p w:rsidR="00000000" w:rsidDel="00000000" w:rsidP="00000000" w:rsidRDefault="00000000" w:rsidRPr="00000000" w14:paraId="00000024">
      <w:pPr>
        <w:rPr/>
      </w:pPr>
      <w:r w:rsidDel="00000000" w:rsidR="00000000" w:rsidRPr="00000000">
        <w:rPr>
          <w:rtl w:val="0"/>
        </w:rPr>
        <w:t xml:space="preserve">Best Renovation Strategy: Buyers here are typically young professionals, students, and first-time buyers. Modern, minimalist updates work well. Hardwood-look luxury vinyl plank, updated bathrooms, and in-unit laundry where possible are high-impact upgrades.</w:t>
      </w:r>
    </w:p>
    <w:p w:rsidR="00000000" w:rsidDel="00000000" w:rsidP="00000000" w:rsidRDefault="00000000" w:rsidRPr="00000000" w14:paraId="00000025">
      <w:pPr>
        <w:rPr/>
      </w:pPr>
      <w:r w:rsidDel="00000000" w:rsidR="00000000" w:rsidRPr="00000000">
        <w:rPr>
          <w:rtl w:val="0"/>
        </w:rPr>
        <w:t xml:space="preserve">Risk Note: Many Capitol Hill properties are in older condo or co-op buildings. Always review HOA financials, special assessments, and rental restrictions before purchase.</w:t>
      </w:r>
    </w:p>
    <w:p w:rsidR="00000000" w:rsidDel="00000000" w:rsidP="00000000" w:rsidRDefault="00000000" w:rsidRPr="00000000" w14:paraId="00000026">
      <w:pPr>
        <w:pStyle w:val="Heading1"/>
        <w:rPr/>
      </w:pPr>
      <w:r w:rsidDel="00000000" w:rsidR="00000000" w:rsidRPr="00000000">
        <w:rPr>
          <w:rtl w:val="0"/>
        </w:rPr>
        <w:t xml:space="preserve">5. Chaffee Park</w:t>
      </w:r>
    </w:p>
    <w:p w:rsidR="00000000" w:rsidDel="00000000" w:rsidP="00000000" w:rsidRDefault="00000000" w:rsidRPr="00000000" w14:paraId="00000027">
      <w:pPr>
        <w:rPr/>
      </w:pPr>
      <w:r w:rsidDel="00000000" w:rsidR="00000000" w:rsidRPr="00000000">
        <w:rPr>
          <w:rtl w:val="0"/>
        </w:rPr>
        <w:t xml:space="preserve">Why It Works: Chaffee Park is an up-and-coming North Denver neighborhood with strong appreciation potential driven by spillover demand from neighboring Highland and Berkeley. According to </w:t>
      </w:r>
      <w:hyperlink r:id="rId10">
        <w:r w:rsidDel="00000000" w:rsidR="00000000" w:rsidRPr="00000000">
          <w:rPr>
            <w:color w:val="0563c1"/>
            <w:u w:val="single"/>
            <w:rtl w:val="0"/>
          </w:rPr>
          <w:t xml:space="preserve">Ark7</w:t>
        </w:r>
      </w:hyperlink>
      <w:r w:rsidDel="00000000" w:rsidR="00000000" w:rsidRPr="00000000">
        <w:rPr>
          <w:rtl w:val="0"/>
        </w:rPr>
        <w:t xml:space="preserve">, ongoing development projects continue to push values higher. The housing stock includes 1940s and 1950s ranch and bungalow homes ideal for cosmetic-plus flips.</w:t>
      </w:r>
    </w:p>
    <w:p w:rsidR="00000000" w:rsidDel="00000000" w:rsidP="00000000" w:rsidRDefault="00000000" w:rsidRPr="00000000" w14:paraId="00000028">
      <w:pPr>
        <w:rPr/>
      </w:pPr>
      <w:r w:rsidDel="00000000" w:rsidR="00000000" w:rsidRPr="00000000">
        <w:rPr>
          <w:rtl w:val="0"/>
        </w:rPr>
        <w:t xml:space="preserve">Typical Acquisition: $450,000 to $575,000</w:t>
      </w:r>
    </w:p>
    <w:p w:rsidR="00000000" w:rsidDel="00000000" w:rsidP="00000000" w:rsidRDefault="00000000" w:rsidRPr="00000000" w14:paraId="00000029">
      <w:pPr>
        <w:rPr/>
      </w:pPr>
      <w:r w:rsidDel="00000000" w:rsidR="00000000" w:rsidRPr="00000000">
        <w:rPr>
          <w:rtl w:val="0"/>
        </w:rPr>
        <w:t xml:space="preserve">Renovation Budget: $65,000 to $95,000</w:t>
      </w:r>
    </w:p>
    <w:p w:rsidR="00000000" w:rsidDel="00000000" w:rsidP="00000000" w:rsidRDefault="00000000" w:rsidRPr="00000000" w14:paraId="0000002A">
      <w:pPr>
        <w:rPr/>
      </w:pPr>
      <w:r w:rsidDel="00000000" w:rsidR="00000000" w:rsidRPr="00000000">
        <w:rPr>
          <w:rtl w:val="0"/>
        </w:rPr>
        <w:t xml:space="preserve">ARV Range: $625,000 to $800,000</w:t>
      </w:r>
    </w:p>
    <w:p w:rsidR="00000000" w:rsidDel="00000000" w:rsidP="00000000" w:rsidRDefault="00000000" w:rsidRPr="00000000" w14:paraId="0000002B">
      <w:pPr>
        <w:rPr/>
      </w:pPr>
      <w:r w:rsidDel="00000000" w:rsidR="00000000" w:rsidRPr="00000000">
        <w:rPr>
          <w:rtl w:val="0"/>
        </w:rPr>
        <w:t xml:space="preserve">Average Resale Timeline: 22 to 35 days</w:t>
      </w:r>
    </w:p>
    <w:p w:rsidR="00000000" w:rsidDel="00000000" w:rsidP="00000000" w:rsidRDefault="00000000" w:rsidRPr="00000000" w14:paraId="0000002C">
      <w:pPr>
        <w:rPr/>
      </w:pPr>
      <w:r w:rsidDel="00000000" w:rsidR="00000000" w:rsidRPr="00000000">
        <w:rPr>
          <w:rtl w:val="0"/>
        </w:rPr>
        <w:t xml:space="preserve">Best Renovation Strategy: Pop-tops and scrape-and-build projects can work here but require careful budgeting. For straight flips, focus on kitchen openings, bathroom additions, and finished basements. Modern farmhouse and mid-century-modern aesthetics resonate with the buyer pool.</w:t>
      </w:r>
    </w:p>
    <w:p w:rsidR="00000000" w:rsidDel="00000000" w:rsidP="00000000" w:rsidRDefault="00000000" w:rsidRPr="00000000" w14:paraId="0000002D">
      <w:pPr>
        <w:rPr/>
      </w:pPr>
      <w:r w:rsidDel="00000000" w:rsidR="00000000" w:rsidRPr="00000000">
        <w:rPr>
          <w:rtl w:val="0"/>
        </w:rPr>
        <w:t xml:space="preserve">Risk Note: Construction labor and permit timelines in North Denver have lengthened. Build a 60-90 day permitting buffer into your timeline.</w:t>
      </w:r>
    </w:p>
    <w:p w:rsidR="00000000" w:rsidDel="00000000" w:rsidP="00000000" w:rsidRDefault="00000000" w:rsidRPr="00000000" w14:paraId="0000002E">
      <w:pPr>
        <w:pStyle w:val="Heading1"/>
        <w:rPr/>
      </w:pPr>
      <w:r w:rsidDel="00000000" w:rsidR="00000000" w:rsidRPr="00000000">
        <w:rPr>
          <w:rtl w:val="0"/>
        </w:rPr>
        <w:t xml:space="preserve">Understanding True Flip Costs in Denver</w:t>
      </w:r>
    </w:p>
    <w:p w:rsidR="00000000" w:rsidDel="00000000" w:rsidP="00000000" w:rsidRDefault="00000000" w:rsidRPr="00000000" w14:paraId="0000002F">
      <w:pPr>
        <w:rPr/>
      </w:pPr>
      <w:r w:rsidDel="00000000" w:rsidR="00000000" w:rsidRPr="00000000">
        <w:rPr>
          <w:rtl w:val="0"/>
        </w:rPr>
        <w:t xml:space="preserve">Successful Denver flippers underwrite the full cost stack, not just renovation. Here is what to expect: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Renovation Costs: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to $40 per square foot for cosmetic-plus flips. Full gut renovations run higher.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Holding Costs: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 3% of the home's value, or roughly $1 per square foot per month. Include mortgage interest, utilities, insurance, and HOA dues.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Closing Costs: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to 10% of sale price between purchase and resale closings combined.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Permits and Inspections: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 to $2,000+ depending on scope.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Contingency: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aside 10% to 15% of your renovation budget for surprises.</w:t>
      </w:r>
    </w:p>
    <w:p w:rsidR="00000000" w:rsidDel="00000000" w:rsidP="00000000" w:rsidRDefault="00000000" w:rsidRPr="00000000" w14:paraId="00000035">
      <w:pPr>
        <w:rPr/>
      </w:pPr>
      <w:r w:rsidDel="00000000" w:rsidR="00000000" w:rsidRPr="00000000">
        <w:rPr>
          <w:rtl w:val="0"/>
        </w:rPr>
        <w:t xml:space="preserve">The standard underwriting rule still applies: do not pay more than 70% of after-repair value minus renovation costs for the acquisition. In Denver's current market, deals that pencil at that threshold require active sourcing rather than MLS browsing.</w:t>
      </w:r>
    </w:p>
    <w:p w:rsidR="00000000" w:rsidDel="00000000" w:rsidP="00000000" w:rsidRDefault="00000000" w:rsidRPr="00000000" w14:paraId="00000036">
      <w:pPr>
        <w:pStyle w:val="Heading1"/>
        <w:rPr/>
      </w:pPr>
      <w:r w:rsidDel="00000000" w:rsidR="00000000" w:rsidRPr="00000000">
        <w:rPr>
          <w:rtl w:val="0"/>
        </w:rPr>
        <w:t xml:space="preserve">Realistic Resale Timelines</w:t>
      </w:r>
    </w:p>
    <w:p w:rsidR="00000000" w:rsidDel="00000000" w:rsidP="00000000" w:rsidRDefault="00000000" w:rsidRPr="00000000" w14:paraId="00000037">
      <w:pPr>
        <w:rPr/>
      </w:pPr>
      <w:r w:rsidDel="00000000" w:rsidR="00000000" w:rsidRPr="00000000">
        <w:rPr>
          <w:rtl w:val="0"/>
        </w:rPr>
        <w:t xml:space="preserve">Most Denver flips complete in 90 to 180 days from purchase to resale close. Here is a realistic breakdown: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Permitting and pre-construction: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 6 weeks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Renovation: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to 12 weeks for cosmetic-plus, 14 to 20 weeks for full gut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Listing prep and photos: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week</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Days on market: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to 35 days in active neighborhoods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Contract to close: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 to 45 days</w:t>
      </w:r>
    </w:p>
    <w:p w:rsidR="00000000" w:rsidDel="00000000" w:rsidP="00000000" w:rsidRDefault="00000000" w:rsidRPr="00000000" w14:paraId="0000003D">
      <w:pPr>
        <w:rPr/>
      </w:pPr>
      <w:r w:rsidDel="00000000" w:rsidR="00000000" w:rsidRPr="00000000">
        <w:rPr>
          <w:rtl w:val="0"/>
        </w:rPr>
        <w:t xml:space="preserve">Daily burn rate matters. On a typical Denver project, holding costs can run $50 to $75 per day. Every week shaved off the timeline directly increases ROI.</w:t>
      </w:r>
    </w:p>
    <w:p w:rsidR="00000000" w:rsidDel="00000000" w:rsidP="00000000" w:rsidRDefault="00000000" w:rsidRPr="00000000" w14:paraId="0000003E">
      <w:pPr>
        <w:pStyle w:val="Heading1"/>
        <w:rPr/>
      </w:pPr>
      <w:r w:rsidDel="00000000" w:rsidR="00000000" w:rsidRPr="00000000">
        <w:rPr>
          <w:rtl w:val="0"/>
        </w:rPr>
        <w:t xml:space="preserve">Highest-ROI Improvements for Denver Flips in 2026</w:t>
      </w:r>
    </w:p>
    <w:p w:rsidR="00000000" w:rsidDel="00000000" w:rsidP="00000000" w:rsidRDefault="00000000" w:rsidRPr="00000000" w14:paraId="0000003F">
      <w:pPr>
        <w:rPr/>
      </w:pPr>
      <w:r w:rsidDel="00000000" w:rsidR="00000000" w:rsidRPr="00000000">
        <w:rPr>
          <w:rtl w:val="0"/>
        </w:rPr>
        <w:t xml:space="preserve">Based on the </w:t>
      </w:r>
      <w:hyperlink r:id="rId11">
        <w:r w:rsidDel="00000000" w:rsidR="00000000" w:rsidRPr="00000000">
          <w:rPr>
            <w:color w:val="0563c1"/>
            <w:u w:val="single"/>
            <w:rtl w:val="0"/>
          </w:rPr>
          <w:t xml:space="preserve">2025 Cost vs. Value Report</w:t>
        </w:r>
      </w:hyperlink>
      <w:r w:rsidDel="00000000" w:rsidR="00000000" w:rsidRPr="00000000">
        <w:rPr>
          <w:rtl w:val="0"/>
        </w:rPr>
        <w:t xml:space="preserve"> and local Denver buyer preferences, focus your renovation dollars on these high-impact areas: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Garage door replacement: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Recoups up to 267% of cost in the Mountain region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Finished basements: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 to 86% ROI; the most cost-effective way to add livable square footage in Denver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Kitchen updates: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Mid-range remodels typically recoup 60% to 75%; avoid over-improvement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Energy-efficient windows and heat pumps: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Eligible for 2026 Colorado state rebates and increasingly demanded by buyers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Curb appeal: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Stone veneer, fresh exterior paint, and modern landscaping consistently outperform interior-only investments</w:t>
      </w:r>
    </w:p>
    <w:p w:rsidR="00000000" w:rsidDel="00000000" w:rsidP="00000000" w:rsidRDefault="00000000" w:rsidRPr="00000000" w14:paraId="00000045">
      <w:pPr>
        <w:pStyle w:val="Heading1"/>
        <w:rPr/>
      </w:pPr>
      <w:r w:rsidDel="00000000" w:rsidR="00000000" w:rsidRPr="00000000">
        <w:rPr>
          <w:rtl w:val="0"/>
        </w:rPr>
        <w:t xml:space="preserve">2026 Market Risks to Watch</w:t>
      </w:r>
    </w:p>
    <w:p w:rsidR="00000000" w:rsidDel="00000000" w:rsidP="00000000" w:rsidRDefault="00000000" w:rsidRPr="00000000" w14:paraId="00000046">
      <w:pPr>
        <w:rPr/>
      </w:pPr>
      <w:r w:rsidDel="00000000" w:rsidR="00000000" w:rsidRPr="00000000">
        <w:rPr>
          <w:rtl w:val="0"/>
        </w:rPr>
        <w:t xml:space="preserve">Denver flipping in 2026 is not the pandemic-era goldmine some investors remember. Several factors compress margins: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Higher financing costs: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money and bridge loan rates remain elevated, increasing carrying costs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Permit delays: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 of Denver permit timelines have lengthened, particularly for additions and pop-tops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Labor shortages: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Skilled trades in Colorado remain in high demand, pushing renovation timelines longer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Insurance and tax increases: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Homeowners insurance costs and property tax assessments have risen materially</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Buyer caution: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Denver buyers are more discerning. Cosmetic flips with poor systems work get punished on inspection</w:t>
      </w:r>
    </w:p>
    <w:p w:rsidR="00000000" w:rsidDel="00000000" w:rsidP="00000000" w:rsidRDefault="00000000" w:rsidRPr="00000000" w14:paraId="0000004C">
      <w:pPr>
        <w:pStyle w:val="Heading1"/>
        <w:rPr/>
      </w:pPr>
      <w:r w:rsidDel="00000000" w:rsidR="00000000" w:rsidRPr="00000000">
        <w:rPr>
          <w:rtl w:val="0"/>
        </w:rPr>
        <w:t xml:space="preserve">Final Takeaway</w:t>
      </w:r>
    </w:p>
    <w:p w:rsidR="00000000" w:rsidDel="00000000" w:rsidP="00000000" w:rsidRDefault="00000000" w:rsidRPr="00000000" w14:paraId="0000004D">
      <w:pPr>
        <w:rPr/>
      </w:pPr>
      <w:r w:rsidDel="00000000" w:rsidR="00000000" w:rsidRPr="00000000">
        <w:rPr>
          <w:rtl w:val="0"/>
        </w:rPr>
        <w:t xml:space="preserve">Denver remains a viable fix and flip market in 2026, but margins reward discipline. The five neighborhoods above offer the best combination of acquisition opportunity, ARV ceiling, and buyer demand. Five Points and Chaffee Park suit experienced flippers comfortable with mid-six-figure deals. Capitol Hill offers a lower entry point for first-time flippers. Montbello, Green Valley Ranch, and West Colfax sit in between with steady demand and reasonable budgets.</w:t>
      </w:r>
    </w:p>
    <w:p w:rsidR="00000000" w:rsidDel="00000000" w:rsidP="00000000" w:rsidRDefault="00000000" w:rsidRPr="00000000" w14:paraId="0000004E">
      <w:pPr>
        <w:rPr/>
      </w:pPr>
      <w:r w:rsidDel="00000000" w:rsidR="00000000" w:rsidRPr="00000000">
        <w:rPr>
          <w:rtl w:val="0"/>
        </w:rPr>
        <w:t xml:space="preserve">Whichever neighborhood you target, underwrite conservatively, lock in your contractor and lender relationships before submitting offers, and assume the project will take longer than planned. The investors who succeed in Denver in 2026 are the ones who buy right, build fast, and price realistically when listing.</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ixedrealty.com/blog/best-renovations-to-increase-home-value" TargetMode="External"/><Relationship Id="rId10" Type="http://schemas.openxmlformats.org/officeDocument/2006/relationships/hyperlink" Target="https://ark7.com/blog/learn/cities/best-investment-neighborhoods-denver-colorado/" TargetMode="External"/><Relationship Id="rId9" Type="http://schemas.openxmlformats.org/officeDocument/2006/relationships/hyperlink" Target="https://www.theheidicoxteam.com/denver-real-estate-blog/good-denver-neighborhoods" TargetMode="External"/><Relationship Id="rId5" Type="http://schemas.openxmlformats.org/officeDocument/2006/relationships/styles" Target="styles.xml"/><Relationship Id="rId6" Type="http://schemas.openxmlformats.org/officeDocument/2006/relationships/hyperlink" Target="https://www.redfin.com/city/5155/CO/Denver/housing-market" TargetMode="External"/><Relationship Id="rId7" Type="http://schemas.openxmlformats.org/officeDocument/2006/relationships/hyperlink" Target="https://www.fixedrealty.com/blog/best-neighborhoods-to-live-in-denver" TargetMode="External"/><Relationship Id="rId8" Type="http://schemas.openxmlformats.org/officeDocument/2006/relationships/hyperlink" Target="https://www.kennarealestate.com/blog/top-denver-neighborhoods-for-quick-home-sales-and-investment-opportu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